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9F" w:rsidRPr="00F02712" w:rsidRDefault="00AD4E9F" w:rsidP="00F02712">
      <w:pPr>
        <w:pStyle w:val="Footer"/>
        <w:tabs>
          <w:tab w:val="clear" w:pos="4680"/>
          <w:tab w:val="clear" w:pos="9360"/>
        </w:tabs>
        <w:spacing w:line="259" w:lineRule="auto"/>
        <w:jc w:val="center"/>
        <w:rPr>
          <w:rFonts w:ascii="Arial Black" w:hAnsi="Arial Black" w:cs="Times New Roman"/>
          <w:b/>
          <w:sz w:val="28"/>
          <w:szCs w:val="28"/>
        </w:rPr>
      </w:pPr>
      <w:r w:rsidRPr="00F02712">
        <w:rPr>
          <w:rFonts w:ascii="Arial Black" w:hAnsi="Arial Black" w:cs="Times New Roman"/>
          <w:b/>
          <w:sz w:val="28"/>
          <w:szCs w:val="28"/>
        </w:rPr>
        <w:t>THOMAS MCGETTRICK INSTITUTE OF TECHNOLOGY, OGOJA</w:t>
      </w:r>
    </w:p>
    <w:p w:rsidR="00AD4E9F" w:rsidRPr="00150F10" w:rsidRDefault="00F02712" w:rsidP="00F02712">
      <w:pPr>
        <w:pStyle w:val="Heading1"/>
        <w:spacing w:line="259" w:lineRule="auto"/>
      </w:pPr>
      <w:r>
        <w:t>No</w:t>
      </w:r>
      <w:r w:rsidR="00AD4E9F" w:rsidRPr="00150F10">
        <w:t xml:space="preserve"> 3/5 MONIAYA ROAD IGOLI – OGOJA</w:t>
      </w:r>
    </w:p>
    <w:p w:rsidR="00AD4E9F" w:rsidRPr="00150F10" w:rsidRDefault="00AD4E9F" w:rsidP="00F02712">
      <w:pPr>
        <w:spacing w:after="0"/>
        <w:jc w:val="center"/>
        <w:rPr>
          <w:rFonts w:ascii="Times New Roman" w:hAnsi="Times New Roman" w:cs="Times New Roman"/>
          <w:b/>
          <w:sz w:val="24"/>
          <w:szCs w:val="24"/>
        </w:rPr>
      </w:pPr>
      <w:r w:rsidRPr="00150F10">
        <w:rPr>
          <w:rFonts w:ascii="Times New Roman" w:hAnsi="Times New Roman" w:cs="Times New Roman"/>
          <w:b/>
          <w:sz w:val="24"/>
          <w:szCs w:val="24"/>
        </w:rPr>
        <w:t>CROSS RIVER STATE</w:t>
      </w:r>
    </w:p>
    <w:p w:rsidR="00150F10" w:rsidRPr="00150F10" w:rsidRDefault="00F02712" w:rsidP="00F02712">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00150F10" w:rsidRPr="00150F10">
        <w:rPr>
          <w:rFonts w:ascii="Times New Roman" w:hAnsi="Times New Roman" w:cs="Times New Roman"/>
          <w:b/>
          <w:sz w:val="24"/>
          <w:szCs w:val="24"/>
        </w:rPr>
        <w:t>Tel: +2349076757562</w:t>
      </w:r>
      <w:r w:rsidR="00150F10" w:rsidRPr="00150F10">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150F10" w:rsidRPr="00150F10">
        <w:rPr>
          <w:rFonts w:ascii="Times New Roman" w:hAnsi="Times New Roman" w:cs="Times New Roman"/>
          <w:b/>
          <w:sz w:val="24"/>
          <w:szCs w:val="24"/>
        </w:rPr>
        <w:t>Email:</w:t>
      </w:r>
      <w:r w:rsidR="00150F10" w:rsidRPr="00150F10">
        <w:rPr>
          <w:rFonts w:ascii="Times New Roman" w:hAnsi="Times New Roman" w:cs="Times New Roman"/>
          <w:b/>
          <w:sz w:val="24"/>
          <w:szCs w:val="24"/>
        </w:rPr>
        <w:tab/>
      </w:r>
      <w:hyperlink r:id="rId8" w:history="1">
        <w:r w:rsidR="00150F10" w:rsidRPr="00150F10">
          <w:rPr>
            <w:rStyle w:val="Hyperlink"/>
            <w:rFonts w:ascii="Times New Roman" w:hAnsi="Times New Roman" w:cs="Times New Roman"/>
            <w:b/>
            <w:sz w:val="24"/>
            <w:szCs w:val="24"/>
          </w:rPr>
          <w:t>tmitogoja@gmail.com</w:t>
        </w:r>
      </w:hyperlink>
    </w:p>
    <w:p w:rsidR="00150F10" w:rsidRDefault="00150F10"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1" locked="0" layoutInCell="1" allowOverlap="1" wp14:anchorId="54D74757" wp14:editId="61D8B82F">
            <wp:simplePos x="0" y="0"/>
            <wp:positionH relativeFrom="column">
              <wp:posOffset>962025</wp:posOffset>
            </wp:positionH>
            <wp:positionV relativeFrom="paragraph">
              <wp:posOffset>114935</wp:posOffset>
            </wp:positionV>
            <wp:extent cx="4010025" cy="35814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9">
                      <a:extLst>
                        <a:ext uri="{28A0092B-C50C-407E-A947-70E740481C1C}">
                          <a14:useLocalDpi xmlns:a14="http://schemas.microsoft.com/office/drawing/2010/main" val="0"/>
                        </a:ext>
                      </a:extLst>
                    </a:blip>
                    <a:stretch>
                      <a:fillRect/>
                    </a:stretch>
                  </pic:blipFill>
                  <pic:spPr>
                    <a:xfrm>
                      <a:off x="0" y="0"/>
                      <a:ext cx="4010025" cy="3581400"/>
                    </a:xfrm>
                    <a:prstGeom prst="rect">
                      <a:avLst/>
                    </a:prstGeom>
                  </pic:spPr>
                </pic:pic>
              </a:graphicData>
            </a:graphic>
            <wp14:sizeRelH relativeFrom="page">
              <wp14:pctWidth>0</wp14:pctWidth>
            </wp14:sizeRelH>
            <wp14:sizeRelV relativeFrom="page">
              <wp14:pctHeight>0</wp14:pctHeight>
            </wp14:sizeRelV>
          </wp:anchor>
        </w:drawing>
      </w: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150F10">
      <w:pPr>
        <w:jc w:val="center"/>
        <w:rPr>
          <w:rFonts w:ascii="Times New Roman" w:hAnsi="Times New Roman" w:cs="Times New Roman"/>
          <w:b/>
          <w:sz w:val="24"/>
          <w:szCs w:val="24"/>
        </w:rPr>
      </w:pPr>
    </w:p>
    <w:p w:rsidR="00F02712" w:rsidRDefault="00F02712" w:rsidP="006303EE">
      <w:pPr>
        <w:rPr>
          <w:rFonts w:ascii="Times New Roman" w:hAnsi="Times New Roman" w:cs="Times New Roman"/>
          <w:b/>
          <w:sz w:val="24"/>
          <w:szCs w:val="24"/>
        </w:rPr>
      </w:pPr>
    </w:p>
    <w:p w:rsidR="00150F10" w:rsidRPr="00F02712" w:rsidRDefault="00150F10" w:rsidP="00F02712">
      <w:pPr>
        <w:pStyle w:val="Heading5"/>
      </w:pPr>
      <w:r w:rsidRPr="00F02712">
        <w:t>STUDENTS’ HANDBOOK</w:t>
      </w:r>
      <w:r w:rsidR="009F23BD">
        <w:t xml:space="preserve"> &amp; INFORMATION GUIDE</w:t>
      </w:r>
    </w:p>
    <w:p w:rsidR="00150F10" w:rsidRDefault="00150F10" w:rsidP="00150F10">
      <w:pPr>
        <w:jc w:val="center"/>
        <w:rPr>
          <w:rFonts w:ascii="Times New Roman" w:hAnsi="Times New Roman" w:cs="Times New Roman"/>
          <w:b/>
          <w:sz w:val="24"/>
          <w:szCs w:val="24"/>
        </w:rPr>
      </w:pPr>
    </w:p>
    <w:p w:rsidR="00150F10" w:rsidRPr="00F02712" w:rsidRDefault="00150F10" w:rsidP="00150F10">
      <w:pPr>
        <w:jc w:val="center"/>
        <w:rPr>
          <w:rFonts w:ascii="Comic Sans MS" w:hAnsi="Comic Sans MS" w:cs="Times New Roman"/>
          <w:b/>
          <w:sz w:val="28"/>
          <w:szCs w:val="28"/>
        </w:rPr>
      </w:pPr>
      <w:r w:rsidRPr="00F02712">
        <w:rPr>
          <w:rFonts w:ascii="Comic Sans MS" w:hAnsi="Comic Sans MS" w:cs="Times New Roman"/>
          <w:b/>
          <w:sz w:val="28"/>
          <w:szCs w:val="28"/>
        </w:rPr>
        <w:t>1</w:t>
      </w:r>
      <w:r w:rsidRPr="00F02712">
        <w:rPr>
          <w:rFonts w:ascii="Comic Sans MS" w:hAnsi="Comic Sans MS" w:cs="Times New Roman"/>
          <w:b/>
          <w:sz w:val="28"/>
          <w:szCs w:val="28"/>
          <w:vertAlign w:val="superscript"/>
        </w:rPr>
        <w:t>ST</w:t>
      </w:r>
      <w:r w:rsidRPr="00F02712">
        <w:rPr>
          <w:rFonts w:ascii="Comic Sans MS" w:hAnsi="Comic Sans MS" w:cs="Times New Roman"/>
          <w:b/>
          <w:sz w:val="28"/>
          <w:szCs w:val="28"/>
        </w:rPr>
        <w:t xml:space="preserve"> EDITION</w:t>
      </w:r>
    </w:p>
    <w:p w:rsidR="00150F10" w:rsidRPr="00150F10" w:rsidRDefault="001F7A7C" w:rsidP="00150F10">
      <w:pPr>
        <w:pStyle w:val="Heading4"/>
        <w:jc w:val="center"/>
      </w:pPr>
      <w:r>
        <w:t>AUGUST, 2024</w:t>
      </w:r>
    </w:p>
    <w:p w:rsidR="00F02712" w:rsidRDefault="00F02712">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F02712" w:rsidRPr="009F23BD" w:rsidRDefault="00F02712">
      <w:pPr>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Published By:</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t>THOMAS MCGETTRICK INSTITUTE OF TECHNOLOGY</w:t>
      </w:r>
      <w:r>
        <w:rPr>
          <w:rFonts w:ascii="Times New Roman" w:hAnsi="Times New Roman" w:cs="Times New Roman"/>
          <w:b/>
          <w:sz w:val="24"/>
          <w:szCs w:val="24"/>
        </w:rPr>
        <w:br/>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IGOLI – OGOJA</w:t>
      </w:r>
    </w:p>
    <w:p w:rsidR="000F1A57" w:rsidRPr="000F1A57" w:rsidRDefault="000F1A57" w:rsidP="000F1A57">
      <w:pPr>
        <w:pStyle w:val="Heading3"/>
        <w:rPr>
          <w:rFonts w:ascii="Times New Roman" w:hAnsi="Times New Roman" w:cs="Times New Roman"/>
          <w:b/>
          <w:color w:val="auto"/>
        </w:rPr>
      </w:pPr>
      <w:r w:rsidRPr="000F1A57">
        <w:rPr>
          <w:rFonts w:ascii="Times New Roman" w:hAnsi="Times New Roman" w:cs="Times New Roman"/>
          <w:b/>
          <w:color w:val="auto"/>
        </w:rPr>
        <w:lastRenderedPageBreak/>
        <w:t>TABLE OF CONTENT</w:t>
      </w:r>
      <w:r w:rsidR="006303EE">
        <w:rPr>
          <w:rFonts w:ascii="Times New Roman" w:hAnsi="Times New Roman" w:cs="Times New Roman"/>
          <w:b/>
          <w:color w:val="auto"/>
        </w:rPr>
        <w:tab/>
      </w:r>
      <w:r w:rsidR="006303EE">
        <w:rPr>
          <w:rFonts w:ascii="Times New Roman" w:hAnsi="Times New Roman" w:cs="Times New Roman"/>
          <w:b/>
          <w:color w:val="auto"/>
        </w:rPr>
        <w:tab/>
      </w:r>
      <w:r w:rsidR="006303EE">
        <w:rPr>
          <w:rFonts w:ascii="Times New Roman" w:hAnsi="Times New Roman" w:cs="Times New Roman"/>
          <w:b/>
          <w:color w:val="auto"/>
        </w:rPr>
        <w:tab/>
      </w:r>
      <w:r w:rsidR="006303EE">
        <w:rPr>
          <w:rFonts w:ascii="Times New Roman" w:hAnsi="Times New Roman" w:cs="Times New Roman"/>
          <w:b/>
          <w:color w:val="auto"/>
        </w:rPr>
        <w:tab/>
      </w:r>
      <w:r w:rsidR="006303EE">
        <w:rPr>
          <w:rFonts w:ascii="Times New Roman" w:hAnsi="Times New Roman" w:cs="Times New Roman"/>
          <w:b/>
          <w:color w:val="auto"/>
        </w:rPr>
        <w:tab/>
      </w:r>
    </w:p>
    <w:p w:rsidR="006303EE" w:rsidRPr="000F1A57" w:rsidRDefault="006303EE" w:rsidP="000F1A57">
      <w:pPr>
        <w:rPr>
          <w:rFonts w:ascii="Times New Roman" w:hAnsi="Times New Roman" w:cs="Times New Roman"/>
          <w:sz w:val="24"/>
          <w:szCs w:val="24"/>
        </w:rPr>
      </w:pPr>
      <w:r>
        <w:rPr>
          <w:rFonts w:ascii="Times New Roman" w:hAnsi="Times New Roman" w:cs="Times New Roman"/>
          <w:b/>
          <w:sz w:val="24"/>
          <w:szCs w:val="24"/>
        </w:rPr>
        <w:t>PREAMBLE</w:t>
      </w:r>
      <w:r w:rsidR="000F1A57" w:rsidRPr="000F1A57">
        <w:rPr>
          <w:rFonts w:ascii="Times New Roman" w:hAnsi="Times New Roman" w:cs="Times New Roman"/>
          <w:b/>
          <w:sz w:val="24"/>
          <w:szCs w:val="24"/>
        </w:rPr>
        <w:br/>
      </w:r>
      <w:r>
        <w:rPr>
          <w:rFonts w:ascii="Times New Roman" w:hAnsi="Times New Roman" w:cs="Times New Roman"/>
          <w:b/>
          <w:sz w:val="24"/>
          <w:szCs w:val="24"/>
        </w:rPr>
        <w:t>A.</w:t>
      </w:r>
      <w:r>
        <w:rPr>
          <w:rFonts w:ascii="Times New Roman" w:hAnsi="Times New Roman" w:cs="Times New Roman"/>
          <w:b/>
          <w:sz w:val="24"/>
          <w:szCs w:val="24"/>
        </w:rPr>
        <w:tab/>
      </w:r>
      <w:r w:rsidR="000F1A57" w:rsidRPr="000F1A57">
        <w:rPr>
          <w:rFonts w:ascii="Times New Roman" w:hAnsi="Times New Roman" w:cs="Times New Roman"/>
          <w:b/>
          <w:sz w:val="24"/>
          <w:szCs w:val="24"/>
        </w:rPr>
        <w:t>INSTITUTE’S ADMINISTRATIVE COUNCIL</w:t>
      </w:r>
      <w:r w:rsidR="004F0642">
        <w:rPr>
          <w:rFonts w:ascii="Times New Roman" w:hAnsi="Times New Roman" w:cs="Times New Roman"/>
          <w:b/>
          <w:sz w:val="24"/>
          <w:szCs w:val="24"/>
        </w:rPr>
        <w:tab/>
      </w:r>
      <w:r w:rsidR="004F0642">
        <w:rPr>
          <w:rFonts w:ascii="Times New Roman" w:hAnsi="Times New Roman" w:cs="Times New Roman"/>
          <w:b/>
          <w:sz w:val="24"/>
          <w:szCs w:val="24"/>
        </w:rPr>
        <w:tab/>
      </w:r>
      <w:r w:rsidR="004F0642">
        <w:rPr>
          <w:rFonts w:ascii="Times New Roman" w:hAnsi="Times New Roman" w:cs="Times New Roman"/>
          <w:b/>
          <w:sz w:val="24"/>
          <w:szCs w:val="24"/>
        </w:rPr>
        <w:tab/>
      </w:r>
      <w:r w:rsidR="004F0642">
        <w:rPr>
          <w:rFonts w:ascii="Times New Roman" w:hAnsi="Times New Roman" w:cs="Times New Roman"/>
          <w:b/>
          <w:sz w:val="24"/>
          <w:szCs w:val="24"/>
        </w:rPr>
        <w:tab/>
      </w:r>
      <w:r w:rsidR="004F0642">
        <w:rPr>
          <w:rFonts w:ascii="Times New Roman" w:hAnsi="Times New Roman" w:cs="Times New Roman"/>
          <w:b/>
          <w:sz w:val="24"/>
          <w:szCs w:val="24"/>
        </w:rPr>
        <w:tab/>
      </w:r>
      <w:r w:rsidR="007811EB">
        <w:rPr>
          <w:rFonts w:ascii="Times New Roman" w:hAnsi="Times New Roman" w:cs="Times New Roman"/>
          <w:sz w:val="24"/>
          <w:szCs w:val="24"/>
        </w:rPr>
        <w:br/>
        <w:t>1.</w:t>
      </w:r>
      <w:r w:rsidR="007811EB">
        <w:rPr>
          <w:rFonts w:ascii="Times New Roman" w:hAnsi="Times New Roman" w:cs="Times New Roman"/>
          <w:sz w:val="24"/>
          <w:szCs w:val="24"/>
        </w:rPr>
        <w:tab/>
      </w:r>
      <w:r w:rsidR="000F1A57" w:rsidRPr="000F1A57">
        <w:rPr>
          <w:rFonts w:ascii="Times New Roman" w:hAnsi="Times New Roman" w:cs="Times New Roman"/>
          <w:sz w:val="24"/>
          <w:szCs w:val="24"/>
        </w:rPr>
        <w:t>The Proprietor</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0F1A57" w:rsidRPr="000F1A57">
        <w:rPr>
          <w:rFonts w:ascii="Times New Roman" w:hAnsi="Times New Roman" w:cs="Times New Roman"/>
          <w:sz w:val="24"/>
          <w:szCs w:val="24"/>
        </w:rPr>
        <w:br/>
        <w:t>2.</w:t>
      </w:r>
      <w:r w:rsidR="000F1A57" w:rsidRPr="000F1A57">
        <w:rPr>
          <w:rFonts w:ascii="Times New Roman" w:hAnsi="Times New Roman" w:cs="Times New Roman"/>
          <w:sz w:val="24"/>
          <w:szCs w:val="24"/>
        </w:rPr>
        <w:tab/>
        <w:t>The Institute Governing Council</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0F1A57" w:rsidRPr="000F1A57">
        <w:rPr>
          <w:rFonts w:ascii="Times New Roman" w:hAnsi="Times New Roman" w:cs="Times New Roman"/>
          <w:sz w:val="24"/>
          <w:szCs w:val="24"/>
        </w:rPr>
        <w:br/>
        <w:t>3.</w:t>
      </w:r>
      <w:r w:rsidR="000F1A57" w:rsidRPr="000F1A57">
        <w:rPr>
          <w:rFonts w:ascii="Times New Roman" w:hAnsi="Times New Roman" w:cs="Times New Roman"/>
          <w:sz w:val="24"/>
          <w:szCs w:val="24"/>
        </w:rPr>
        <w:tab/>
        <w:t>The Institute Management Committee</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0F1A57" w:rsidRPr="000F1A57">
        <w:rPr>
          <w:rFonts w:ascii="Times New Roman" w:hAnsi="Times New Roman" w:cs="Times New Roman"/>
          <w:sz w:val="24"/>
          <w:szCs w:val="24"/>
        </w:rPr>
        <w:br/>
        <w:t>4.</w:t>
      </w:r>
      <w:r w:rsidR="000F1A57" w:rsidRPr="000F1A57">
        <w:rPr>
          <w:rFonts w:ascii="Times New Roman" w:hAnsi="Times New Roman" w:cs="Times New Roman"/>
          <w:sz w:val="24"/>
          <w:szCs w:val="24"/>
        </w:rPr>
        <w:tab/>
        <w:t>The Academic Board</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0F1A57" w:rsidRPr="000F1A57">
        <w:rPr>
          <w:rFonts w:ascii="Times New Roman" w:hAnsi="Times New Roman" w:cs="Times New Roman"/>
          <w:sz w:val="24"/>
          <w:szCs w:val="24"/>
        </w:rPr>
        <w:br/>
      </w:r>
      <w:r>
        <w:rPr>
          <w:rFonts w:ascii="Times New Roman" w:hAnsi="Times New Roman" w:cs="Times New Roman"/>
          <w:sz w:val="24"/>
          <w:szCs w:val="24"/>
        </w:rPr>
        <w:t>B.</w:t>
      </w:r>
      <w:r>
        <w:rPr>
          <w:rFonts w:ascii="Times New Roman" w:hAnsi="Times New Roman" w:cs="Times New Roman"/>
          <w:sz w:val="24"/>
          <w:szCs w:val="24"/>
        </w:rPr>
        <w:tab/>
        <w:t>Obje</w:t>
      </w:r>
      <w:r w:rsidR="004F0642">
        <w:rPr>
          <w:rFonts w:ascii="Times New Roman" w:hAnsi="Times New Roman" w:cs="Times New Roman"/>
          <w:sz w:val="24"/>
          <w:szCs w:val="24"/>
        </w:rPr>
        <w:t>ctives of the Institute</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Pr>
          <w:rFonts w:ascii="Times New Roman" w:hAnsi="Times New Roman" w:cs="Times New Roman"/>
          <w:sz w:val="24"/>
          <w:szCs w:val="24"/>
        </w:rPr>
        <w:br/>
        <w:t>C.</w:t>
      </w:r>
      <w:r>
        <w:rPr>
          <w:rFonts w:ascii="Times New Roman" w:hAnsi="Times New Roman" w:cs="Times New Roman"/>
          <w:sz w:val="24"/>
          <w:szCs w:val="24"/>
        </w:rPr>
        <w:tab/>
      </w:r>
      <w:r w:rsidR="004F0642">
        <w:rPr>
          <w:rFonts w:ascii="Times New Roman" w:hAnsi="Times New Roman" w:cs="Times New Roman"/>
          <w:sz w:val="24"/>
          <w:szCs w:val="24"/>
        </w:rPr>
        <w:t>Vision of the Institute</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p>
    <w:p w:rsidR="000F1A57" w:rsidRPr="000F1A57" w:rsidRDefault="000F1A57" w:rsidP="000F1A57">
      <w:pPr>
        <w:pStyle w:val="Heading1"/>
        <w:jc w:val="left"/>
      </w:pPr>
      <w:r w:rsidRPr="000F1A57">
        <w:t>CHAPTER ONE:</w:t>
      </w:r>
      <w:r w:rsidRPr="000F1A57">
        <w:tab/>
        <w:t>GENERAL INFORMATION</w:t>
      </w:r>
      <w:r w:rsidR="004F0642">
        <w:tab/>
      </w:r>
      <w:r w:rsidR="004F0642">
        <w:tab/>
      </w:r>
      <w:r w:rsidR="004F0642">
        <w:tab/>
      </w:r>
      <w:r w:rsidR="004F0642">
        <w:tab/>
      </w:r>
      <w:r w:rsidR="004F0642">
        <w:tab/>
      </w:r>
    </w:p>
    <w:p w:rsidR="000F1A57" w:rsidRP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0F1A57" w:rsidRPr="00036198">
        <w:rPr>
          <w:rFonts w:ascii="Times New Roman" w:hAnsi="Times New Roman" w:cs="Times New Roman"/>
          <w:sz w:val="24"/>
          <w:szCs w:val="24"/>
        </w:rPr>
        <w:t>Brief History of the Institute</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p>
    <w:p w:rsidR="000F1A57" w:rsidRPr="00036198" w:rsidRDefault="00036198" w:rsidP="00036198">
      <w:pPr>
        <w:spacing w:after="0"/>
        <w:rPr>
          <w:rFonts w:ascii="Times New Roman" w:hAnsi="Times New Roman" w:cs="Times New Roman"/>
          <w:b/>
          <w:sz w:val="24"/>
          <w:szCs w:val="24"/>
        </w:rPr>
      </w:pPr>
      <w:r w:rsidRPr="00036198">
        <w:rPr>
          <w:rFonts w:ascii="Times New Roman" w:hAnsi="Times New Roman" w:cs="Times New Roman"/>
          <w:b/>
          <w:sz w:val="24"/>
          <w:szCs w:val="24"/>
        </w:rPr>
        <w:t>1.1</w:t>
      </w:r>
      <w:r w:rsidRPr="00036198">
        <w:rPr>
          <w:rFonts w:ascii="Times New Roman" w:hAnsi="Times New Roman" w:cs="Times New Roman"/>
          <w:b/>
          <w:sz w:val="24"/>
          <w:szCs w:val="24"/>
        </w:rPr>
        <w:tab/>
      </w:r>
      <w:r w:rsidR="006303EE" w:rsidRPr="00036198">
        <w:rPr>
          <w:rFonts w:ascii="Times New Roman" w:hAnsi="Times New Roman" w:cs="Times New Roman"/>
          <w:b/>
          <w:sz w:val="24"/>
          <w:szCs w:val="24"/>
        </w:rPr>
        <w:t>The Administrati</w:t>
      </w:r>
      <w:r w:rsidRPr="00036198">
        <w:rPr>
          <w:rFonts w:ascii="Times New Roman" w:hAnsi="Times New Roman" w:cs="Times New Roman"/>
          <w:b/>
          <w:sz w:val="24"/>
          <w:szCs w:val="24"/>
        </w:rPr>
        <w:t>ve and Academic Structures</w:t>
      </w:r>
      <w:r w:rsidRPr="00036198">
        <w:rPr>
          <w:rFonts w:ascii="Times New Roman" w:hAnsi="Times New Roman" w:cs="Times New Roman"/>
          <w:b/>
          <w:sz w:val="24"/>
          <w:szCs w:val="24"/>
        </w:rPr>
        <w:tab/>
      </w:r>
      <w:r w:rsidRPr="00036198">
        <w:rPr>
          <w:rFonts w:ascii="Times New Roman" w:hAnsi="Times New Roman" w:cs="Times New Roman"/>
          <w:b/>
          <w:sz w:val="24"/>
          <w:szCs w:val="24"/>
        </w:rPr>
        <w:tab/>
      </w:r>
      <w:r w:rsidRPr="00036198">
        <w:rPr>
          <w:rFonts w:ascii="Times New Roman" w:hAnsi="Times New Roman" w:cs="Times New Roman"/>
          <w:b/>
          <w:sz w:val="24"/>
          <w:szCs w:val="24"/>
        </w:rPr>
        <w:tab/>
      </w:r>
      <w:r w:rsidRPr="00036198">
        <w:rPr>
          <w:rFonts w:ascii="Times New Roman" w:hAnsi="Times New Roman" w:cs="Times New Roman"/>
          <w:b/>
          <w:sz w:val="24"/>
          <w:szCs w:val="24"/>
        </w:rPr>
        <w:tab/>
      </w:r>
      <w:r w:rsidRPr="00036198">
        <w:rPr>
          <w:rFonts w:ascii="Times New Roman" w:hAnsi="Times New Roman" w:cs="Times New Roman"/>
          <w:b/>
          <w:sz w:val="24"/>
          <w:szCs w:val="24"/>
        </w:rPr>
        <w:tab/>
      </w:r>
    </w:p>
    <w:p w:rsidR="000F1A57" w:rsidRDefault="006303EE" w:rsidP="00036198">
      <w:pPr>
        <w:spacing w:after="0"/>
        <w:rPr>
          <w:rFonts w:ascii="Times New Roman" w:hAnsi="Times New Roman" w:cs="Times New Roman"/>
          <w:sz w:val="24"/>
          <w:szCs w:val="24"/>
        </w:rPr>
      </w:pPr>
      <w:r>
        <w:rPr>
          <w:rFonts w:ascii="Times New Roman" w:hAnsi="Times New Roman" w:cs="Times New Roman"/>
          <w:sz w:val="24"/>
          <w:szCs w:val="24"/>
        </w:rPr>
        <w:t>1.1.</w:t>
      </w:r>
      <w:r w:rsidR="004F0642">
        <w:rPr>
          <w:rFonts w:ascii="Times New Roman" w:hAnsi="Times New Roman" w:cs="Times New Roman"/>
          <w:sz w:val="24"/>
          <w:szCs w:val="24"/>
        </w:rPr>
        <w:t>1</w:t>
      </w:r>
      <w:r w:rsidR="004F0642">
        <w:rPr>
          <w:rFonts w:ascii="Times New Roman" w:hAnsi="Times New Roman" w:cs="Times New Roman"/>
          <w:sz w:val="24"/>
          <w:szCs w:val="24"/>
        </w:rPr>
        <w:tab/>
        <w:t>The Governing Council</w:t>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r w:rsidR="004F0642">
        <w:rPr>
          <w:rFonts w:ascii="Times New Roman" w:hAnsi="Times New Roman" w:cs="Times New Roman"/>
          <w:sz w:val="24"/>
          <w:szCs w:val="24"/>
        </w:rPr>
        <w:tab/>
      </w:r>
    </w:p>
    <w:p w:rsidR="006303EE" w:rsidRDefault="006303EE" w:rsidP="00036198">
      <w:pPr>
        <w:spacing w:after="0"/>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t>The Rectory Unit</w:t>
      </w:r>
    </w:p>
    <w:p w:rsidR="006303EE" w:rsidRDefault="006303EE" w:rsidP="00036198">
      <w:pPr>
        <w:spacing w:after="0"/>
        <w:rPr>
          <w:rFonts w:ascii="Times New Roman" w:hAnsi="Times New Roman" w:cs="Times New Roman"/>
          <w:sz w:val="24"/>
          <w:szCs w:val="24"/>
        </w:rPr>
      </w:pPr>
      <w:r>
        <w:rPr>
          <w:rFonts w:ascii="Times New Roman" w:hAnsi="Times New Roman" w:cs="Times New Roman"/>
          <w:sz w:val="24"/>
          <w:szCs w:val="24"/>
        </w:rPr>
        <w:t>1.1.3</w:t>
      </w:r>
      <w:r>
        <w:rPr>
          <w:rFonts w:ascii="Times New Roman" w:hAnsi="Times New Roman" w:cs="Times New Roman"/>
          <w:sz w:val="24"/>
          <w:szCs w:val="24"/>
        </w:rPr>
        <w:tab/>
        <w:t>The Registry Unit</w:t>
      </w:r>
    </w:p>
    <w:p w:rsidR="006303EE" w:rsidRDefault="006303EE" w:rsidP="00036198">
      <w:pPr>
        <w:spacing w:after="0"/>
        <w:rPr>
          <w:rFonts w:ascii="Times New Roman" w:hAnsi="Times New Roman" w:cs="Times New Roman"/>
          <w:sz w:val="24"/>
          <w:szCs w:val="24"/>
        </w:rPr>
      </w:pPr>
      <w:r>
        <w:rPr>
          <w:rFonts w:ascii="Times New Roman" w:hAnsi="Times New Roman" w:cs="Times New Roman"/>
          <w:sz w:val="24"/>
          <w:szCs w:val="24"/>
        </w:rPr>
        <w:t>1.1.4</w:t>
      </w:r>
      <w:r>
        <w:rPr>
          <w:rFonts w:ascii="Times New Roman" w:hAnsi="Times New Roman" w:cs="Times New Roman"/>
          <w:sz w:val="24"/>
          <w:szCs w:val="24"/>
        </w:rPr>
        <w:tab/>
        <w:t>The Bursary Unit</w:t>
      </w:r>
    </w:p>
    <w:p w:rsidR="006303EE" w:rsidRDefault="006303EE" w:rsidP="00036198">
      <w:pPr>
        <w:spacing w:after="0"/>
        <w:rPr>
          <w:rFonts w:ascii="Times New Roman" w:hAnsi="Times New Roman" w:cs="Times New Roman"/>
          <w:sz w:val="24"/>
          <w:szCs w:val="24"/>
        </w:rPr>
      </w:pPr>
      <w:r>
        <w:rPr>
          <w:rFonts w:ascii="Times New Roman" w:hAnsi="Times New Roman" w:cs="Times New Roman"/>
          <w:sz w:val="24"/>
          <w:szCs w:val="24"/>
        </w:rPr>
        <w:t>1.1.5</w:t>
      </w:r>
      <w:r>
        <w:rPr>
          <w:rFonts w:ascii="Times New Roman" w:hAnsi="Times New Roman" w:cs="Times New Roman"/>
          <w:sz w:val="24"/>
          <w:szCs w:val="24"/>
        </w:rPr>
        <w:tab/>
        <w:t>The Library Unit</w:t>
      </w:r>
    </w:p>
    <w:p w:rsidR="006303EE" w:rsidRPr="006303EE" w:rsidRDefault="006303EE" w:rsidP="00036198">
      <w:pPr>
        <w:spacing w:after="0"/>
        <w:rPr>
          <w:rFonts w:ascii="Times New Roman" w:hAnsi="Times New Roman" w:cs="Times New Roman"/>
          <w:sz w:val="24"/>
          <w:szCs w:val="24"/>
        </w:rPr>
      </w:pPr>
      <w:r>
        <w:rPr>
          <w:rFonts w:ascii="Times New Roman" w:hAnsi="Times New Roman" w:cs="Times New Roman"/>
          <w:sz w:val="24"/>
          <w:szCs w:val="24"/>
        </w:rPr>
        <w:t>1.1.6</w:t>
      </w:r>
      <w:r>
        <w:rPr>
          <w:rFonts w:ascii="Times New Roman" w:hAnsi="Times New Roman" w:cs="Times New Roman"/>
          <w:sz w:val="24"/>
          <w:szCs w:val="24"/>
        </w:rPr>
        <w:tab/>
        <w:t>The Medial Service Unit</w:t>
      </w:r>
    </w:p>
    <w:p w:rsidR="006303EE" w:rsidRPr="00036198" w:rsidRDefault="00036198" w:rsidP="00036198">
      <w:pPr>
        <w:spacing w:after="0"/>
        <w:rPr>
          <w:rFonts w:ascii="Times New Roman" w:hAnsi="Times New Roman" w:cs="Times New Roman"/>
          <w:b/>
          <w:sz w:val="24"/>
          <w:szCs w:val="24"/>
        </w:rPr>
      </w:pPr>
      <w:r w:rsidRPr="00036198">
        <w:rPr>
          <w:rFonts w:ascii="Times New Roman" w:hAnsi="Times New Roman" w:cs="Times New Roman"/>
          <w:b/>
          <w:sz w:val="24"/>
          <w:szCs w:val="24"/>
        </w:rPr>
        <w:t>1.2</w:t>
      </w:r>
      <w:r w:rsidRPr="00036198">
        <w:rPr>
          <w:rFonts w:ascii="Times New Roman" w:hAnsi="Times New Roman" w:cs="Times New Roman"/>
          <w:b/>
          <w:sz w:val="24"/>
          <w:szCs w:val="24"/>
        </w:rPr>
        <w:tab/>
        <w:t>The Academic Structure of the Institute</w:t>
      </w:r>
    </w:p>
    <w:p w:rsid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The Academic Board</w:t>
      </w:r>
    </w:p>
    <w:p w:rsid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The Congregation</w:t>
      </w:r>
    </w:p>
    <w:p w:rsid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The School</w:t>
      </w:r>
    </w:p>
    <w:p w:rsid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Admission Requirements</w:t>
      </w:r>
    </w:p>
    <w:p w:rsidR="000F1A57" w:rsidRP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0F1A57" w:rsidRPr="00036198">
        <w:rPr>
          <w:rFonts w:ascii="Times New Roman" w:hAnsi="Times New Roman" w:cs="Times New Roman"/>
          <w:sz w:val="24"/>
          <w:szCs w:val="24"/>
        </w:rPr>
        <w:t>Fees</w:t>
      </w:r>
    </w:p>
    <w:p w:rsid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0F1A57" w:rsidRPr="00036198">
        <w:rPr>
          <w:rFonts w:ascii="Times New Roman" w:hAnsi="Times New Roman" w:cs="Times New Roman"/>
          <w:sz w:val="24"/>
          <w:szCs w:val="24"/>
        </w:rPr>
        <w:t>Registration of Students</w:t>
      </w:r>
    </w:p>
    <w:p w:rsidR="000F1A57" w:rsidRPr="00036198" w:rsidRDefault="00036198" w:rsidP="00036198">
      <w:pPr>
        <w:spacing w:after="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0F1A57" w:rsidRPr="00036198">
        <w:rPr>
          <w:rFonts w:ascii="Times New Roman" w:hAnsi="Times New Roman" w:cs="Times New Roman"/>
          <w:sz w:val="24"/>
          <w:szCs w:val="24"/>
        </w:rPr>
        <w:t>Duration of Studies</w:t>
      </w:r>
    </w:p>
    <w:p w:rsidR="000F1A57" w:rsidRPr="00036198" w:rsidRDefault="00036198" w:rsidP="00036198">
      <w:pPr>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0F1A57" w:rsidRPr="00036198">
        <w:rPr>
          <w:rFonts w:ascii="Times New Roman" w:hAnsi="Times New Roman" w:cs="Times New Roman"/>
          <w:sz w:val="24"/>
          <w:szCs w:val="24"/>
        </w:rPr>
        <w:t>Students’ Academic Status</w:t>
      </w:r>
    </w:p>
    <w:p w:rsidR="000F1A57" w:rsidRPr="000F1A57" w:rsidRDefault="000F1A57" w:rsidP="000F1A57">
      <w:pPr>
        <w:pStyle w:val="Heading2"/>
        <w:rPr>
          <w:rFonts w:ascii="Times New Roman" w:hAnsi="Times New Roman" w:cs="Times New Roman"/>
          <w:b/>
          <w:color w:val="auto"/>
          <w:sz w:val="24"/>
          <w:szCs w:val="24"/>
        </w:rPr>
      </w:pPr>
      <w:r w:rsidRPr="000F1A57">
        <w:rPr>
          <w:rFonts w:ascii="Times New Roman" w:hAnsi="Times New Roman" w:cs="Times New Roman"/>
          <w:b/>
          <w:color w:val="auto"/>
          <w:sz w:val="24"/>
          <w:szCs w:val="24"/>
        </w:rPr>
        <w:t>CHAPTER TWO:</w:t>
      </w:r>
      <w:r w:rsidRPr="000F1A57">
        <w:rPr>
          <w:rFonts w:ascii="Times New Roman" w:hAnsi="Times New Roman" w:cs="Times New Roman"/>
          <w:b/>
          <w:color w:val="auto"/>
          <w:sz w:val="24"/>
          <w:szCs w:val="24"/>
        </w:rPr>
        <w:tab/>
        <w:t>ACADEMIC CURRICULUM FOR THE DEPARTMENTS</w:t>
      </w:r>
    </w:p>
    <w:p w:rsidR="000F1A57" w:rsidRPr="000F1A57" w:rsidRDefault="000F1A57" w:rsidP="000F1A57">
      <w:pPr>
        <w:rPr>
          <w:rFonts w:ascii="Times New Roman" w:hAnsi="Times New Roman" w:cs="Times New Roman"/>
          <w:sz w:val="24"/>
          <w:szCs w:val="24"/>
        </w:rPr>
      </w:pPr>
      <w:r w:rsidRPr="000F1A57">
        <w:rPr>
          <w:rFonts w:ascii="Times New Roman" w:hAnsi="Times New Roman" w:cs="Times New Roman"/>
          <w:sz w:val="24"/>
          <w:szCs w:val="24"/>
        </w:rPr>
        <w:t>2.1</w:t>
      </w:r>
      <w:r w:rsidRPr="000F1A57">
        <w:rPr>
          <w:rFonts w:ascii="Times New Roman" w:hAnsi="Times New Roman" w:cs="Times New Roman"/>
          <w:sz w:val="24"/>
          <w:szCs w:val="24"/>
        </w:rPr>
        <w:tab/>
        <w:t>Electrical Electronics Engineering</w:t>
      </w:r>
      <w:r w:rsidRPr="000F1A57">
        <w:rPr>
          <w:rFonts w:ascii="Times New Roman" w:hAnsi="Times New Roman" w:cs="Times New Roman"/>
          <w:sz w:val="24"/>
          <w:szCs w:val="24"/>
        </w:rPr>
        <w:br/>
        <w:t>2.2</w:t>
      </w:r>
      <w:r w:rsidRPr="000F1A57">
        <w:rPr>
          <w:rFonts w:ascii="Times New Roman" w:hAnsi="Times New Roman" w:cs="Times New Roman"/>
          <w:sz w:val="24"/>
          <w:szCs w:val="24"/>
        </w:rPr>
        <w:tab/>
        <w:t>Computer Engineering</w:t>
      </w:r>
      <w:r w:rsidRPr="000F1A57">
        <w:rPr>
          <w:rFonts w:ascii="Times New Roman" w:hAnsi="Times New Roman" w:cs="Times New Roman"/>
          <w:sz w:val="24"/>
          <w:szCs w:val="24"/>
        </w:rPr>
        <w:br/>
        <w:t>2.3</w:t>
      </w:r>
      <w:r w:rsidRPr="000F1A57">
        <w:rPr>
          <w:rFonts w:ascii="Times New Roman" w:hAnsi="Times New Roman" w:cs="Times New Roman"/>
          <w:sz w:val="24"/>
          <w:szCs w:val="24"/>
        </w:rPr>
        <w:tab/>
        <w:t>Computer Science</w:t>
      </w:r>
      <w:r w:rsidRPr="000F1A57">
        <w:rPr>
          <w:rFonts w:ascii="Times New Roman" w:hAnsi="Times New Roman" w:cs="Times New Roman"/>
          <w:sz w:val="24"/>
          <w:szCs w:val="24"/>
        </w:rPr>
        <w:br/>
        <w:t>2.4</w:t>
      </w:r>
      <w:r w:rsidRPr="000F1A57">
        <w:rPr>
          <w:rFonts w:ascii="Times New Roman" w:hAnsi="Times New Roman" w:cs="Times New Roman"/>
          <w:sz w:val="24"/>
          <w:szCs w:val="24"/>
        </w:rPr>
        <w:tab/>
        <w:t>Business Administration and Management</w:t>
      </w:r>
      <w:r w:rsidRPr="000F1A57">
        <w:rPr>
          <w:rFonts w:ascii="Times New Roman" w:hAnsi="Times New Roman" w:cs="Times New Roman"/>
          <w:sz w:val="24"/>
          <w:szCs w:val="24"/>
        </w:rPr>
        <w:br/>
        <w:t>2.5</w:t>
      </w:r>
      <w:r w:rsidRPr="000F1A57">
        <w:rPr>
          <w:rFonts w:ascii="Times New Roman" w:hAnsi="Times New Roman" w:cs="Times New Roman"/>
          <w:sz w:val="24"/>
          <w:szCs w:val="24"/>
        </w:rPr>
        <w:tab/>
        <w:t>Accountancy</w:t>
      </w:r>
      <w:r w:rsidRPr="000F1A57">
        <w:rPr>
          <w:rFonts w:ascii="Times New Roman" w:hAnsi="Times New Roman" w:cs="Times New Roman"/>
          <w:sz w:val="24"/>
          <w:szCs w:val="24"/>
        </w:rPr>
        <w:br/>
        <w:t>2.6</w:t>
      </w:r>
      <w:r w:rsidRPr="000F1A57">
        <w:rPr>
          <w:rFonts w:ascii="Times New Roman" w:hAnsi="Times New Roman" w:cs="Times New Roman"/>
          <w:sz w:val="24"/>
          <w:szCs w:val="24"/>
        </w:rPr>
        <w:tab/>
        <w:t>Statistics</w:t>
      </w:r>
    </w:p>
    <w:p w:rsidR="000F1A57" w:rsidRPr="000F1A57" w:rsidRDefault="000F1A57" w:rsidP="000F1A57">
      <w:pPr>
        <w:pStyle w:val="Heading2"/>
        <w:rPr>
          <w:rFonts w:ascii="Times New Roman" w:hAnsi="Times New Roman" w:cs="Times New Roman"/>
          <w:b/>
          <w:color w:val="auto"/>
          <w:sz w:val="24"/>
          <w:szCs w:val="24"/>
        </w:rPr>
      </w:pPr>
      <w:r w:rsidRPr="000F1A57">
        <w:rPr>
          <w:rFonts w:ascii="Times New Roman" w:hAnsi="Times New Roman" w:cs="Times New Roman"/>
          <w:b/>
          <w:color w:val="auto"/>
          <w:sz w:val="24"/>
          <w:szCs w:val="24"/>
        </w:rPr>
        <w:t>CHAPTER THREE:</w:t>
      </w:r>
      <w:r w:rsidRPr="000F1A57">
        <w:rPr>
          <w:rFonts w:ascii="Times New Roman" w:hAnsi="Times New Roman" w:cs="Times New Roman"/>
          <w:b/>
          <w:color w:val="auto"/>
          <w:sz w:val="24"/>
          <w:szCs w:val="24"/>
        </w:rPr>
        <w:tab/>
      </w:r>
      <w:r w:rsidRPr="000F1A57">
        <w:rPr>
          <w:rFonts w:ascii="Times New Roman" w:hAnsi="Times New Roman" w:cs="Times New Roman"/>
          <w:b/>
          <w:color w:val="auto"/>
          <w:sz w:val="24"/>
          <w:szCs w:val="24"/>
        </w:rPr>
        <w:tab/>
        <w:t>RULES AND REGULATIONS</w:t>
      </w:r>
    </w:p>
    <w:p w:rsidR="000F1A57" w:rsidRDefault="000F1A57" w:rsidP="000F1A57">
      <w:pPr>
        <w:pStyle w:val="BodyText3"/>
        <w:jc w:val="left"/>
        <w:rPr>
          <w:b w:val="0"/>
        </w:rPr>
      </w:pPr>
      <w:r w:rsidRPr="000F1A57">
        <w:rPr>
          <w:b w:val="0"/>
        </w:rPr>
        <w:t>3.1</w:t>
      </w:r>
      <w:r w:rsidRPr="000F1A57">
        <w:rPr>
          <w:b w:val="0"/>
        </w:rPr>
        <w:tab/>
        <w:t>Academics</w:t>
      </w:r>
      <w:r w:rsidRPr="000F1A57">
        <w:rPr>
          <w:b w:val="0"/>
        </w:rPr>
        <w:br/>
        <w:t>3.2</w:t>
      </w:r>
      <w:r w:rsidRPr="000F1A57">
        <w:rPr>
          <w:b w:val="0"/>
        </w:rPr>
        <w:tab/>
        <w:t>Relationship of Students with Management and Staff</w:t>
      </w:r>
      <w:r w:rsidRPr="000F1A57">
        <w:rPr>
          <w:b w:val="0"/>
        </w:rPr>
        <w:br/>
        <w:t>3.3</w:t>
      </w:r>
      <w:r w:rsidRPr="000F1A57">
        <w:rPr>
          <w:b w:val="0"/>
        </w:rPr>
        <w:tab/>
        <w:t>Relationship between Students</w:t>
      </w:r>
      <w:r w:rsidRPr="000F1A57">
        <w:rPr>
          <w:b w:val="0"/>
        </w:rPr>
        <w:br/>
        <w:t>3.4</w:t>
      </w:r>
      <w:r w:rsidRPr="000F1A57">
        <w:rPr>
          <w:b w:val="0"/>
        </w:rPr>
        <w:tab/>
        <w:t>Dressing and Etiquettes</w:t>
      </w:r>
      <w:r w:rsidRPr="000F1A57">
        <w:rPr>
          <w:b w:val="0"/>
        </w:rPr>
        <w:br/>
        <w:t>3.5</w:t>
      </w:r>
      <w:r w:rsidRPr="000F1A57">
        <w:rPr>
          <w:b w:val="0"/>
        </w:rPr>
        <w:tab/>
        <w:t>Security</w:t>
      </w:r>
      <w:r w:rsidRPr="000F1A57">
        <w:rPr>
          <w:b w:val="0"/>
        </w:rPr>
        <w:br/>
        <w:t>3.6</w:t>
      </w:r>
      <w:r w:rsidRPr="000F1A57">
        <w:rPr>
          <w:b w:val="0"/>
        </w:rPr>
        <w:tab/>
        <w:t>Out of Bound</w:t>
      </w:r>
      <w:r w:rsidRPr="000F1A57">
        <w:rPr>
          <w:b w:val="0"/>
        </w:rPr>
        <w:br/>
        <w:t>3.7</w:t>
      </w:r>
      <w:r w:rsidRPr="000F1A57">
        <w:rPr>
          <w:b w:val="0"/>
        </w:rPr>
        <w:tab/>
        <w:t>Health and Hygiene</w:t>
      </w:r>
      <w:r w:rsidRPr="000F1A57">
        <w:rPr>
          <w:b w:val="0"/>
        </w:rPr>
        <w:br/>
        <w:t>3.8</w:t>
      </w:r>
      <w:r w:rsidRPr="000F1A57">
        <w:rPr>
          <w:b w:val="0"/>
        </w:rPr>
        <w:tab/>
        <w:t>Social Activities</w:t>
      </w:r>
      <w:r w:rsidRPr="000F1A57">
        <w:rPr>
          <w:b w:val="0"/>
        </w:rPr>
        <w:br/>
      </w:r>
      <w:r w:rsidRPr="000F1A57">
        <w:rPr>
          <w:b w:val="0"/>
        </w:rPr>
        <w:lastRenderedPageBreak/>
        <w:t>3.9</w:t>
      </w:r>
      <w:r w:rsidRPr="000F1A57">
        <w:rPr>
          <w:b w:val="0"/>
        </w:rPr>
        <w:tab/>
        <w:t>Unlawful Societies/Associations and Cults</w:t>
      </w:r>
      <w:r w:rsidRPr="000F1A57">
        <w:rPr>
          <w:b w:val="0"/>
        </w:rPr>
        <w:br/>
        <w:t>3.10</w:t>
      </w:r>
      <w:r w:rsidRPr="000F1A57">
        <w:rPr>
          <w:b w:val="0"/>
        </w:rPr>
        <w:tab/>
        <w:t>Students’ Union</w:t>
      </w:r>
      <w:r w:rsidRPr="000F1A57">
        <w:rPr>
          <w:b w:val="0"/>
        </w:rPr>
        <w:br/>
        <w:t>3.11</w:t>
      </w:r>
      <w:r w:rsidRPr="000F1A57">
        <w:rPr>
          <w:b w:val="0"/>
        </w:rPr>
        <w:tab/>
        <w:t>Hostel Rules</w:t>
      </w:r>
      <w:r w:rsidRPr="000F1A57">
        <w:rPr>
          <w:b w:val="0"/>
        </w:rPr>
        <w:br/>
        <w:t>3.12</w:t>
      </w:r>
      <w:r w:rsidRPr="000F1A57">
        <w:rPr>
          <w:b w:val="0"/>
        </w:rPr>
        <w:tab/>
        <w:t>Examination</w:t>
      </w:r>
    </w:p>
    <w:p w:rsidR="00E85BEF" w:rsidRPr="00210160" w:rsidRDefault="00E85BEF" w:rsidP="00EF7DBC">
      <w:pPr>
        <w:pStyle w:val="BodyText2"/>
        <w:spacing w:after="0"/>
        <w:jc w:val="left"/>
        <w:rPr>
          <w:b/>
        </w:rPr>
      </w:pPr>
      <w:r w:rsidRPr="00210160">
        <w:rPr>
          <w:b/>
        </w:rPr>
        <w:t>CHAPTER FOUR</w:t>
      </w:r>
      <w:r w:rsidR="00EF7DBC">
        <w:rPr>
          <w:b/>
        </w:rPr>
        <w:t>:</w:t>
      </w:r>
      <w:r w:rsidR="00EF7DBC">
        <w:rPr>
          <w:b/>
        </w:rPr>
        <w:tab/>
      </w:r>
      <w:r w:rsidRPr="00210160">
        <w:rPr>
          <w:b/>
        </w:rPr>
        <w:t>REGULATIONS GOVERNING THE USE OF THE INSTITUTE’S LIBRARY/LIBRARY SERVICES</w:t>
      </w:r>
    </w:p>
    <w:p w:rsidR="00E85BEF" w:rsidRPr="00210160" w:rsidRDefault="00E85BEF" w:rsidP="00E85BEF">
      <w:pPr>
        <w:pStyle w:val="Heading1"/>
        <w:spacing w:before="240"/>
        <w:jc w:val="left"/>
        <w:rPr>
          <w:b w:val="0"/>
        </w:rPr>
      </w:pPr>
      <w:r w:rsidRPr="00210160">
        <w:rPr>
          <w:b w:val="0"/>
        </w:rPr>
        <w:t>4.1</w:t>
      </w:r>
      <w:r w:rsidRPr="00210160">
        <w:rPr>
          <w:b w:val="0"/>
        </w:rPr>
        <w:tab/>
        <w:t>Opening Hours</w:t>
      </w:r>
    </w:p>
    <w:p w:rsidR="00E85BEF" w:rsidRPr="00210160" w:rsidRDefault="00E85BEF" w:rsidP="00E85BEF">
      <w:pPr>
        <w:pStyle w:val="Heading1"/>
        <w:jc w:val="left"/>
        <w:rPr>
          <w:b w:val="0"/>
        </w:rPr>
      </w:pPr>
      <w:r w:rsidRPr="00210160">
        <w:rPr>
          <w:b w:val="0"/>
        </w:rPr>
        <w:t>4.2</w:t>
      </w:r>
      <w:r w:rsidRPr="00210160">
        <w:rPr>
          <w:b w:val="0"/>
        </w:rPr>
        <w:tab/>
        <w:t>Membership</w:t>
      </w:r>
    </w:p>
    <w:p w:rsidR="00E85BEF" w:rsidRPr="00210160" w:rsidRDefault="00E85BEF" w:rsidP="00E85BEF">
      <w:pPr>
        <w:pStyle w:val="Heading1"/>
        <w:jc w:val="left"/>
        <w:rPr>
          <w:b w:val="0"/>
        </w:rPr>
      </w:pPr>
      <w:r w:rsidRPr="00210160">
        <w:rPr>
          <w:b w:val="0"/>
        </w:rPr>
        <w:t>4.3</w:t>
      </w:r>
      <w:r w:rsidRPr="00210160">
        <w:rPr>
          <w:b w:val="0"/>
        </w:rPr>
        <w:tab/>
        <w:t>Borrowing</w:t>
      </w:r>
    </w:p>
    <w:p w:rsidR="00E85BEF" w:rsidRPr="00210160" w:rsidRDefault="00E85BEF" w:rsidP="00E85BEF">
      <w:pPr>
        <w:pStyle w:val="Heading1"/>
        <w:jc w:val="left"/>
        <w:rPr>
          <w:b w:val="0"/>
        </w:rPr>
      </w:pPr>
      <w:r w:rsidRPr="00210160">
        <w:rPr>
          <w:b w:val="0"/>
        </w:rPr>
        <w:t>4.3.1</w:t>
      </w:r>
      <w:r w:rsidRPr="00210160">
        <w:rPr>
          <w:b w:val="0"/>
        </w:rPr>
        <w:tab/>
        <w:t>General</w:t>
      </w:r>
    </w:p>
    <w:p w:rsidR="00E85BEF" w:rsidRPr="00210160" w:rsidRDefault="00E85BEF" w:rsidP="00E85BEF">
      <w:pPr>
        <w:pStyle w:val="BodyText2"/>
        <w:spacing w:after="0"/>
      </w:pPr>
      <w:r w:rsidRPr="00210160">
        <w:t>4.3.2</w:t>
      </w:r>
      <w:r w:rsidRPr="00210160">
        <w:tab/>
        <w:t>Open Access Collection:</w:t>
      </w:r>
    </w:p>
    <w:p w:rsidR="00E85BEF" w:rsidRPr="00210160" w:rsidRDefault="00E85BEF" w:rsidP="00E85BEF">
      <w:pPr>
        <w:pStyle w:val="Heading1"/>
        <w:jc w:val="left"/>
        <w:rPr>
          <w:b w:val="0"/>
        </w:rPr>
      </w:pPr>
      <w:r w:rsidRPr="00210160">
        <w:rPr>
          <w:b w:val="0"/>
        </w:rPr>
        <w:t>4.3.3</w:t>
      </w:r>
      <w:r w:rsidRPr="00210160">
        <w:rPr>
          <w:b w:val="0"/>
        </w:rPr>
        <w:tab/>
        <w:t>Short Term Loan Unit</w:t>
      </w:r>
    </w:p>
    <w:p w:rsidR="00E85BEF" w:rsidRPr="00210160" w:rsidRDefault="00E85BEF" w:rsidP="00E85BEF">
      <w:pPr>
        <w:pStyle w:val="Heading1"/>
        <w:jc w:val="left"/>
        <w:rPr>
          <w:b w:val="0"/>
        </w:rPr>
      </w:pPr>
      <w:r w:rsidRPr="00210160">
        <w:rPr>
          <w:b w:val="0"/>
        </w:rPr>
        <w:t>4.3.4</w:t>
      </w:r>
      <w:r w:rsidRPr="00210160">
        <w:rPr>
          <w:b w:val="0"/>
        </w:rPr>
        <w:tab/>
        <w:t>Long Term Loan Unit</w:t>
      </w:r>
    </w:p>
    <w:p w:rsidR="00E85BEF" w:rsidRPr="00210160" w:rsidRDefault="00E85BEF" w:rsidP="00E85BEF">
      <w:pPr>
        <w:pStyle w:val="BodyText2"/>
        <w:spacing w:after="0"/>
      </w:pPr>
      <w:r w:rsidRPr="00210160">
        <w:t>4.3.5</w:t>
      </w:r>
      <w:r w:rsidRPr="00210160">
        <w:tab/>
        <w:t>Research &amp; Bibliographic Service Unit (RBSU)</w:t>
      </w:r>
    </w:p>
    <w:p w:rsidR="00E85BEF" w:rsidRPr="00210160" w:rsidRDefault="00E85BEF" w:rsidP="00E85BEF">
      <w:pPr>
        <w:pStyle w:val="BodyText2"/>
        <w:spacing w:after="0"/>
      </w:pPr>
      <w:r w:rsidRPr="00210160">
        <w:t>4.3.6</w:t>
      </w:r>
      <w:r w:rsidRPr="00210160">
        <w:tab/>
        <w:t>Serial Unit (SU)</w:t>
      </w:r>
    </w:p>
    <w:p w:rsidR="00E85BEF" w:rsidRPr="00210160" w:rsidRDefault="00E85BEF" w:rsidP="00E85BEF">
      <w:pPr>
        <w:pStyle w:val="Heading1"/>
        <w:spacing w:after="240"/>
        <w:jc w:val="left"/>
        <w:rPr>
          <w:b w:val="0"/>
        </w:rPr>
      </w:pPr>
      <w:r w:rsidRPr="00210160">
        <w:rPr>
          <w:b w:val="0"/>
        </w:rPr>
        <w:t>4.4</w:t>
      </w:r>
      <w:r w:rsidRPr="00210160">
        <w:rPr>
          <w:b w:val="0"/>
        </w:rPr>
        <w:tab/>
        <w:t>Penalties for Various Library Offences</w:t>
      </w:r>
    </w:p>
    <w:p w:rsidR="00E85BEF" w:rsidRPr="00210160" w:rsidRDefault="00E85BEF" w:rsidP="00EF7DBC">
      <w:pPr>
        <w:pStyle w:val="Heading1"/>
        <w:jc w:val="left"/>
      </w:pPr>
      <w:r w:rsidRPr="00210160">
        <w:t>CHAPTER FIVE</w:t>
      </w:r>
      <w:r w:rsidR="00EF7DBC">
        <w:t>:</w:t>
      </w:r>
      <w:r w:rsidR="00EF7DBC">
        <w:tab/>
        <w:t>T</w:t>
      </w:r>
      <w:r w:rsidRPr="00210160">
        <w:t>HE INSTITUTE’S COMMITTEE STRUCTURES</w:t>
      </w:r>
    </w:p>
    <w:p w:rsidR="00E85BEF" w:rsidRPr="00210160" w:rsidRDefault="00E85BEF" w:rsidP="00E85BEF">
      <w:pPr>
        <w:pStyle w:val="Heading1"/>
        <w:spacing w:before="240"/>
        <w:jc w:val="left"/>
        <w:rPr>
          <w:b w:val="0"/>
        </w:rPr>
      </w:pPr>
      <w:r w:rsidRPr="00210160">
        <w:rPr>
          <w:b w:val="0"/>
        </w:rPr>
        <w:t>5.1</w:t>
      </w:r>
      <w:r w:rsidRPr="00210160">
        <w:rPr>
          <w:b w:val="0"/>
        </w:rPr>
        <w:tab/>
        <w:t>Top Management Committee</w:t>
      </w:r>
    </w:p>
    <w:p w:rsidR="00E85BEF" w:rsidRPr="00210160" w:rsidRDefault="00E85BEF" w:rsidP="00E85BEF">
      <w:pPr>
        <w:spacing w:after="0"/>
        <w:jc w:val="both"/>
        <w:rPr>
          <w:rFonts w:ascii="Times New Roman" w:hAnsi="Times New Roman" w:cs="Times New Roman"/>
          <w:sz w:val="24"/>
          <w:szCs w:val="24"/>
        </w:rPr>
      </w:pPr>
      <w:r w:rsidRPr="00210160">
        <w:rPr>
          <w:rFonts w:ascii="Times New Roman" w:hAnsi="Times New Roman" w:cs="Times New Roman"/>
          <w:sz w:val="24"/>
          <w:szCs w:val="24"/>
        </w:rPr>
        <w:t>5.2</w:t>
      </w:r>
      <w:r w:rsidRPr="00210160">
        <w:rPr>
          <w:rFonts w:ascii="Times New Roman" w:hAnsi="Times New Roman" w:cs="Times New Roman"/>
          <w:sz w:val="24"/>
          <w:szCs w:val="24"/>
        </w:rPr>
        <w:tab/>
        <w:t>Staff Development/Training Committee</w:t>
      </w:r>
    </w:p>
    <w:p w:rsidR="00E85BEF" w:rsidRPr="00210160" w:rsidRDefault="00E85BEF" w:rsidP="00E85BEF">
      <w:pPr>
        <w:pStyle w:val="Heading1"/>
        <w:jc w:val="left"/>
        <w:rPr>
          <w:b w:val="0"/>
        </w:rPr>
      </w:pPr>
      <w:r w:rsidRPr="00210160">
        <w:rPr>
          <w:b w:val="0"/>
        </w:rPr>
        <w:t>5.3</w:t>
      </w:r>
      <w:r w:rsidRPr="00210160">
        <w:rPr>
          <w:b w:val="0"/>
        </w:rPr>
        <w:tab/>
        <w:t>Revenue Generation Committee</w:t>
      </w:r>
    </w:p>
    <w:p w:rsidR="00E85BEF" w:rsidRPr="00210160" w:rsidRDefault="00E85BEF" w:rsidP="00E85BEF">
      <w:pPr>
        <w:spacing w:after="0"/>
        <w:jc w:val="both"/>
        <w:rPr>
          <w:rFonts w:ascii="Times New Roman" w:hAnsi="Times New Roman" w:cs="Times New Roman"/>
          <w:sz w:val="24"/>
          <w:szCs w:val="24"/>
        </w:rPr>
      </w:pPr>
      <w:r w:rsidRPr="00210160">
        <w:rPr>
          <w:rFonts w:ascii="Times New Roman" w:hAnsi="Times New Roman" w:cs="Times New Roman"/>
          <w:sz w:val="24"/>
          <w:szCs w:val="24"/>
        </w:rPr>
        <w:t>5.4</w:t>
      </w:r>
      <w:r w:rsidRPr="00210160">
        <w:rPr>
          <w:rFonts w:ascii="Times New Roman" w:hAnsi="Times New Roman" w:cs="Times New Roman"/>
          <w:sz w:val="24"/>
          <w:szCs w:val="24"/>
        </w:rPr>
        <w:tab/>
        <w:t>Sports Committee:</w:t>
      </w:r>
    </w:p>
    <w:p w:rsidR="00E85BEF" w:rsidRPr="00210160" w:rsidRDefault="00E85BEF" w:rsidP="00E85BEF">
      <w:pPr>
        <w:pStyle w:val="BodyText2"/>
        <w:spacing w:after="0"/>
      </w:pPr>
      <w:r w:rsidRPr="00210160">
        <w:t>5.5</w:t>
      </w:r>
      <w:r w:rsidRPr="00210160">
        <w:tab/>
        <w:t xml:space="preserve">Intermediate and Junior Staff Appointments, Promotions and Disciplinary Committee </w:t>
      </w:r>
    </w:p>
    <w:p w:rsidR="00E85BEF" w:rsidRPr="00210160" w:rsidRDefault="00E85BEF" w:rsidP="00E85BEF">
      <w:pPr>
        <w:pStyle w:val="Heading1"/>
        <w:jc w:val="left"/>
        <w:rPr>
          <w:b w:val="0"/>
        </w:rPr>
      </w:pPr>
      <w:r w:rsidRPr="00210160">
        <w:rPr>
          <w:b w:val="0"/>
        </w:rPr>
        <w:t>5.6</w:t>
      </w:r>
      <w:r w:rsidRPr="00210160">
        <w:rPr>
          <w:b w:val="0"/>
        </w:rPr>
        <w:tab/>
        <w:t>Security Committee</w:t>
      </w:r>
    </w:p>
    <w:p w:rsidR="00E85BEF" w:rsidRPr="00210160" w:rsidRDefault="00E85BEF" w:rsidP="00E85BEF">
      <w:pPr>
        <w:pStyle w:val="Heading1"/>
        <w:jc w:val="left"/>
        <w:rPr>
          <w:b w:val="0"/>
        </w:rPr>
      </w:pPr>
      <w:r w:rsidRPr="00210160">
        <w:rPr>
          <w:b w:val="0"/>
        </w:rPr>
        <w:t>5.7</w:t>
      </w:r>
      <w:r w:rsidRPr="00210160">
        <w:rPr>
          <w:b w:val="0"/>
        </w:rPr>
        <w:tab/>
        <w:t>Students Welfare and Disciplinary Committee</w:t>
      </w:r>
    </w:p>
    <w:p w:rsidR="00E85BEF" w:rsidRPr="00210160" w:rsidRDefault="00E85BEF" w:rsidP="00E85BEF">
      <w:pPr>
        <w:pStyle w:val="Heading1"/>
        <w:jc w:val="left"/>
        <w:rPr>
          <w:b w:val="0"/>
        </w:rPr>
      </w:pPr>
      <w:r w:rsidRPr="00210160">
        <w:rPr>
          <w:b w:val="0"/>
        </w:rPr>
        <w:t>5.8</w:t>
      </w:r>
      <w:r w:rsidRPr="00210160">
        <w:rPr>
          <w:b w:val="0"/>
        </w:rPr>
        <w:tab/>
        <w:t>Minor Works Committee</w:t>
      </w:r>
    </w:p>
    <w:p w:rsidR="00E85BEF" w:rsidRPr="00210160" w:rsidRDefault="00E85BEF" w:rsidP="00E85BEF">
      <w:pPr>
        <w:pStyle w:val="Heading1"/>
        <w:jc w:val="left"/>
        <w:rPr>
          <w:b w:val="0"/>
        </w:rPr>
      </w:pPr>
      <w:r w:rsidRPr="00210160">
        <w:rPr>
          <w:b w:val="0"/>
        </w:rPr>
        <w:t>5.9</w:t>
      </w:r>
      <w:r w:rsidRPr="00210160">
        <w:rPr>
          <w:b w:val="0"/>
        </w:rPr>
        <w:tab/>
        <w:t>Staff Welfare Committee</w:t>
      </w:r>
    </w:p>
    <w:p w:rsidR="00E85BEF" w:rsidRPr="00210160" w:rsidRDefault="00E85BEF" w:rsidP="00E85BEF">
      <w:pPr>
        <w:pStyle w:val="Heading1"/>
        <w:jc w:val="left"/>
        <w:rPr>
          <w:b w:val="0"/>
        </w:rPr>
      </w:pPr>
      <w:r w:rsidRPr="00210160">
        <w:rPr>
          <w:b w:val="0"/>
        </w:rPr>
        <w:t>5.10</w:t>
      </w:r>
      <w:r w:rsidRPr="00210160">
        <w:rPr>
          <w:b w:val="0"/>
        </w:rPr>
        <w:tab/>
        <w:t>Rector's Advisory Committee</w:t>
      </w:r>
    </w:p>
    <w:p w:rsidR="00E85BEF" w:rsidRPr="00210160" w:rsidRDefault="00E85BEF" w:rsidP="00E85BEF">
      <w:pPr>
        <w:spacing w:after="0"/>
        <w:jc w:val="both"/>
        <w:rPr>
          <w:rFonts w:ascii="Times New Roman" w:hAnsi="Times New Roman" w:cs="Times New Roman"/>
          <w:sz w:val="24"/>
          <w:szCs w:val="24"/>
        </w:rPr>
      </w:pPr>
      <w:r w:rsidRPr="00210160">
        <w:rPr>
          <w:rFonts w:ascii="Times New Roman" w:hAnsi="Times New Roman" w:cs="Times New Roman"/>
          <w:sz w:val="24"/>
          <w:szCs w:val="24"/>
        </w:rPr>
        <w:t>5.11</w:t>
      </w:r>
      <w:r w:rsidRPr="00210160">
        <w:rPr>
          <w:rFonts w:ascii="Times New Roman" w:hAnsi="Times New Roman" w:cs="Times New Roman"/>
          <w:sz w:val="24"/>
          <w:szCs w:val="24"/>
        </w:rPr>
        <w:tab/>
        <w:t>Congregation</w:t>
      </w:r>
    </w:p>
    <w:p w:rsidR="00E85BEF" w:rsidRPr="000F1A57" w:rsidRDefault="00E85BEF" w:rsidP="00E85BEF">
      <w:pPr>
        <w:pStyle w:val="BodyText3"/>
        <w:jc w:val="left"/>
        <w:rPr>
          <w:b w:val="0"/>
        </w:rPr>
      </w:pPr>
      <w:r w:rsidRPr="00210160">
        <w:rPr>
          <w:b w:val="0"/>
        </w:rPr>
        <w:t>5.12</w:t>
      </w:r>
      <w:r w:rsidRPr="00210160">
        <w:rPr>
          <w:b w:val="0"/>
        </w:rPr>
        <w:tab/>
        <w:t>Environmental Development/Planning Committee</w:t>
      </w:r>
    </w:p>
    <w:p w:rsidR="000F1A57" w:rsidRDefault="000F1A57">
      <w:pPr>
        <w:rPr>
          <w:rFonts w:ascii="Times New Roman" w:hAnsi="Times New Roman" w:cs="Times New Roman"/>
          <w:b/>
          <w:sz w:val="24"/>
          <w:szCs w:val="24"/>
        </w:rPr>
      </w:pPr>
      <w:r>
        <w:br w:type="page"/>
      </w:r>
    </w:p>
    <w:p w:rsidR="003048F2" w:rsidRDefault="003048F2" w:rsidP="00B40FD2">
      <w:pPr>
        <w:pStyle w:val="BodyText3"/>
      </w:pPr>
      <w:r>
        <w:lastRenderedPageBreak/>
        <w:t>PREAMBLE</w:t>
      </w:r>
    </w:p>
    <w:p w:rsidR="003048F2" w:rsidRDefault="003048F2" w:rsidP="00E822DE">
      <w:pPr>
        <w:pStyle w:val="BodyText3"/>
        <w:jc w:val="both"/>
        <w:rPr>
          <w:b w:val="0"/>
        </w:rPr>
      </w:pPr>
      <w:r>
        <w:rPr>
          <w:b w:val="0"/>
        </w:rPr>
        <w:t xml:space="preserve">Students need to be guided accordingly to do what is expected of them while under training and studies. It is when they are properly guided that the desired benefit of their training can be achieved. Education as we know is an all-round development of the person and </w:t>
      </w:r>
      <w:r w:rsidR="009B290A">
        <w:rPr>
          <w:b w:val="0"/>
        </w:rPr>
        <w:t>one is only said to be educated</w:t>
      </w:r>
      <w:r>
        <w:rPr>
          <w:b w:val="0"/>
        </w:rPr>
        <w:t xml:space="preserve"> when they become embodiments of the ideals which encapsulate their training. Therefore, they need to be informed as they are being formed, so that</w:t>
      </w:r>
      <w:r w:rsidR="009B290A">
        <w:rPr>
          <w:b w:val="0"/>
        </w:rPr>
        <w:t xml:space="preserve"> by such information they may </w:t>
      </w:r>
      <w:r>
        <w:rPr>
          <w:b w:val="0"/>
        </w:rPr>
        <w:t xml:space="preserve">come to terms with the realities of schooling in the contemporary society and tertiary institution. </w:t>
      </w:r>
    </w:p>
    <w:p w:rsidR="00E04BD1" w:rsidRDefault="0052722B" w:rsidP="0052722B">
      <w:pPr>
        <w:pStyle w:val="BodyText3"/>
        <w:jc w:val="both"/>
        <w:rPr>
          <w:b w:val="0"/>
        </w:rPr>
      </w:pPr>
      <w:r>
        <w:rPr>
          <w:b w:val="0"/>
        </w:rPr>
        <w:t>This handbook provides general information on the Thomas McGettrick Institute of Technology, Ogoja. The academic programmes offered in the</w:t>
      </w:r>
      <w:r w:rsidR="006749CC">
        <w:rPr>
          <w:b w:val="0"/>
        </w:rPr>
        <w:t xml:space="preserve"> Institute and the requirements for admission and graduation are clearly delineated. Rules and regulations are also spelt out to guide students’ conduct with a view of achievi</w:t>
      </w:r>
      <w:r w:rsidR="009B290A">
        <w:rPr>
          <w:b w:val="0"/>
        </w:rPr>
        <w:t>ng a humane and blissful community of students</w:t>
      </w:r>
      <w:r w:rsidR="006749CC">
        <w:rPr>
          <w:b w:val="0"/>
        </w:rPr>
        <w:t xml:space="preserve"> within the Institute and beyond. The handbook is therefore, expected to serve as a student’s companion and reference material at all times.</w:t>
      </w:r>
    </w:p>
    <w:p w:rsidR="00171907" w:rsidRPr="00BB7340" w:rsidRDefault="008B74A5" w:rsidP="00171907">
      <w:pPr>
        <w:rPr>
          <w:b/>
        </w:rPr>
      </w:pPr>
      <w:r>
        <w:rPr>
          <w:b/>
        </w:rPr>
        <w:br w:type="page"/>
      </w:r>
      <w:r w:rsidR="00BB7340" w:rsidRPr="00BB7340">
        <w:rPr>
          <w:rFonts w:ascii="Times New Roman" w:hAnsi="Times New Roman" w:cs="Times New Roman"/>
          <w:b/>
          <w:sz w:val="24"/>
          <w:szCs w:val="24"/>
        </w:rPr>
        <w:lastRenderedPageBreak/>
        <w:t>A.</w:t>
      </w:r>
      <w:r w:rsidR="00BB7340" w:rsidRPr="00BB7340">
        <w:rPr>
          <w:rFonts w:ascii="Times New Roman" w:hAnsi="Times New Roman" w:cs="Times New Roman"/>
          <w:b/>
          <w:sz w:val="24"/>
          <w:szCs w:val="24"/>
        </w:rPr>
        <w:tab/>
      </w:r>
      <w:r w:rsidR="00171907" w:rsidRPr="00BB7340">
        <w:rPr>
          <w:rFonts w:ascii="Times New Roman" w:hAnsi="Times New Roman" w:cs="Times New Roman"/>
          <w:b/>
          <w:sz w:val="24"/>
          <w:szCs w:val="24"/>
        </w:rPr>
        <w:t>INSTITUTE’S</w:t>
      </w:r>
      <w:r w:rsidR="00171907" w:rsidRPr="00E54B14">
        <w:rPr>
          <w:rFonts w:ascii="Times New Roman" w:hAnsi="Times New Roman" w:cs="Times New Roman"/>
          <w:b/>
          <w:sz w:val="24"/>
          <w:szCs w:val="24"/>
        </w:rPr>
        <w:t xml:space="preserve"> ADMINISTRATIVE COUNCIL</w:t>
      </w:r>
    </w:p>
    <w:p w:rsidR="00171907" w:rsidRPr="00E54B14" w:rsidRDefault="00171907" w:rsidP="00171907">
      <w:pPr>
        <w:rPr>
          <w:rFonts w:ascii="Times New Roman" w:hAnsi="Times New Roman" w:cs="Times New Roman"/>
          <w:b/>
          <w:sz w:val="24"/>
          <w:szCs w:val="24"/>
        </w:rPr>
      </w:pPr>
      <w:r w:rsidRPr="00E54B14">
        <w:rPr>
          <w:rFonts w:ascii="Times New Roman" w:hAnsi="Times New Roman" w:cs="Times New Roman"/>
          <w:b/>
          <w:sz w:val="24"/>
          <w:szCs w:val="24"/>
        </w:rPr>
        <w:t>1.</w:t>
      </w:r>
      <w:r w:rsidRPr="00E54B14">
        <w:rPr>
          <w:rFonts w:ascii="Times New Roman" w:hAnsi="Times New Roman" w:cs="Times New Roman"/>
          <w:b/>
          <w:sz w:val="24"/>
          <w:szCs w:val="24"/>
        </w:rPr>
        <w:tab/>
        <w:t>The Proprietor</w:t>
      </w:r>
    </w:p>
    <w:p w:rsidR="00171907" w:rsidRPr="00E54B14" w:rsidRDefault="00171907" w:rsidP="00171907">
      <w:pPr>
        <w:pStyle w:val="BodyText"/>
        <w:rPr>
          <w:b/>
        </w:rPr>
      </w:pPr>
      <w:r w:rsidRPr="00E54B14">
        <w:t>Most Rev. Dr. Donatus Edet AKPAN (Catholic Bishop of Ogoja)</w:t>
      </w:r>
      <w:r w:rsidRPr="00E54B14">
        <w:br/>
      </w:r>
    </w:p>
    <w:p w:rsidR="00171907" w:rsidRDefault="00171907" w:rsidP="00171907">
      <w:pPr>
        <w:pStyle w:val="BodyText"/>
        <w:rPr>
          <w:b/>
        </w:rPr>
      </w:pPr>
      <w:r w:rsidRPr="00E54B14">
        <w:rPr>
          <w:b/>
        </w:rPr>
        <w:t>2.</w:t>
      </w:r>
      <w:r w:rsidRPr="00E54B14">
        <w:rPr>
          <w:b/>
        </w:rPr>
        <w:tab/>
        <w:t>The Institute</w:t>
      </w:r>
      <w:r>
        <w:rPr>
          <w:b/>
        </w:rPr>
        <w:t>’s</w:t>
      </w:r>
      <w:r w:rsidRPr="00E54B14">
        <w:rPr>
          <w:b/>
        </w:rPr>
        <w:t xml:space="preserve"> Governing Council</w:t>
      </w:r>
    </w:p>
    <w:tbl>
      <w:tblPr>
        <w:tblStyle w:val="TableGrid"/>
        <w:tblW w:w="9720" w:type="dxa"/>
        <w:tblInd w:w="-95" w:type="dxa"/>
        <w:tblLook w:val="04A0" w:firstRow="1" w:lastRow="0" w:firstColumn="1" w:lastColumn="0" w:noHBand="0" w:noVBand="1"/>
      </w:tblPr>
      <w:tblGrid>
        <w:gridCol w:w="810"/>
        <w:gridCol w:w="2543"/>
        <w:gridCol w:w="3055"/>
        <w:gridCol w:w="3312"/>
      </w:tblGrid>
      <w:tr w:rsidR="00171907" w:rsidTr="00193032">
        <w:tc>
          <w:tcPr>
            <w:tcW w:w="810" w:type="dxa"/>
          </w:tcPr>
          <w:p w:rsidR="00171907" w:rsidRPr="00DC241B" w:rsidRDefault="00171907" w:rsidP="00193032">
            <w:pPr>
              <w:rPr>
                <w:rFonts w:ascii="Times New Roman" w:hAnsi="Times New Roman" w:cs="Times New Roman"/>
                <w:b/>
                <w:sz w:val="24"/>
                <w:szCs w:val="24"/>
              </w:rPr>
            </w:pPr>
            <w:r w:rsidRPr="00DC241B">
              <w:rPr>
                <w:rFonts w:ascii="Times New Roman" w:hAnsi="Times New Roman" w:cs="Times New Roman"/>
                <w:b/>
                <w:sz w:val="24"/>
                <w:szCs w:val="24"/>
              </w:rPr>
              <w:t>S/N</w:t>
            </w:r>
          </w:p>
        </w:tc>
        <w:tc>
          <w:tcPr>
            <w:tcW w:w="2543" w:type="dxa"/>
          </w:tcPr>
          <w:p w:rsidR="00171907" w:rsidRPr="00DC241B" w:rsidRDefault="00171907" w:rsidP="00193032">
            <w:pPr>
              <w:rPr>
                <w:rFonts w:ascii="Times New Roman" w:hAnsi="Times New Roman" w:cs="Times New Roman"/>
                <w:b/>
                <w:sz w:val="24"/>
                <w:szCs w:val="24"/>
              </w:rPr>
            </w:pPr>
            <w:r w:rsidRPr="00DC241B">
              <w:rPr>
                <w:rFonts w:ascii="Times New Roman" w:hAnsi="Times New Roman" w:cs="Times New Roman"/>
                <w:b/>
                <w:sz w:val="24"/>
                <w:szCs w:val="24"/>
              </w:rPr>
              <w:t>NAME</w:t>
            </w:r>
          </w:p>
        </w:tc>
        <w:tc>
          <w:tcPr>
            <w:tcW w:w="3055" w:type="dxa"/>
          </w:tcPr>
          <w:p w:rsidR="00171907" w:rsidRPr="00DC241B" w:rsidRDefault="00171907" w:rsidP="00193032">
            <w:pPr>
              <w:rPr>
                <w:rFonts w:ascii="Times New Roman" w:hAnsi="Times New Roman" w:cs="Times New Roman"/>
                <w:b/>
                <w:sz w:val="24"/>
                <w:szCs w:val="24"/>
              </w:rPr>
            </w:pPr>
            <w:r w:rsidRPr="00DC241B">
              <w:rPr>
                <w:rFonts w:ascii="Times New Roman" w:hAnsi="Times New Roman" w:cs="Times New Roman"/>
                <w:b/>
                <w:sz w:val="24"/>
                <w:szCs w:val="24"/>
              </w:rPr>
              <w:t>POSITION</w:t>
            </w:r>
          </w:p>
        </w:tc>
        <w:tc>
          <w:tcPr>
            <w:tcW w:w="3312" w:type="dxa"/>
          </w:tcPr>
          <w:p w:rsidR="00171907" w:rsidRPr="00DC241B" w:rsidRDefault="00171907" w:rsidP="00193032">
            <w:pPr>
              <w:rPr>
                <w:rFonts w:ascii="Times New Roman" w:hAnsi="Times New Roman" w:cs="Times New Roman"/>
                <w:b/>
                <w:sz w:val="24"/>
                <w:szCs w:val="24"/>
              </w:rPr>
            </w:pPr>
            <w:r w:rsidRPr="00DC241B">
              <w:rPr>
                <w:rFonts w:ascii="Times New Roman" w:hAnsi="Times New Roman" w:cs="Times New Roman"/>
                <w:b/>
                <w:sz w:val="24"/>
                <w:szCs w:val="24"/>
              </w:rPr>
              <w:t>INTEREST REPRESENTED</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 xml:space="preserve">SIR PAUL EDOR OBI LT. COL. </w:t>
            </w:r>
            <w:r>
              <w:rPr>
                <w:rFonts w:ascii="Times New Roman" w:hAnsi="Times New Roman" w:cs="Times New Roman"/>
                <w:sz w:val="24"/>
                <w:szCs w:val="24"/>
              </w:rPr>
              <w:t>(RTD</w:t>
            </w:r>
            <w:r w:rsidRPr="00DC241B">
              <w:rPr>
                <w:rFonts w:ascii="Times New Roman" w:hAnsi="Times New Roman" w:cs="Times New Roman"/>
                <w:sz w:val="24"/>
                <w:szCs w:val="24"/>
              </w:rPr>
              <w:t>)</w:t>
            </w:r>
          </w:p>
        </w:tc>
        <w:tc>
          <w:tcPr>
            <w:tcW w:w="3055" w:type="dxa"/>
          </w:tcPr>
          <w:p w:rsidR="00171907" w:rsidRPr="00BB7340" w:rsidRDefault="00171907" w:rsidP="00BB7340">
            <w:pPr>
              <w:pStyle w:val="Header"/>
              <w:tabs>
                <w:tab w:val="clear" w:pos="4680"/>
                <w:tab w:val="clear" w:pos="9360"/>
              </w:tabs>
              <w:rPr>
                <w:rFonts w:ascii="Times New Roman" w:eastAsiaTheme="minorHAnsi" w:hAnsi="Times New Roman" w:cs="Times New Roman"/>
                <w:kern w:val="0"/>
                <w14:ligatures w14:val="none"/>
              </w:rPr>
            </w:pPr>
            <w:r w:rsidRPr="00BB7340">
              <w:rPr>
                <w:rFonts w:ascii="Times New Roman" w:eastAsiaTheme="minorHAnsi" w:hAnsi="Times New Roman" w:cs="Times New Roman"/>
                <w:kern w:val="0"/>
                <w14:ligatures w14:val="none"/>
              </w:rPr>
              <w:t>CHAIRMAN</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PROPRIETOR’S INTEREST</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DR. DAVID BASSEY</w:t>
            </w:r>
          </w:p>
        </w:tc>
        <w:tc>
          <w:tcPr>
            <w:tcW w:w="3055" w:type="dxa"/>
          </w:tcPr>
          <w:p w:rsidR="00171907" w:rsidRPr="00DC241B" w:rsidRDefault="00171907" w:rsidP="00193032">
            <w:pPr>
              <w:rPr>
                <w:rFonts w:ascii="Times New Roman" w:hAnsi="Times New Roman" w:cs="Times New Roman"/>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PROFICIENCY IN FINANCE ADMINISTRARTION</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DR. FRANCIS M. GANYI</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RECTOR/MEMBER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RECTOR OF THE INSTITUTE.</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Pr>
                <w:rFonts w:ascii="Times New Roman" w:hAnsi="Times New Roman" w:cs="Times New Roman"/>
                <w:sz w:val="24"/>
                <w:szCs w:val="24"/>
              </w:rPr>
              <w:t>REV. FR. DR. PETER ABUE</w:t>
            </w:r>
          </w:p>
        </w:tc>
        <w:tc>
          <w:tcPr>
            <w:tcW w:w="3055"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DIOCESAN FURTHER STUDIES COMMISSION</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ENGR. RAY NANDI</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AN ENTREPRENEUR</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DR. IKANI WOGA</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HOST COMMUNITY.</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SIR THOMAS OCHANG</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PROFICIENCY IN EDUCATIONAL ADMINISTRATION</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REV. FR. JUSTINE UDIE</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DIOCESAN EDUCATION BOARD.</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PROF. JAMES BASSEY EJUE</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PROFICIENCY IN EDUCATIONAL ADMINISTRATION</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 xml:space="preserve">REV. FR. PROF. KEKONG BISONG </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PRESBYTERIAN COUNCIL.</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SR. M. T. UKEH (HHCJ)</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PROFICIENCY IN HEALTH</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Pr>
                <w:rFonts w:ascii="Times New Roman" w:hAnsi="Times New Roman" w:cs="Times New Roman"/>
                <w:sz w:val="24"/>
                <w:szCs w:val="24"/>
              </w:rPr>
              <w:t>MR. IFEJIKA AUGUSTINE</w:t>
            </w:r>
          </w:p>
        </w:tc>
        <w:tc>
          <w:tcPr>
            <w:tcW w:w="3055"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MEMBER</w:t>
            </w:r>
          </w:p>
        </w:tc>
        <w:tc>
          <w:tcPr>
            <w:tcW w:w="3312" w:type="dxa"/>
          </w:tcPr>
          <w:p w:rsidR="00171907" w:rsidRDefault="00171907" w:rsidP="00193032">
            <w:pPr>
              <w:rPr>
                <w:rFonts w:ascii="Times New Roman" w:hAnsi="Times New Roman" w:cs="Times New Roman"/>
                <w:sz w:val="24"/>
                <w:szCs w:val="24"/>
              </w:rPr>
            </w:pPr>
            <w:r>
              <w:rPr>
                <w:rFonts w:ascii="Times New Roman" w:hAnsi="Times New Roman" w:cs="Times New Roman"/>
                <w:sz w:val="24"/>
                <w:szCs w:val="24"/>
              </w:rPr>
              <w:t xml:space="preserve">REPRESENTATIVE OF THE </w:t>
            </w:r>
          </w:p>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NBTE</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Default="00171907" w:rsidP="00193032">
            <w:pPr>
              <w:spacing w:after="200" w:line="276" w:lineRule="auto"/>
              <w:rPr>
                <w:rFonts w:ascii="Times New Roman" w:hAnsi="Times New Roman" w:cs="Times New Roman"/>
                <w:sz w:val="24"/>
                <w:szCs w:val="24"/>
              </w:rPr>
            </w:pPr>
            <w:r>
              <w:rPr>
                <w:rFonts w:ascii="Times New Roman" w:hAnsi="Times New Roman" w:cs="Times New Roman"/>
                <w:sz w:val="24"/>
                <w:szCs w:val="24"/>
              </w:rPr>
              <w:t>HON. JUSTICE OBO AWUSA</w:t>
            </w:r>
          </w:p>
        </w:tc>
        <w:tc>
          <w:tcPr>
            <w:tcW w:w="3055" w:type="dxa"/>
          </w:tcPr>
          <w:p w:rsidR="00171907" w:rsidRDefault="00171907" w:rsidP="00193032">
            <w:pPr>
              <w:rPr>
                <w:rFonts w:ascii="Times New Roman" w:hAnsi="Times New Roman" w:cs="Times New Roman"/>
                <w:sz w:val="24"/>
                <w:szCs w:val="24"/>
              </w:rPr>
            </w:pPr>
            <w:r>
              <w:rPr>
                <w:rFonts w:ascii="Times New Roman" w:hAnsi="Times New Roman" w:cs="Times New Roman"/>
                <w:sz w:val="24"/>
                <w:szCs w:val="24"/>
              </w:rPr>
              <w:t>MEMBER</w:t>
            </w:r>
          </w:p>
        </w:tc>
        <w:tc>
          <w:tcPr>
            <w:tcW w:w="3312" w:type="dxa"/>
          </w:tcPr>
          <w:p w:rsidR="00171907" w:rsidRDefault="00171907" w:rsidP="00193032">
            <w:pPr>
              <w:rPr>
                <w:rFonts w:ascii="Times New Roman" w:hAnsi="Times New Roman" w:cs="Times New Roman"/>
                <w:sz w:val="24"/>
                <w:szCs w:val="24"/>
              </w:rPr>
            </w:pPr>
            <w:r>
              <w:rPr>
                <w:rFonts w:ascii="Times New Roman" w:hAnsi="Times New Roman" w:cs="Times New Roman"/>
                <w:sz w:val="24"/>
                <w:szCs w:val="24"/>
              </w:rPr>
              <w:t>CIVIL LAW</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 xml:space="preserve">SIR PETER ABUO </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BURSAR/MEMBER</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BURSAR OF THE INSTITUTE</w:t>
            </w:r>
          </w:p>
        </w:tc>
      </w:tr>
      <w:tr w:rsidR="00171907" w:rsidTr="00193032">
        <w:tc>
          <w:tcPr>
            <w:tcW w:w="810" w:type="dxa"/>
          </w:tcPr>
          <w:p w:rsidR="00171907" w:rsidRPr="00DC241B"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2543" w:type="dxa"/>
          </w:tcPr>
          <w:p w:rsidR="00171907" w:rsidRPr="00DC241B" w:rsidRDefault="00171907" w:rsidP="00193032">
            <w:pPr>
              <w:spacing w:after="200" w:line="276" w:lineRule="auto"/>
              <w:rPr>
                <w:rFonts w:ascii="Times New Roman" w:hAnsi="Times New Roman" w:cs="Times New Roman"/>
                <w:sz w:val="24"/>
                <w:szCs w:val="24"/>
              </w:rPr>
            </w:pPr>
            <w:r w:rsidRPr="00DC241B">
              <w:rPr>
                <w:rFonts w:ascii="Times New Roman" w:hAnsi="Times New Roman" w:cs="Times New Roman"/>
                <w:sz w:val="24"/>
                <w:szCs w:val="24"/>
              </w:rPr>
              <w:t>REV. FR. DR. STEPHEN APEBENDE</w:t>
            </w:r>
          </w:p>
        </w:tc>
        <w:tc>
          <w:tcPr>
            <w:tcW w:w="3055" w:type="dxa"/>
          </w:tcPr>
          <w:p w:rsidR="00171907" w:rsidRPr="00DC241B" w:rsidRDefault="00171907" w:rsidP="00193032">
            <w:pPr>
              <w:rPr>
                <w:sz w:val="24"/>
                <w:szCs w:val="24"/>
              </w:rPr>
            </w:pPr>
            <w:r w:rsidRPr="00DC241B">
              <w:rPr>
                <w:rFonts w:ascii="Times New Roman" w:hAnsi="Times New Roman" w:cs="Times New Roman"/>
                <w:sz w:val="24"/>
                <w:szCs w:val="24"/>
              </w:rPr>
              <w:t>REGISTRAR/SECRETARY</w:t>
            </w:r>
          </w:p>
        </w:tc>
        <w:tc>
          <w:tcPr>
            <w:tcW w:w="3312" w:type="dxa"/>
          </w:tcPr>
          <w:p w:rsidR="00171907" w:rsidRPr="00DC241B" w:rsidRDefault="00171907" w:rsidP="00193032">
            <w:pPr>
              <w:rPr>
                <w:rFonts w:ascii="Times New Roman" w:hAnsi="Times New Roman" w:cs="Times New Roman"/>
                <w:sz w:val="24"/>
                <w:szCs w:val="24"/>
              </w:rPr>
            </w:pPr>
            <w:r>
              <w:rPr>
                <w:rFonts w:ascii="Times New Roman" w:hAnsi="Times New Roman" w:cs="Times New Roman"/>
                <w:sz w:val="24"/>
                <w:szCs w:val="24"/>
              </w:rPr>
              <w:t>REGISTRAR OF THE INSTITUTE</w:t>
            </w:r>
          </w:p>
        </w:tc>
      </w:tr>
    </w:tbl>
    <w:p w:rsidR="00171907" w:rsidRPr="00E54B14" w:rsidRDefault="00171907" w:rsidP="00171907">
      <w:pPr>
        <w:pStyle w:val="BodyText"/>
        <w:ind w:right="-450"/>
        <w:rPr>
          <w:b/>
        </w:rPr>
      </w:pPr>
      <w:r>
        <w:rPr>
          <w:b/>
        </w:rPr>
        <w:t xml:space="preserve"> </w:t>
      </w:r>
    </w:p>
    <w:p w:rsidR="00171907" w:rsidRDefault="00171907" w:rsidP="00171907">
      <w:pPr>
        <w:pStyle w:val="BodyText"/>
        <w:rPr>
          <w:b/>
        </w:rPr>
      </w:pPr>
      <w:r w:rsidRPr="00E54B14">
        <w:rPr>
          <w:b/>
        </w:rPr>
        <w:t>3.</w:t>
      </w:r>
      <w:r w:rsidRPr="00E54B14">
        <w:rPr>
          <w:b/>
        </w:rPr>
        <w:tab/>
        <w:t>The Institute Management Committee</w:t>
      </w:r>
    </w:p>
    <w:tbl>
      <w:tblPr>
        <w:tblStyle w:val="TableGrid"/>
        <w:tblW w:w="9720" w:type="dxa"/>
        <w:tblInd w:w="-5" w:type="dxa"/>
        <w:tblLayout w:type="fixed"/>
        <w:tblLook w:val="04A0" w:firstRow="1" w:lastRow="0" w:firstColumn="1" w:lastColumn="0" w:noHBand="0" w:noVBand="1"/>
      </w:tblPr>
      <w:tblGrid>
        <w:gridCol w:w="630"/>
        <w:gridCol w:w="3420"/>
        <w:gridCol w:w="2986"/>
        <w:gridCol w:w="2684"/>
      </w:tblGrid>
      <w:tr w:rsidR="00171907" w:rsidTr="00193032">
        <w:tc>
          <w:tcPr>
            <w:tcW w:w="630" w:type="dxa"/>
          </w:tcPr>
          <w:p w:rsidR="00171907" w:rsidRPr="00DC241B" w:rsidRDefault="00171907" w:rsidP="00193032">
            <w:pPr>
              <w:rPr>
                <w:rFonts w:ascii="Times New Roman" w:hAnsi="Times New Roman" w:cs="Times New Roman"/>
                <w:b/>
                <w:sz w:val="24"/>
                <w:szCs w:val="24"/>
              </w:rPr>
            </w:pPr>
            <w:r w:rsidRPr="00DC241B">
              <w:rPr>
                <w:rFonts w:ascii="Times New Roman" w:hAnsi="Times New Roman" w:cs="Times New Roman"/>
                <w:b/>
                <w:sz w:val="24"/>
                <w:szCs w:val="24"/>
              </w:rPr>
              <w:t>S/N</w:t>
            </w:r>
          </w:p>
        </w:tc>
        <w:tc>
          <w:tcPr>
            <w:tcW w:w="3420" w:type="dxa"/>
          </w:tcPr>
          <w:p w:rsidR="00171907" w:rsidRPr="00DC241B" w:rsidRDefault="00171907" w:rsidP="00193032">
            <w:pPr>
              <w:jc w:val="center"/>
              <w:rPr>
                <w:rFonts w:ascii="Times New Roman" w:hAnsi="Times New Roman" w:cs="Times New Roman"/>
                <w:b/>
                <w:sz w:val="24"/>
                <w:szCs w:val="24"/>
              </w:rPr>
            </w:pPr>
            <w:r w:rsidRPr="00DC241B">
              <w:rPr>
                <w:rFonts w:ascii="Times New Roman" w:hAnsi="Times New Roman" w:cs="Times New Roman"/>
                <w:b/>
                <w:sz w:val="24"/>
                <w:szCs w:val="24"/>
              </w:rPr>
              <w:t>NAME</w:t>
            </w:r>
          </w:p>
        </w:tc>
        <w:tc>
          <w:tcPr>
            <w:tcW w:w="2986" w:type="dxa"/>
          </w:tcPr>
          <w:p w:rsidR="00171907" w:rsidRPr="00DC241B" w:rsidRDefault="00171907" w:rsidP="00193032">
            <w:pPr>
              <w:rPr>
                <w:rFonts w:ascii="Times New Roman" w:hAnsi="Times New Roman" w:cs="Times New Roman"/>
                <w:b/>
                <w:sz w:val="24"/>
                <w:szCs w:val="24"/>
              </w:rPr>
            </w:pPr>
            <w:r>
              <w:rPr>
                <w:rFonts w:ascii="Times New Roman" w:hAnsi="Times New Roman" w:cs="Times New Roman"/>
                <w:b/>
                <w:sz w:val="24"/>
                <w:szCs w:val="24"/>
              </w:rPr>
              <w:t>QUALIFICATIONS</w:t>
            </w:r>
          </w:p>
        </w:tc>
        <w:tc>
          <w:tcPr>
            <w:tcW w:w="2684" w:type="dxa"/>
          </w:tcPr>
          <w:p w:rsidR="00171907" w:rsidRDefault="00171907" w:rsidP="00193032">
            <w:pPr>
              <w:pStyle w:val="Heading3"/>
              <w:outlineLvl w:val="2"/>
              <w:rPr>
                <w:b/>
              </w:rPr>
            </w:pPr>
            <w:r w:rsidRPr="00E653F9">
              <w:rPr>
                <w:rFonts w:ascii="Times New Roman" w:hAnsi="Times New Roman" w:cs="Times New Roman"/>
                <w:b/>
                <w:color w:val="auto"/>
              </w:rPr>
              <w:t>POSITION</w:t>
            </w:r>
          </w:p>
        </w:tc>
      </w:tr>
      <w:tr w:rsidR="00171907" w:rsidTr="00193032">
        <w:tc>
          <w:tcPr>
            <w:tcW w:w="630" w:type="dxa"/>
          </w:tcPr>
          <w:p w:rsidR="00171907" w:rsidRPr="00E23AC8"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3420" w:type="dxa"/>
          </w:tcPr>
          <w:p w:rsidR="00171907" w:rsidRPr="00E23AC8" w:rsidRDefault="00171907" w:rsidP="00193032">
            <w:pPr>
              <w:spacing w:after="200" w:line="276" w:lineRule="auto"/>
              <w:rPr>
                <w:rFonts w:ascii="Times New Roman" w:hAnsi="Times New Roman" w:cs="Times New Roman"/>
                <w:sz w:val="24"/>
                <w:szCs w:val="24"/>
              </w:rPr>
            </w:pPr>
            <w:r>
              <w:rPr>
                <w:rFonts w:ascii="Times New Roman" w:hAnsi="Times New Roman" w:cs="Times New Roman"/>
                <w:sz w:val="24"/>
                <w:szCs w:val="24"/>
              </w:rPr>
              <w:t>DR. FRANCIS GANYI (RECTOR)</w:t>
            </w:r>
          </w:p>
        </w:tc>
        <w:tc>
          <w:tcPr>
            <w:tcW w:w="2986" w:type="dxa"/>
          </w:tcPr>
          <w:p w:rsidR="00171907" w:rsidRDefault="001B3CD5" w:rsidP="00193032">
            <w:pPr>
              <w:ind w:right="-108"/>
              <w:rPr>
                <w:rFonts w:ascii="Times New Roman" w:hAnsi="Times New Roman" w:cs="Times New Roman"/>
                <w:sz w:val="24"/>
                <w:szCs w:val="24"/>
              </w:rPr>
            </w:pPr>
            <w:r>
              <w:rPr>
                <w:rFonts w:ascii="Times New Roman" w:hAnsi="Times New Roman" w:cs="Times New Roman"/>
                <w:sz w:val="24"/>
                <w:szCs w:val="24"/>
              </w:rPr>
              <w:t>PH.D  (ENGLISH AND LITERARY STUDIES</w:t>
            </w:r>
          </w:p>
          <w:p w:rsidR="001B3CD5" w:rsidRDefault="001B3CD5" w:rsidP="00193032">
            <w:pPr>
              <w:ind w:right="-108"/>
              <w:rPr>
                <w:rFonts w:ascii="Times New Roman" w:hAnsi="Times New Roman" w:cs="Times New Roman"/>
                <w:sz w:val="24"/>
                <w:szCs w:val="24"/>
              </w:rPr>
            </w:pPr>
          </w:p>
          <w:p w:rsidR="001B3CD5" w:rsidRDefault="001B3CD5" w:rsidP="00193032">
            <w:pPr>
              <w:ind w:right="-108"/>
              <w:rPr>
                <w:rFonts w:ascii="Times New Roman" w:hAnsi="Times New Roman" w:cs="Times New Roman"/>
                <w:sz w:val="24"/>
                <w:szCs w:val="24"/>
              </w:rPr>
            </w:pPr>
            <w:r>
              <w:rPr>
                <w:rFonts w:ascii="Times New Roman" w:hAnsi="Times New Roman" w:cs="Times New Roman"/>
                <w:sz w:val="24"/>
                <w:szCs w:val="24"/>
              </w:rPr>
              <w:t>M.A   (ENGLISH)</w:t>
            </w:r>
          </w:p>
          <w:p w:rsidR="001B3CD5" w:rsidRPr="00CB56DF" w:rsidRDefault="001B3CD5" w:rsidP="00193032">
            <w:pPr>
              <w:ind w:right="-108"/>
              <w:rPr>
                <w:rFonts w:ascii="Times New Roman" w:hAnsi="Times New Roman" w:cs="Times New Roman"/>
                <w:sz w:val="24"/>
                <w:szCs w:val="24"/>
              </w:rPr>
            </w:pPr>
            <w:r>
              <w:rPr>
                <w:rFonts w:ascii="Times New Roman" w:hAnsi="Times New Roman" w:cs="Times New Roman"/>
                <w:sz w:val="24"/>
                <w:szCs w:val="24"/>
              </w:rPr>
              <w:t>B.A   (ENGLISH)</w:t>
            </w:r>
          </w:p>
        </w:tc>
        <w:tc>
          <w:tcPr>
            <w:tcW w:w="2684" w:type="dxa"/>
          </w:tcPr>
          <w:p w:rsidR="00171907" w:rsidRPr="00E23AC8" w:rsidRDefault="00171907" w:rsidP="00193032">
            <w:pPr>
              <w:rPr>
                <w:rFonts w:ascii="Times New Roman" w:hAnsi="Times New Roman" w:cs="Times New Roman"/>
                <w:sz w:val="24"/>
                <w:szCs w:val="24"/>
              </w:rPr>
            </w:pPr>
            <w:r>
              <w:rPr>
                <w:rFonts w:ascii="Times New Roman" w:hAnsi="Times New Roman" w:cs="Times New Roman"/>
                <w:sz w:val="24"/>
                <w:szCs w:val="24"/>
              </w:rPr>
              <w:t>RECTOR/CHAIRMAN</w:t>
            </w:r>
          </w:p>
        </w:tc>
      </w:tr>
      <w:tr w:rsidR="00171907" w:rsidTr="00193032">
        <w:tc>
          <w:tcPr>
            <w:tcW w:w="630" w:type="dxa"/>
          </w:tcPr>
          <w:p w:rsidR="00171907" w:rsidRPr="00E23AC8"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3420" w:type="dxa"/>
          </w:tcPr>
          <w:p w:rsidR="00171907" w:rsidRPr="00E23AC8" w:rsidRDefault="00171907" w:rsidP="0019303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REV. FR. DR. STEPHEN APEBENDE </w:t>
            </w:r>
          </w:p>
        </w:tc>
        <w:tc>
          <w:tcPr>
            <w:tcW w:w="2986" w:type="dxa"/>
          </w:tcPr>
          <w:p w:rsidR="00171907" w:rsidRDefault="00171907" w:rsidP="00193032">
            <w:pPr>
              <w:rPr>
                <w:rFonts w:ascii="Times New Roman" w:hAnsi="Times New Roman" w:cs="Times New Roman"/>
                <w:sz w:val="24"/>
                <w:szCs w:val="24"/>
              </w:rPr>
            </w:pPr>
            <w:r>
              <w:rPr>
                <w:rFonts w:ascii="Times New Roman" w:hAnsi="Times New Roman" w:cs="Times New Roman"/>
                <w:sz w:val="24"/>
                <w:szCs w:val="24"/>
              </w:rPr>
              <w:t>P.HD (EPISTEMOLOGY/PHILOSOPHY OF RELOGION</w:t>
            </w:r>
          </w:p>
          <w:p w:rsidR="00171907" w:rsidRDefault="00171907" w:rsidP="00193032">
            <w:pPr>
              <w:rPr>
                <w:rFonts w:ascii="Times New Roman" w:hAnsi="Times New Roman" w:cs="Times New Roman"/>
                <w:sz w:val="24"/>
                <w:szCs w:val="24"/>
              </w:rPr>
            </w:pPr>
            <w:r>
              <w:rPr>
                <w:rFonts w:ascii="Times New Roman" w:hAnsi="Times New Roman" w:cs="Times New Roman"/>
                <w:sz w:val="24"/>
                <w:szCs w:val="24"/>
              </w:rPr>
              <w:t>PGD (ISLAMOLOGY)</w:t>
            </w:r>
          </w:p>
          <w:p w:rsidR="00171907" w:rsidRDefault="00171907" w:rsidP="00193032">
            <w:pPr>
              <w:rPr>
                <w:rFonts w:ascii="Times New Roman" w:hAnsi="Times New Roman" w:cs="Times New Roman"/>
                <w:sz w:val="24"/>
                <w:szCs w:val="24"/>
              </w:rPr>
            </w:pPr>
            <w:r>
              <w:rPr>
                <w:rFonts w:ascii="Times New Roman" w:hAnsi="Times New Roman" w:cs="Times New Roman"/>
                <w:sz w:val="24"/>
                <w:szCs w:val="24"/>
              </w:rPr>
              <w:t>M.A (LOGIC)</w:t>
            </w:r>
          </w:p>
          <w:p w:rsidR="00171907" w:rsidRDefault="00171907" w:rsidP="00193032">
            <w:pPr>
              <w:rPr>
                <w:rFonts w:ascii="Times New Roman" w:hAnsi="Times New Roman" w:cs="Times New Roman"/>
                <w:sz w:val="24"/>
                <w:szCs w:val="24"/>
              </w:rPr>
            </w:pPr>
            <w:r>
              <w:rPr>
                <w:rFonts w:ascii="Times New Roman" w:hAnsi="Times New Roman" w:cs="Times New Roman"/>
                <w:sz w:val="24"/>
                <w:szCs w:val="24"/>
              </w:rPr>
              <w:t>B.D (THEOLOGY)</w:t>
            </w:r>
          </w:p>
          <w:p w:rsidR="00171907" w:rsidRPr="00E23AC8" w:rsidRDefault="00171907" w:rsidP="00193032">
            <w:pPr>
              <w:rPr>
                <w:rFonts w:ascii="Times New Roman" w:hAnsi="Times New Roman" w:cs="Times New Roman"/>
                <w:sz w:val="24"/>
                <w:szCs w:val="24"/>
              </w:rPr>
            </w:pPr>
            <w:r>
              <w:rPr>
                <w:rFonts w:ascii="Times New Roman" w:hAnsi="Times New Roman" w:cs="Times New Roman"/>
                <w:sz w:val="24"/>
                <w:szCs w:val="24"/>
              </w:rPr>
              <w:t>B.A (PHILOSOPHY)</w:t>
            </w:r>
          </w:p>
        </w:tc>
        <w:tc>
          <w:tcPr>
            <w:tcW w:w="2684" w:type="dxa"/>
          </w:tcPr>
          <w:p w:rsidR="00171907" w:rsidRPr="00E23AC8" w:rsidRDefault="00171907" w:rsidP="00193032">
            <w:pPr>
              <w:rPr>
                <w:rFonts w:ascii="Times New Roman" w:hAnsi="Times New Roman" w:cs="Times New Roman"/>
                <w:sz w:val="24"/>
                <w:szCs w:val="24"/>
              </w:rPr>
            </w:pPr>
            <w:r>
              <w:rPr>
                <w:rFonts w:ascii="Times New Roman" w:hAnsi="Times New Roman" w:cs="Times New Roman"/>
                <w:sz w:val="24"/>
                <w:szCs w:val="24"/>
              </w:rPr>
              <w:t>REGISTRAR/SECRETARY</w:t>
            </w:r>
          </w:p>
        </w:tc>
      </w:tr>
      <w:tr w:rsidR="00171907" w:rsidTr="00193032">
        <w:tc>
          <w:tcPr>
            <w:tcW w:w="630" w:type="dxa"/>
          </w:tcPr>
          <w:p w:rsidR="00171907" w:rsidRPr="00E23AC8"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3420" w:type="dxa"/>
          </w:tcPr>
          <w:p w:rsidR="00171907" w:rsidRPr="00E23AC8" w:rsidRDefault="00171907" w:rsidP="0019303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SIR PETER ABUO </w:t>
            </w:r>
          </w:p>
        </w:tc>
        <w:tc>
          <w:tcPr>
            <w:tcW w:w="2986" w:type="dxa"/>
          </w:tcPr>
          <w:p w:rsidR="00171907" w:rsidRPr="00AB21B7" w:rsidRDefault="00171907" w:rsidP="00193032">
            <w:pPr>
              <w:ind w:right="-108"/>
              <w:rPr>
                <w:rFonts w:ascii="Times New Roman" w:hAnsi="Times New Roman" w:cs="Times New Roman"/>
                <w:sz w:val="24"/>
                <w:szCs w:val="24"/>
              </w:rPr>
            </w:pPr>
            <w:r w:rsidRPr="00AB21B7">
              <w:rPr>
                <w:rFonts w:ascii="Times New Roman" w:hAnsi="Times New Roman" w:cs="Times New Roman"/>
                <w:sz w:val="24"/>
                <w:szCs w:val="24"/>
              </w:rPr>
              <w:t>B</w:t>
            </w:r>
            <w:r>
              <w:rPr>
                <w:rFonts w:ascii="Times New Roman" w:hAnsi="Times New Roman" w:cs="Times New Roman"/>
                <w:sz w:val="24"/>
                <w:szCs w:val="24"/>
              </w:rPr>
              <w:t>.</w:t>
            </w:r>
            <w:r w:rsidRPr="00AB21B7">
              <w:rPr>
                <w:rFonts w:ascii="Times New Roman" w:hAnsi="Times New Roman" w:cs="Times New Roman"/>
                <w:sz w:val="24"/>
                <w:szCs w:val="24"/>
              </w:rPr>
              <w:t>SC (ACCOUNTING)</w:t>
            </w:r>
          </w:p>
          <w:p w:rsidR="00171907" w:rsidRPr="00AB21B7" w:rsidRDefault="00171907" w:rsidP="00193032">
            <w:pPr>
              <w:ind w:left="-18" w:right="-108"/>
              <w:rPr>
                <w:rFonts w:ascii="Times New Roman" w:hAnsi="Times New Roman" w:cs="Times New Roman"/>
                <w:sz w:val="24"/>
                <w:szCs w:val="24"/>
              </w:rPr>
            </w:pPr>
          </w:p>
        </w:tc>
        <w:tc>
          <w:tcPr>
            <w:tcW w:w="2684" w:type="dxa"/>
          </w:tcPr>
          <w:p w:rsidR="00171907" w:rsidRPr="00AB21B7" w:rsidRDefault="00171907" w:rsidP="00193032">
            <w:pPr>
              <w:rPr>
                <w:rFonts w:ascii="Times New Roman" w:hAnsi="Times New Roman" w:cs="Times New Roman"/>
                <w:sz w:val="24"/>
                <w:szCs w:val="24"/>
              </w:rPr>
            </w:pPr>
            <w:r>
              <w:rPr>
                <w:rFonts w:ascii="Times New Roman" w:hAnsi="Times New Roman" w:cs="Times New Roman"/>
                <w:sz w:val="24"/>
                <w:szCs w:val="24"/>
              </w:rPr>
              <w:t>BURSAR/MEMBER</w:t>
            </w:r>
          </w:p>
        </w:tc>
      </w:tr>
      <w:tr w:rsidR="00171907" w:rsidTr="00193032">
        <w:tc>
          <w:tcPr>
            <w:tcW w:w="630" w:type="dxa"/>
          </w:tcPr>
          <w:p w:rsidR="00171907" w:rsidRPr="00E23AC8" w:rsidRDefault="00171907" w:rsidP="001E24B7">
            <w:pPr>
              <w:pStyle w:val="ListParagraph"/>
              <w:numPr>
                <w:ilvl w:val="0"/>
                <w:numId w:val="61"/>
              </w:numPr>
              <w:tabs>
                <w:tab w:val="left" w:pos="612"/>
              </w:tabs>
              <w:ind w:left="0" w:firstLine="18"/>
              <w:jc w:val="center"/>
              <w:rPr>
                <w:rFonts w:ascii="Times New Roman" w:hAnsi="Times New Roman" w:cs="Times New Roman"/>
                <w:sz w:val="24"/>
                <w:szCs w:val="24"/>
              </w:rPr>
            </w:pPr>
          </w:p>
        </w:tc>
        <w:tc>
          <w:tcPr>
            <w:tcW w:w="3420" w:type="dxa"/>
          </w:tcPr>
          <w:p w:rsidR="00171907" w:rsidRPr="00E23AC8" w:rsidRDefault="00171907" w:rsidP="00193032">
            <w:p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MR. UBI IBIANG OTU </w:t>
            </w:r>
          </w:p>
        </w:tc>
        <w:tc>
          <w:tcPr>
            <w:tcW w:w="2986" w:type="dxa"/>
          </w:tcPr>
          <w:p w:rsidR="00171907" w:rsidRDefault="00171907" w:rsidP="00193032">
            <w:pPr>
              <w:ind w:right="-1082"/>
              <w:rPr>
                <w:rFonts w:ascii="Times New Roman" w:hAnsi="Times New Roman" w:cs="Times New Roman"/>
                <w:sz w:val="24"/>
                <w:szCs w:val="24"/>
              </w:rPr>
            </w:pPr>
            <w:r w:rsidRPr="00AB21B7">
              <w:rPr>
                <w:rFonts w:ascii="Times New Roman" w:hAnsi="Times New Roman" w:cs="Times New Roman"/>
                <w:sz w:val="24"/>
                <w:szCs w:val="24"/>
              </w:rPr>
              <w:t>B</w:t>
            </w:r>
            <w:r>
              <w:rPr>
                <w:rFonts w:ascii="Times New Roman" w:hAnsi="Times New Roman" w:cs="Times New Roman"/>
                <w:sz w:val="24"/>
                <w:szCs w:val="24"/>
              </w:rPr>
              <w:t>.</w:t>
            </w:r>
            <w:r w:rsidRPr="00AB21B7">
              <w:rPr>
                <w:rFonts w:ascii="Times New Roman" w:hAnsi="Times New Roman" w:cs="Times New Roman"/>
                <w:sz w:val="24"/>
                <w:szCs w:val="24"/>
              </w:rPr>
              <w:t xml:space="preserve">SC (LIBRARY AND </w:t>
            </w:r>
            <w:r w:rsidRPr="00AB21B7">
              <w:rPr>
                <w:rFonts w:ascii="Times New Roman" w:hAnsi="Times New Roman" w:cs="Times New Roman"/>
                <w:sz w:val="24"/>
                <w:szCs w:val="24"/>
              </w:rPr>
              <w:tab/>
              <w:t xml:space="preserve">      </w:t>
            </w:r>
            <w:r w:rsidRPr="00AB21B7">
              <w:rPr>
                <w:rFonts w:ascii="Times New Roman" w:hAnsi="Times New Roman" w:cs="Times New Roman"/>
                <w:sz w:val="24"/>
                <w:szCs w:val="24"/>
              </w:rPr>
              <w:tab/>
              <w:t xml:space="preserve">    </w:t>
            </w:r>
            <w:r>
              <w:rPr>
                <w:rFonts w:ascii="Times New Roman" w:hAnsi="Times New Roman" w:cs="Times New Roman"/>
                <w:sz w:val="24"/>
                <w:szCs w:val="24"/>
              </w:rPr>
              <w:t xml:space="preserve">INFORMATION </w:t>
            </w:r>
            <w:r w:rsidRPr="00AB21B7">
              <w:rPr>
                <w:rFonts w:ascii="Times New Roman" w:hAnsi="Times New Roman" w:cs="Times New Roman"/>
                <w:sz w:val="24"/>
                <w:szCs w:val="24"/>
              </w:rPr>
              <w:t>SCIENCE/EDUCATION</w:t>
            </w:r>
          </w:p>
          <w:p w:rsidR="00171907" w:rsidRDefault="00171907" w:rsidP="00193032">
            <w:pPr>
              <w:ind w:right="-468"/>
              <w:rPr>
                <w:rFonts w:ascii="Times New Roman" w:hAnsi="Times New Roman" w:cs="Times New Roman"/>
                <w:sz w:val="24"/>
                <w:szCs w:val="24"/>
              </w:rPr>
            </w:pPr>
          </w:p>
          <w:p w:rsidR="00171907" w:rsidRPr="00AB21B7" w:rsidRDefault="00171907" w:rsidP="00193032">
            <w:pPr>
              <w:ind w:right="-468"/>
              <w:rPr>
                <w:rFonts w:ascii="Times New Roman" w:hAnsi="Times New Roman" w:cs="Times New Roman"/>
                <w:sz w:val="24"/>
                <w:szCs w:val="24"/>
              </w:rPr>
            </w:pPr>
            <w:r w:rsidRPr="00AB21B7">
              <w:rPr>
                <w:rFonts w:ascii="Times New Roman" w:hAnsi="Times New Roman" w:cs="Times New Roman"/>
                <w:sz w:val="24"/>
                <w:szCs w:val="24"/>
              </w:rPr>
              <w:t xml:space="preserve">DIPLOMA IN PUBLIC </w:t>
            </w:r>
            <w:r w:rsidRPr="00AB21B7">
              <w:rPr>
                <w:rFonts w:ascii="Times New Roman" w:hAnsi="Times New Roman" w:cs="Times New Roman"/>
                <w:sz w:val="24"/>
                <w:szCs w:val="24"/>
              </w:rPr>
              <w:tab/>
              <w:t xml:space="preserve">    ADMINISTRATION</w:t>
            </w:r>
          </w:p>
        </w:tc>
        <w:tc>
          <w:tcPr>
            <w:tcW w:w="2684" w:type="dxa"/>
          </w:tcPr>
          <w:p w:rsidR="00171907" w:rsidRPr="00E23AC8" w:rsidRDefault="00171907" w:rsidP="00193032">
            <w:pPr>
              <w:rPr>
                <w:rFonts w:ascii="Times New Roman" w:hAnsi="Times New Roman" w:cs="Times New Roman"/>
                <w:sz w:val="24"/>
                <w:szCs w:val="24"/>
              </w:rPr>
            </w:pPr>
            <w:r>
              <w:rPr>
                <w:rFonts w:ascii="Times New Roman" w:hAnsi="Times New Roman" w:cs="Times New Roman"/>
                <w:sz w:val="24"/>
                <w:szCs w:val="24"/>
              </w:rPr>
              <w:t>AG. LIBRARIAN/MEMBER</w:t>
            </w:r>
          </w:p>
        </w:tc>
      </w:tr>
    </w:tbl>
    <w:p w:rsidR="00171907" w:rsidRPr="00E54B14" w:rsidRDefault="00171907" w:rsidP="00171907">
      <w:pPr>
        <w:pStyle w:val="BodyText"/>
        <w:rPr>
          <w:b/>
        </w:rPr>
      </w:pPr>
    </w:p>
    <w:p w:rsidR="00171907" w:rsidRDefault="00171907" w:rsidP="00BB7340">
      <w:pPr>
        <w:pStyle w:val="BodyText"/>
        <w:numPr>
          <w:ilvl w:val="0"/>
          <w:numId w:val="91"/>
        </w:numPr>
        <w:ind w:hanging="720"/>
        <w:rPr>
          <w:b/>
        </w:rPr>
      </w:pPr>
      <w:r w:rsidRPr="00E54B14">
        <w:rPr>
          <w:b/>
        </w:rPr>
        <w:t>The Academic Board</w:t>
      </w:r>
    </w:p>
    <w:tbl>
      <w:tblPr>
        <w:tblStyle w:val="TableGrid"/>
        <w:tblW w:w="9810" w:type="dxa"/>
        <w:tblInd w:w="-95" w:type="dxa"/>
        <w:tblLook w:val="04A0" w:firstRow="1" w:lastRow="0" w:firstColumn="1" w:lastColumn="0" w:noHBand="0" w:noVBand="1"/>
      </w:tblPr>
      <w:tblGrid>
        <w:gridCol w:w="590"/>
        <w:gridCol w:w="3039"/>
        <w:gridCol w:w="3243"/>
        <w:gridCol w:w="2938"/>
      </w:tblGrid>
      <w:tr w:rsidR="00E34E35" w:rsidTr="00E34E35">
        <w:tc>
          <w:tcPr>
            <w:tcW w:w="590" w:type="dxa"/>
          </w:tcPr>
          <w:p w:rsidR="00E34E35" w:rsidRPr="00DC241B" w:rsidRDefault="00E34E35" w:rsidP="00F84971">
            <w:pPr>
              <w:rPr>
                <w:rFonts w:ascii="Times New Roman" w:hAnsi="Times New Roman" w:cs="Times New Roman"/>
                <w:b/>
                <w:sz w:val="24"/>
                <w:szCs w:val="24"/>
              </w:rPr>
            </w:pPr>
            <w:r w:rsidRPr="00DC241B">
              <w:rPr>
                <w:rFonts w:ascii="Times New Roman" w:hAnsi="Times New Roman" w:cs="Times New Roman"/>
                <w:b/>
                <w:sz w:val="24"/>
                <w:szCs w:val="24"/>
              </w:rPr>
              <w:t>S/N</w:t>
            </w:r>
          </w:p>
        </w:tc>
        <w:tc>
          <w:tcPr>
            <w:tcW w:w="3039" w:type="dxa"/>
          </w:tcPr>
          <w:p w:rsidR="00E34E35" w:rsidRPr="00DC241B" w:rsidRDefault="00E34E35" w:rsidP="00F84971">
            <w:pPr>
              <w:jc w:val="center"/>
              <w:rPr>
                <w:rFonts w:ascii="Times New Roman" w:hAnsi="Times New Roman" w:cs="Times New Roman"/>
                <w:b/>
                <w:sz w:val="24"/>
                <w:szCs w:val="24"/>
              </w:rPr>
            </w:pPr>
            <w:r w:rsidRPr="00DC241B">
              <w:rPr>
                <w:rFonts w:ascii="Times New Roman" w:hAnsi="Times New Roman" w:cs="Times New Roman"/>
                <w:b/>
                <w:sz w:val="24"/>
                <w:szCs w:val="24"/>
              </w:rPr>
              <w:t>NAME</w:t>
            </w:r>
          </w:p>
        </w:tc>
        <w:tc>
          <w:tcPr>
            <w:tcW w:w="3243" w:type="dxa"/>
          </w:tcPr>
          <w:p w:rsidR="00E34E35" w:rsidRPr="00DC241B" w:rsidRDefault="00E34E35" w:rsidP="00F84971">
            <w:pPr>
              <w:jc w:val="center"/>
              <w:rPr>
                <w:rFonts w:ascii="Times New Roman" w:hAnsi="Times New Roman" w:cs="Times New Roman"/>
                <w:b/>
                <w:sz w:val="24"/>
                <w:szCs w:val="24"/>
              </w:rPr>
            </w:pPr>
            <w:r>
              <w:rPr>
                <w:rFonts w:ascii="Times New Roman" w:hAnsi="Times New Roman" w:cs="Times New Roman"/>
                <w:b/>
                <w:sz w:val="24"/>
                <w:szCs w:val="24"/>
              </w:rPr>
              <w:t>RANK</w:t>
            </w:r>
          </w:p>
        </w:tc>
        <w:tc>
          <w:tcPr>
            <w:tcW w:w="2938" w:type="dxa"/>
          </w:tcPr>
          <w:p w:rsidR="00E34E35" w:rsidRPr="00DC241B" w:rsidRDefault="00E34E35" w:rsidP="00F84971">
            <w:pPr>
              <w:jc w:val="center"/>
              <w:rPr>
                <w:rFonts w:ascii="Times New Roman" w:hAnsi="Times New Roman" w:cs="Times New Roman"/>
                <w:b/>
                <w:sz w:val="24"/>
                <w:szCs w:val="24"/>
              </w:rPr>
            </w:pPr>
            <w:r>
              <w:rPr>
                <w:rFonts w:ascii="Times New Roman" w:hAnsi="Times New Roman" w:cs="Times New Roman"/>
                <w:b/>
                <w:sz w:val="24"/>
                <w:szCs w:val="24"/>
              </w:rPr>
              <w:t>POSITION</w:t>
            </w:r>
          </w:p>
        </w:tc>
      </w:tr>
      <w:tr w:rsidR="00E34E35" w:rsidTr="00E34E35">
        <w:tc>
          <w:tcPr>
            <w:tcW w:w="590" w:type="dxa"/>
          </w:tcPr>
          <w:p w:rsidR="00E34E35" w:rsidRPr="00DC241B" w:rsidRDefault="00E34E35" w:rsidP="00E34E35">
            <w:pPr>
              <w:pStyle w:val="ListParagraph"/>
              <w:numPr>
                <w:ilvl w:val="0"/>
                <w:numId w:val="92"/>
              </w:numPr>
              <w:tabs>
                <w:tab w:val="left" w:pos="612"/>
              </w:tabs>
              <w:ind w:hanging="558"/>
              <w:rPr>
                <w:rFonts w:ascii="Times New Roman" w:hAnsi="Times New Roman" w:cs="Times New Roman"/>
                <w:sz w:val="24"/>
                <w:szCs w:val="24"/>
              </w:rPr>
            </w:pPr>
          </w:p>
        </w:tc>
        <w:tc>
          <w:tcPr>
            <w:tcW w:w="3039" w:type="dxa"/>
          </w:tcPr>
          <w:p w:rsidR="00E34E35" w:rsidRPr="00DC241B"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FRANCIS M. GANYI</w:t>
            </w:r>
          </w:p>
        </w:tc>
        <w:tc>
          <w:tcPr>
            <w:tcW w:w="3243" w:type="dxa"/>
          </w:tcPr>
          <w:p w:rsidR="00E34E35" w:rsidRPr="00DC241B" w:rsidRDefault="00E34E35" w:rsidP="00F84971">
            <w:pPr>
              <w:rPr>
                <w:rFonts w:ascii="Times New Roman" w:hAnsi="Times New Roman" w:cs="Times New Roman"/>
                <w:sz w:val="24"/>
                <w:szCs w:val="24"/>
              </w:rPr>
            </w:pPr>
            <w:r>
              <w:rPr>
                <w:rFonts w:ascii="Times New Roman" w:hAnsi="Times New Roman" w:cs="Times New Roman"/>
                <w:sz w:val="24"/>
                <w:szCs w:val="24"/>
              </w:rPr>
              <w:t>RECTOR</w:t>
            </w:r>
          </w:p>
        </w:tc>
        <w:tc>
          <w:tcPr>
            <w:tcW w:w="2938" w:type="dxa"/>
          </w:tcPr>
          <w:p w:rsidR="00E34E35" w:rsidRPr="00DC241B" w:rsidRDefault="00E34E35" w:rsidP="00F84971">
            <w:pPr>
              <w:rPr>
                <w:rFonts w:ascii="Times New Roman" w:hAnsi="Times New Roman" w:cs="Times New Roman"/>
                <w:sz w:val="24"/>
                <w:szCs w:val="24"/>
              </w:rPr>
            </w:pPr>
            <w:r>
              <w:rPr>
                <w:rFonts w:ascii="Times New Roman" w:hAnsi="Times New Roman" w:cs="Times New Roman"/>
                <w:sz w:val="24"/>
                <w:szCs w:val="24"/>
              </w:rPr>
              <w:t>CHAIRMAN</w:t>
            </w:r>
          </w:p>
        </w:tc>
      </w:tr>
      <w:tr w:rsidR="00E34E35" w:rsidTr="00E34E35">
        <w:tc>
          <w:tcPr>
            <w:tcW w:w="590" w:type="dxa"/>
          </w:tcPr>
          <w:p w:rsidR="00E34E35" w:rsidRPr="00DC241B"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DC241B"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REV. FR. DR. STEPHEN APEBENDE</w:t>
            </w:r>
          </w:p>
        </w:tc>
        <w:tc>
          <w:tcPr>
            <w:tcW w:w="3243" w:type="dxa"/>
          </w:tcPr>
          <w:p w:rsidR="00E34E35" w:rsidRPr="00DC241B" w:rsidRDefault="00E34E35" w:rsidP="00F84971">
            <w:pPr>
              <w:rPr>
                <w:rFonts w:ascii="Times New Roman" w:hAnsi="Times New Roman" w:cs="Times New Roman"/>
                <w:sz w:val="24"/>
                <w:szCs w:val="24"/>
              </w:rPr>
            </w:pPr>
            <w:r>
              <w:rPr>
                <w:rFonts w:ascii="Times New Roman" w:hAnsi="Times New Roman" w:cs="Times New Roman"/>
                <w:sz w:val="24"/>
                <w:szCs w:val="24"/>
              </w:rPr>
              <w:t>REGISTRAR</w:t>
            </w:r>
          </w:p>
        </w:tc>
        <w:tc>
          <w:tcPr>
            <w:tcW w:w="2938" w:type="dxa"/>
          </w:tcPr>
          <w:p w:rsidR="00E34E35" w:rsidRPr="00DC241B" w:rsidRDefault="00E34E35" w:rsidP="00F84971">
            <w:pPr>
              <w:rPr>
                <w:rFonts w:ascii="Times New Roman" w:hAnsi="Times New Roman" w:cs="Times New Roman"/>
                <w:sz w:val="24"/>
                <w:szCs w:val="24"/>
              </w:rPr>
            </w:pPr>
            <w:r>
              <w:rPr>
                <w:rFonts w:ascii="Times New Roman" w:hAnsi="Times New Roman" w:cs="Times New Roman"/>
                <w:sz w:val="24"/>
                <w:szCs w:val="24"/>
              </w:rPr>
              <w:t>MEMBER/SECRETARY</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REV. PETER ODO</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DEPUTY REGISTRAR (ACADEMICS)</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MR. UBI, IBIANG OTU</w:t>
            </w:r>
          </w:p>
        </w:tc>
        <w:tc>
          <w:tcPr>
            <w:tcW w:w="3243" w:type="dxa"/>
          </w:tcPr>
          <w:p w:rsidR="00E34E35" w:rsidRDefault="00E34E35" w:rsidP="00F84971">
            <w:pPr>
              <w:rPr>
                <w:rFonts w:ascii="Times New Roman" w:hAnsi="Times New Roman" w:cs="Times New Roman"/>
                <w:sz w:val="24"/>
                <w:szCs w:val="24"/>
              </w:rPr>
            </w:pPr>
            <w:r>
              <w:rPr>
                <w:rFonts w:ascii="Times New Roman" w:hAnsi="Times New Roman" w:cs="Times New Roman"/>
                <w:sz w:val="24"/>
                <w:szCs w:val="24"/>
              </w:rPr>
              <w:t>CHIEF LIBRARIAN</w:t>
            </w:r>
          </w:p>
        </w:tc>
        <w:tc>
          <w:tcPr>
            <w:tcW w:w="2938" w:type="dxa"/>
          </w:tcPr>
          <w:p w:rsidR="00E34E3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OGAR, CASSIUS A.</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DEAN, SCHOOL OF MANAGEMENT</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ADOBA, FRANCIS E</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DEAN, SCHOOL OF ENGINEERING</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OKWE, JOSEPH</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DEAN, GENERAL STUDIES</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REV. SABASTINE AGIANDE</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DEAN, STUDENTS’ AFFAIRS</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ADOBA, FRANCIS E.</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HOD, COMPUTER SCIENCE</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ENGR. AMAH, GIDEON G.</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HOD, COMPUTER ENGINEERING</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CLETUS ONA</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HOD, ELECTRICAL/ELECTRONIC ENGINEERING</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OKIM, INYANG I.</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HOD, STATISTICS</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OGAR, CASSIUS A.</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HOD, BUSINESS ADMINISTRATION</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DR. IJING JOSEPH</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HOD, ACCOUNTANCY</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MR. JULIUS AGADA</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REPRESENATIVE OF THE ACADEMIC STAFF</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r w:rsidR="00E34E35" w:rsidTr="00E34E35">
        <w:tc>
          <w:tcPr>
            <w:tcW w:w="590" w:type="dxa"/>
          </w:tcPr>
          <w:p w:rsidR="00E34E35" w:rsidRPr="00931AB5" w:rsidRDefault="00E34E35" w:rsidP="00E34E35">
            <w:pPr>
              <w:pStyle w:val="ListParagraph"/>
              <w:numPr>
                <w:ilvl w:val="0"/>
                <w:numId w:val="92"/>
              </w:numPr>
              <w:tabs>
                <w:tab w:val="left" w:pos="612"/>
              </w:tabs>
              <w:ind w:left="0" w:firstLine="18"/>
              <w:jc w:val="center"/>
              <w:rPr>
                <w:rFonts w:ascii="Times New Roman" w:hAnsi="Times New Roman" w:cs="Times New Roman"/>
                <w:sz w:val="24"/>
                <w:szCs w:val="24"/>
              </w:rPr>
            </w:pPr>
          </w:p>
        </w:tc>
        <w:tc>
          <w:tcPr>
            <w:tcW w:w="3039" w:type="dxa"/>
          </w:tcPr>
          <w:p w:rsidR="00E34E35" w:rsidRPr="00931AB5" w:rsidRDefault="00E34E35" w:rsidP="00F84971">
            <w:pPr>
              <w:spacing w:after="200" w:line="276" w:lineRule="auto"/>
              <w:rPr>
                <w:rFonts w:ascii="Times New Roman" w:hAnsi="Times New Roman" w:cs="Times New Roman"/>
                <w:sz w:val="24"/>
                <w:szCs w:val="24"/>
              </w:rPr>
            </w:pPr>
            <w:r>
              <w:rPr>
                <w:rFonts w:ascii="Times New Roman" w:hAnsi="Times New Roman" w:cs="Times New Roman"/>
                <w:sz w:val="24"/>
                <w:szCs w:val="24"/>
              </w:rPr>
              <w:t>MR. MARVELOUS UKOREBI</w:t>
            </w:r>
          </w:p>
        </w:tc>
        <w:tc>
          <w:tcPr>
            <w:tcW w:w="3243"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REPRESENATIVE OF THE ACADEMIC STAFF</w:t>
            </w:r>
          </w:p>
        </w:tc>
        <w:tc>
          <w:tcPr>
            <w:tcW w:w="2938" w:type="dxa"/>
          </w:tcPr>
          <w:p w:rsidR="00E34E35" w:rsidRPr="00931AB5" w:rsidRDefault="00E34E35" w:rsidP="00F84971">
            <w:pPr>
              <w:rPr>
                <w:rFonts w:ascii="Times New Roman" w:hAnsi="Times New Roman" w:cs="Times New Roman"/>
                <w:sz w:val="24"/>
                <w:szCs w:val="24"/>
              </w:rPr>
            </w:pPr>
            <w:r>
              <w:rPr>
                <w:rFonts w:ascii="Times New Roman" w:hAnsi="Times New Roman" w:cs="Times New Roman"/>
                <w:sz w:val="24"/>
                <w:szCs w:val="24"/>
              </w:rPr>
              <w:t>MEMBER</w:t>
            </w:r>
          </w:p>
        </w:tc>
      </w:tr>
    </w:tbl>
    <w:p w:rsidR="00171907" w:rsidRPr="00E54B14" w:rsidRDefault="00171907" w:rsidP="00171907">
      <w:pPr>
        <w:pStyle w:val="BodyText"/>
        <w:rPr>
          <w:b/>
        </w:rPr>
      </w:pPr>
    </w:p>
    <w:p w:rsidR="00171907" w:rsidRPr="00E54B14" w:rsidRDefault="00BB7340" w:rsidP="00171907">
      <w:pPr>
        <w:pStyle w:val="BodyText"/>
        <w:rPr>
          <w:b/>
        </w:rPr>
      </w:pPr>
      <w:r>
        <w:rPr>
          <w:b/>
        </w:rPr>
        <w:t>B.</w:t>
      </w:r>
      <w:r w:rsidR="00171907" w:rsidRPr="00E54B14">
        <w:rPr>
          <w:b/>
        </w:rPr>
        <w:tab/>
        <w:t>OBJECTIVES OF THE INSTITUTE</w:t>
      </w:r>
    </w:p>
    <w:p w:rsidR="00171907" w:rsidRPr="00E54B14" w:rsidRDefault="00171907" w:rsidP="001E24B7">
      <w:pPr>
        <w:pStyle w:val="ListParagraph"/>
        <w:numPr>
          <w:ilvl w:val="0"/>
          <w:numId w:val="5"/>
        </w:numPr>
        <w:jc w:val="both"/>
        <w:rPr>
          <w:rFonts w:ascii="Times New Roman" w:hAnsi="Times New Roman" w:cs="Times New Roman"/>
          <w:sz w:val="24"/>
          <w:szCs w:val="24"/>
        </w:rPr>
      </w:pPr>
      <w:r w:rsidRPr="00E54B14">
        <w:rPr>
          <w:rFonts w:ascii="Times New Roman" w:hAnsi="Times New Roman" w:cs="Times New Roman"/>
          <w:sz w:val="24"/>
          <w:szCs w:val="24"/>
        </w:rPr>
        <w:t xml:space="preserve">To produce disciplined, efficient and highly motivated </w:t>
      </w:r>
      <w:r>
        <w:rPr>
          <w:rFonts w:ascii="Times New Roman" w:hAnsi="Times New Roman" w:cs="Times New Roman"/>
          <w:sz w:val="24"/>
          <w:szCs w:val="24"/>
        </w:rPr>
        <w:t xml:space="preserve">middle-level </w:t>
      </w:r>
      <w:r w:rsidRPr="00E54B14">
        <w:rPr>
          <w:rFonts w:ascii="Times New Roman" w:hAnsi="Times New Roman" w:cs="Times New Roman"/>
          <w:sz w:val="24"/>
          <w:szCs w:val="24"/>
        </w:rPr>
        <w:t>managers, engineers and scientists for the service of the society.</w:t>
      </w:r>
    </w:p>
    <w:p w:rsidR="00171907" w:rsidRPr="00E54B14" w:rsidRDefault="00171907" w:rsidP="001E24B7">
      <w:pPr>
        <w:pStyle w:val="ListParagraph"/>
        <w:numPr>
          <w:ilvl w:val="0"/>
          <w:numId w:val="5"/>
        </w:numPr>
        <w:jc w:val="both"/>
        <w:rPr>
          <w:rFonts w:ascii="Times New Roman" w:hAnsi="Times New Roman" w:cs="Times New Roman"/>
          <w:sz w:val="24"/>
          <w:szCs w:val="24"/>
        </w:rPr>
      </w:pPr>
      <w:r w:rsidRPr="00E54B14">
        <w:rPr>
          <w:rFonts w:ascii="Times New Roman" w:hAnsi="Times New Roman" w:cs="Times New Roman"/>
          <w:sz w:val="24"/>
          <w:szCs w:val="24"/>
        </w:rPr>
        <w:t>To form a generation of people who are outstandingly different in learning and character.</w:t>
      </w:r>
    </w:p>
    <w:p w:rsidR="00171907" w:rsidRPr="00E54B14" w:rsidRDefault="00171907" w:rsidP="001E24B7">
      <w:pPr>
        <w:pStyle w:val="ListParagraph"/>
        <w:numPr>
          <w:ilvl w:val="0"/>
          <w:numId w:val="5"/>
        </w:numPr>
        <w:jc w:val="both"/>
        <w:rPr>
          <w:rFonts w:ascii="Times New Roman" w:hAnsi="Times New Roman" w:cs="Times New Roman"/>
          <w:sz w:val="24"/>
          <w:szCs w:val="24"/>
        </w:rPr>
      </w:pPr>
      <w:r w:rsidRPr="00E54B14">
        <w:rPr>
          <w:rFonts w:ascii="Times New Roman" w:hAnsi="Times New Roman" w:cs="Times New Roman"/>
          <w:sz w:val="24"/>
          <w:szCs w:val="24"/>
        </w:rPr>
        <w:t>To organize conferences, seminars, studies and other activities relating to engineering and management for the training of specialists.</w:t>
      </w:r>
    </w:p>
    <w:p w:rsidR="006F6E52" w:rsidRDefault="00171907" w:rsidP="001E24B7">
      <w:pPr>
        <w:pStyle w:val="ListParagraph"/>
        <w:numPr>
          <w:ilvl w:val="0"/>
          <w:numId w:val="5"/>
        </w:numPr>
        <w:jc w:val="both"/>
        <w:rPr>
          <w:rFonts w:ascii="Times New Roman" w:hAnsi="Times New Roman" w:cs="Times New Roman"/>
          <w:sz w:val="24"/>
          <w:szCs w:val="24"/>
        </w:rPr>
      </w:pPr>
      <w:r w:rsidRPr="00E54B14">
        <w:rPr>
          <w:rFonts w:ascii="Times New Roman" w:hAnsi="Times New Roman" w:cs="Times New Roman"/>
          <w:sz w:val="24"/>
          <w:szCs w:val="24"/>
        </w:rPr>
        <w:t>To hold examinations and award certificates, diplomas and other academic distinctions to persons who have pursued any of the courses of study approved by the Institute.</w:t>
      </w:r>
    </w:p>
    <w:p w:rsidR="001E24B7" w:rsidRDefault="00171907" w:rsidP="001E24B7">
      <w:pPr>
        <w:pStyle w:val="ListParagraph"/>
        <w:numPr>
          <w:ilvl w:val="0"/>
          <w:numId w:val="5"/>
        </w:numPr>
        <w:jc w:val="both"/>
        <w:rPr>
          <w:rFonts w:ascii="Times New Roman" w:hAnsi="Times New Roman" w:cs="Times New Roman"/>
          <w:sz w:val="24"/>
          <w:szCs w:val="24"/>
        </w:rPr>
      </w:pPr>
      <w:r w:rsidRPr="006F6E52">
        <w:rPr>
          <w:rFonts w:ascii="Times New Roman" w:hAnsi="Times New Roman" w:cs="Times New Roman"/>
          <w:sz w:val="24"/>
          <w:szCs w:val="24"/>
        </w:rPr>
        <w:t>To foster unity, love and understanding among students and staff drawn together from various parts of the nation and beyond.</w:t>
      </w:r>
    </w:p>
    <w:p w:rsidR="001E24B7" w:rsidRPr="00C61A8D" w:rsidRDefault="00BB7340" w:rsidP="001E24B7">
      <w:pPr>
        <w:pStyle w:val="Heading1"/>
        <w:jc w:val="left"/>
      </w:pPr>
      <w:r>
        <w:t>C.</w:t>
      </w:r>
      <w:r w:rsidR="001E24B7">
        <w:tab/>
      </w:r>
      <w:r w:rsidR="001E24B7" w:rsidRPr="00C61A8D">
        <w:t>VIS</w:t>
      </w:r>
      <w:r w:rsidR="00F64E2E">
        <w:t>ION STATEMENT OF THE INSTITUTE</w:t>
      </w:r>
      <w:r w:rsidR="00A15D3F">
        <w:t xml:space="preserve"> </w:t>
      </w:r>
    </w:p>
    <w:p w:rsidR="001E24B7" w:rsidRPr="00C61A8D" w:rsidRDefault="001E24B7" w:rsidP="001E24B7">
      <w:pPr>
        <w:pStyle w:val="BodyText"/>
      </w:pPr>
      <w:r w:rsidRPr="00C61A8D">
        <w:t>Thomas McGettrick Institute of Technology, Ogoja is one of the first Catholic polytechnics licensed for operation in the Calabar Ecclesiastical Province of Nigeria. The Proprietor’s vision for establishing the institution is:</w:t>
      </w:r>
    </w:p>
    <w:p w:rsidR="00171907" w:rsidRPr="001E24B7" w:rsidRDefault="001E24B7" w:rsidP="001E24B7">
      <w:pPr>
        <w:jc w:val="both"/>
        <w:rPr>
          <w:rFonts w:ascii="Times New Roman" w:hAnsi="Times New Roman" w:cs="Times New Roman"/>
          <w:sz w:val="24"/>
          <w:szCs w:val="24"/>
        </w:rPr>
      </w:pPr>
      <w:r w:rsidRPr="001E24B7">
        <w:rPr>
          <w:rFonts w:ascii="Times New Roman" w:hAnsi="Times New Roman" w:cs="Times New Roman"/>
          <w:sz w:val="24"/>
          <w:szCs w:val="24"/>
        </w:rPr>
        <w:t>To become an effective, efficient and dynamic Institution capable of producing graduates with high, employable technical and vocational skills, through the design and development of high-quality educational training programmes that are responsive to the nation's cultural, political, socio-economic and technological needs and demands.</w:t>
      </w:r>
      <w:r w:rsidR="00171907">
        <w:br w:type="page"/>
      </w:r>
    </w:p>
    <w:p w:rsidR="006749CC" w:rsidRDefault="00150F10" w:rsidP="00150F10">
      <w:pPr>
        <w:pStyle w:val="BodyText3"/>
      </w:pPr>
      <w:r w:rsidRPr="00150F10">
        <w:lastRenderedPageBreak/>
        <w:t>CHAPTER ONE</w:t>
      </w:r>
    </w:p>
    <w:p w:rsidR="00A15D3F" w:rsidRPr="00150F10" w:rsidRDefault="00A15D3F" w:rsidP="00150F10">
      <w:pPr>
        <w:pStyle w:val="BodyText3"/>
      </w:pPr>
      <w:r>
        <w:t>GENERAL INFORMATION</w:t>
      </w:r>
    </w:p>
    <w:p w:rsidR="00B40FD2" w:rsidRPr="00B40FD2" w:rsidRDefault="00D870C4" w:rsidP="00CD3E77">
      <w:pPr>
        <w:pStyle w:val="BodyText3"/>
        <w:jc w:val="both"/>
      </w:pPr>
      <w:r>
        <w:t>1.0</w:t>
      </w:r>
      <w:r w:rsidR="00150F10">
        <w:tab/>
      </w:r>
      <w:r w:rsidR="00B40FD2" w:rsidRPr="00B40FD2">
        <w:t>BRIEF HISTORY OF THOMAS MCGETTRICK INSTITUTE OF TECHNOLOGY, OGOJA</w:t>
      </w:r>
    </w:p>
    <w:p w:rsidR="00B40FD2" w:rsidRPr="001C7B63" w:rsidRDefault="00B40FD2" w:rsidP="00B40FD2">
      <w:pPr>
        <w:pStyle w:val="BodyText"/>
        <w:jc w:val="both"/>
      </w:pPr>
      <w:r w:rsidRPr="001C7B63">
        <w:t>Thomas McGettrick Institute of Technology, Ogoja named after Bishop Thomas McGettrick, an Irish priest and the pioneer Bishop of Ogoja Diocese is the centenary project of the Catholic Diocese of Ogoja. Hundred years after the reception of the Catholic faith in 1921 in Ogoja, the Diocese, through the instrumentality of the Bishop, initiated and effected the opening of this Institute.</w:t>
      </w:r>
    </w:p>
    <w:p w:rsidR="00B40FD2" w:rsidRPr="001C7B63" w:rsidRDefault="00B40FD2" w:rsidP="00B40FD2">
      <w:pPr>
        <w:pStyle w:val="BodyText"/>
        <w:jc w:val="both"/>
      </w:pPr>
      <w:r w:rsidRPr="001C7B63">
        <w:t>Initially, the site where this Institute now occupies was formerly for the St. Thomas College. Over the years, the college served as a seedbed for the training of students after the elementary education. Thereafter, the college was transformed into the Teachers Training College (TTC) with began in the early 70s. TTC was an Institution founded basically for the training of teachers. Students could acquire the GRADE II certificate in teaching.</w:t>
      </w:r>
    </w:p>
    <w:p w:rsidR="00B40FD2" w:rsidRPr="001C7B63" w:rsidRDefault="00B40FD2" w:rsidP="00B40FD2">
      <w:pPr>
        <w:pStyle w:val="BodyText"/>
        <w:jc w:val="both"/>
      </w:pPr>
      <w:r w:rsidRPr="001C7B63">
        <w:t>All along, this institution through the various forms it has been known and operated, have remained in the custody of the Catholic Church. The Government interfered in the management when missionary schools were taken over by the government. This takeover led to the breakdown of the continuous flow of academic programs for a lo</w:t>
      </w:r>
      <w:r w:rsidR="006B167F">
        <w:t>ng period of time spanning over</w:t>
      </w:r>
      <w:r w:rsidRPr="001C7B63">
        <w:t xml:space="preserve"> 10 years.</w:t>
      </w:r>
    </w:p>
    <w:p w:rsidR="00B40FD2" w:rsidRPr="001C7B63" w:rsidRDefault="00B40FD2" w:rsidP="00B40FD2">
      <w:pPr>
        <w:pStyle w:val="BodyText"/>
        <w:jc w:val="both"/>
      </w:pPr>
      <w:r w:rsidRPr="001C7B63">
        <w:t>Bishop John Ayah began the process of converting the institution into a College of Education</w:t>
      </w:r>
      <w:r w:rsidR="006B167F">
        <w:t xml:space="preserve"> after it was returned to the control of the Catholic mission</w:t>
      </w:r>
      <w:r w:rsidRPr="001C7B63">
        <w:t>. The renovation of the dilapidated structures was ongoing before his transfer to Uyo Diocese. His transfer slowed down things a bit. However, the plan for a College of Education was advanced to a Polytechnic with the centenary celebration.</w:t>
      </w:r>
    </w:p>
    <w:p w:rsidR="00B40FD2" w:rsidRDefault="00B40FD2" w:rsidP="00B40FD2">
      <w:pPr>
        <w:pStyle w:val="BodyText"/>
        <w:jc w:val="both"/>
      </w:pPr>
      <w:r w:rsidRPr="001C7B63">
        <w:t xml:space="preserve">Finally, on May 25, 2021 Thomas McGettrick Institute of Technology was founded by the Bishop of Ogoja Diocese, Most Rev. Dr. Donatus Akpan. It was founded with the intention </w:t>
      </w:r>
      <w:r w:rsidR="006B167F">
        <w:t xml:space="preserve">of creating a generation of skilled middle-level entrepreneurs </w:t>
      </w:r>
      <w:r w:rsidRPr="001C7B63">
        <w:t xml:space="preserve">who will excel outstandingly in the areas of technology and management. It is also an avenue for the evangelization of the diocese by teaching the young the ways of truth, </w:t>
      </w:r>
      <w:r w:rsidR="006B167F">
        <w:t xml:space="preserve">hard work, </w:t>
      </w:r>
      <w:r w:rsidRPr="001C7B63">
        <w:t>dignity and integrity.</w:t>
      </w:r>
    </w:p>
    <w:p w:rsidR="00522553" w:rsidRDefault="00522553">
      <w:pPr>
        <w:rPr>
          <w:rFonts w:ascii="Times New Roman" w:hAnsi="Times New Roman" w:cs="Times New Roman"/>
          <w:b/>
          <w:sz w:val="24"/>
          <w:szCs w:val="24"/>
        </w:rPr>
      </w:pPr>
      <w:r>
        <w:rPr>
          <w:b/>
        </w:rPr>
        <w:br w:type="page"/>
      </w:r>
    </w:p>
    <w:p w:rsidR="00D870C4" w:rsidRPr="00D870C4" w:rsidRDefault="00D870C4" w:rsidP="00D870C4">
      <w:pPr>
        <w:pStyle w:val="BodyText"/>
        <w:rPr>
          <w:b/>
        </w:rPr>
      </w:pPr>
      <w:r>
        <w:rPr>
          <w:b/>
        </w:rPr>
        <w:lastRenderedPageBreak/>
        <w:t>1.1</w:t>
      </w:r>
      <w:r>
        <w:rPr>
          <w:b/>
        </w:rPr>
        <w:tab/>
      </w:r>
      <w:r w:rsidRPr="002C01DD">
        <w:rPr>
          <w:b/>
        </w:rPr>
        <w:t>THOMAS MCGETTRICK OF TECHNOLOGY’S ADMINISTRATIVE AND ACADEMIC STRUCTURE</w:t>
      </w:r>
    </w:p>
    <w:p w:rsidR="00D870C4" w:rsidRPr="002C01DD" w:rsidRDefault="00D870C4" w:rsidP="00D870C4">
      <w:pPr>
        <w:pStyle w:val="Heading1"/>
        <w:jc w:val="left"/>
      </w:pPr>
      <w:r w:rsidRPr="002C01DD">
        <w:t>ADMINISTRATIVE STRUCTURE</w:t>
      </w:r>
    </w:p>
    <w:p w:rsidR="00D870C4" w:rsidRPr="001626A3" w:rsidRDefault="00D870C4" w:rsidP="00D870C4">
      <w:pPr>
        <w:jc w:val="both"/>
        <w:rPr>
          <w:rFonts w:ascii="Times New Roman" w:hAnsi="Times New Roman" w:cs="Times New Roman"/>
          <w:sz w:val="24"/>
          <w:szCs w:val="24"/>
        </w:rPr>
      </w:pPr>
      <w:r>
        <w:rPr>
          <w:rFonts w:ascii="Times New Roman" w:hAnsi="Times New Roman" w:cs="Times New Roman"/>
          <w:sz w:val="24"/>
          <w:szCs w:val="24"/>
        </w:rPr>
        <w:t>Thomas McGettrick Institute of Technology, Ogoja</w:t>
      </w:r>
      <w:r w:rsidRPr="001626A3">
        <w:rPr>
          <w:rFonts w:ascii="Times New Roman" w:hAnsi="Times New Roman" w:cs="Times New Roman"/>
          <w:sz w:val="24"/>
          <w:szCs w:val="24"/>
        </w:rPr>
        <w:t xml:space="preserve"> is a privat</w:t>
      </w:r>
      <w:r>
        <w:rPr>
          <w:rFonts w:ascii="Times New Roman" w:hAnsi="Times New Roman" w:cs="Times New Roman"/>
          <w:sz w:val="24"/>
          <w:szCs w:val="24"/>
        </w:rPr>
        <w:t>e institution, established by the Catholic Diocese of Ogoja.</w:t>
      </w:r>
      <w:r w:rsidRPr="001626A3">
        <w:rPr>
          <w:rFonts w:ascii="Times New Roman" w:hAnsi="Times New Roman" w:cs="Times New Roman"/>
          <w:sz w:val="24"/>
          <w:szCs w:val="24"/>
        </w:rPr>
        <w:t xml:space="preserve"> The administrative structure of the institution is similar to that of other institutions of the same nature in the country, i.e. polytechnics</w:t>
      </w:r>
      <w:r>
        <w:rPr>
          <w:rFonts w:ascii="Times New Roman" w:hAnsi="Times New Roman" w:cs="Times New Roman"/>
          <w:sz w:val="24"/>
          <w:szCs w:val="24"/>
        </w:rPr>
        <w:t>,</w:t>
      </w:r>
      <w:r w:rsidRPr="001626A3">
        <w:rPr>
          <w:rFonts w:ascii="Times New Roman" w:hAnsi="Times New Roman" w:cs="Times New Roman"/>
          <w:sz w:val="24"/>
          <w:szCs w:val="24"/>
        </w:rPr>
        <w:t xml:space="preserve"> colleges of technology and similar other institutions. The administrative struc</w:t>
      </w:r>
      <w:r>
        <w:rPr>
          <w:rFonts w:ascii="Times New Roman" w:hAnsi="Times New Roman" w:cs="Times New Roman"/>
          <w:sz w:val="24"/>
          <w:szCs w:val="24"/>
        </w:rPr>
        <w:t>ture of TMIT Ogoja</w:t>
      </w:r>
      <w:r w:rsidRPr="001626A3">
        <w:rPr>
          <w:rFonts w:ascii="Times New Roman" w:hAnsi="Times New Roman" w:cs="Times New Roman"/>
          <w:sz w:val="24"/>
          <w:szCs w:val="24"/>
        </w:rPr>
        <w:t xml:space="preserve"> is thus made up of the followin</w:t>
      </w:r>
      <w:r>
        <w:rPr>
          <w:rFonts w:ascii="Times New Roman" w:hAnsi="Times New Roman" w:cs="Times New Roman"/>
          <w:sz w:val="24"/>
          <w:szCs w:val="24"/>
        </w:rPr>
        <w:t>g organs, units and departments:</w:t>
      </w:r>
    </w:p>
    <w:p w:rsidR="00D870C4" w:rsidRPr="001626A3" w:rsidRDefault="00D870C4" w:rsidP="00D870C4">
      <w:pPr>
        <w:pStyle w:val="Heading1"/>
        <w:jc w:val="left"/>
      </w:pPr>
      <w:r>
        <w:t>1.1.1</w:t>
      </w:r>
      <w:r>
        <w:tab/>
      </w:r>
      <w:r w:rsidRPr="004D2C98">
        <w:t>THE GOVERNING COUNCIL</w:t>
      </w:r>
    </w:p>
    <w:p w:rsidR="00D870C4" w:rsidRPr="001626A3" w:rsidRDefault="00D870C4" w:rsidP="00D870C4">
      <w:pPr>
        <w:pStyle w:val="BodyText2"/>
      </w:pPr>
      <w:r>
        <w:t>The Proprietor</w:t>
      </w:r>
      <w:r w:rsidRPr="001626A3">
        <w:t xml:space="preserve"> of the Institution established the Governing </w:t>
      </w:r>
      <w:r w:rsidRPr="004D2C98">
        <w:t>Council</w:t>
      </w:r>
      <w:r w:rsidRPr="001626A3">
        <w:t xml:space="preserve"> which is responsible for the general management and direction of the affairs</w:t>
      </w:r>
      <w:r>
        <w:t xml:space="preserve"> of the institution. The Governin</w:t>
      </w:r>
      <w:r w:rsidRPr="001626A3">
        <w:t>g Council of the Institution is thus the highest decision and policy</w:t>
      </w:r>
      <w:r>
        <w:t>-</w:t>
      </w:r>
      <w:r w:rsidRPr="001626A3">
        <w:t>making body of the institution.</w:t>
      </w:r>
      <w:r>
        <w:t xml:space="preserve"> It is </w:t>
      </w:r>
      <w:r w:rsidRPr="001626A3">
        <w:t xml:space="preserve">responsible to the </w:t>
      </w:r>
      <w:r>
        <w:t>Proprietor</w:t>
      </w:r>
      <w:r w:rsidRPr="001626A3">
        <w:t xml:space="preserve"> for the formulation of policies and for the general control and supervision of the finances and property of the institution. The Council is also statutorily given the power to do anything which in its opinion will promote the best corporate interest as well as facilitate the attainment of the vision, mission and objectives of the institution.</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The day-to-day administration of the institution, however, rests with an extended management committee headed by the Rector, all the Principal Officers, Academic Directors and Heads of Department/Units of the institution. The administrative structure of the institution is as shown below:</w:t>
      </w:r>
    </w:p>
    <w:p w:rsidR="00D870C4" w:rsidRPr="004D2C98" w:rsidRDefault="00D870C4" w:rsidP="00D870C4">
      <w:pPr>
        <w:pStyle w:val="Heading1"/>
        <w:jc w:val="left"/>
      </w:pPr>
      <w:r>
        <w:t>1.1.2</w:t>
      </w:r>
      <w:r>
        <w:tab/>
      </w:r>
      <w:r w:rsidRPr="004D2C98">
        <w:t>THE RECTORY UNIT</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The Unit is directly supervised by the Rector. The Rector is the Chief Executive and Accou</w:t>
      </w:r>
      <w:r>
        <w:rPr>
          <w:rFonts w:ascii="Times New Roman" w:hAnsi="Times New Roman" w:cs="Times New Roman"/>
          <w:sz w:val="24"/>
          <w:szCs w:val="24"/>
        </w:rPr>
        <w:t>nting Officer of the Institute</w:t>
      </w:r>
      <w:r w:rsidRPr="001626A3">
        <w:rPr>
          <w:rFonts w:ascii="Times New Roman" w:hAnsi="Times New Roman" w:cs="Times New Roman"/>
          <w:sz w:val="24"/>
          <w:szCs w:val="24"/>
        </w:rPr>
        <w:t xml:space="preserve">. He is also the Chief Academic and Administrative Officer of the </w:t>
      </w:r>
      <w:r>
        <w:rPr>
          <w:rFonts w:ascii="Times New Roman" w:hAnsi="Times New Roman" w:cs="Times New Roman"/>
          <w:sz w:val="24"/>
          <w:szCs w:val="24"/>
        </w:rPr>
        <w:t>Institute</w:t>
      </w:r>
      <w:r w:rsidRPr="001626A3">
        <w:rPr>
          <w:rFonts w:ascii="Times New Roman" w:hAnsi="Times New Roman" w:cs="Times New Roman"/>
          <w:sz w:val="24"/>
          <w:szCs w:val="24"/>
        </w:rPr>
        <w:t>, and the Chairman of the Academic Board.</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The Rector is charged with the respon</w:t>
      </w:r>
      <w:r>
        <w:rPr>
          <w:rFonts w:ascii="Times New Roman" w:hAnsi="Times New Roman" w:cs="Times New Roman"/>
          <w:sz w:val="24"/>
          <w:szCs w:val="24"/>
        </w:rPr>
        <w:t>sibility of matters that relate</w:t>
      </w:r>
      <w:r w:rsidRPr="001626A3">
        <w:rPr>
          <w:rFonts w:ascii="Times New Roman" w:hAnsi="Times New Roman" w:cs="Times New Roman"/>
          <w:sz w:val="24"/>
          <w:szCs w:val="24"/>
        </w:rPr>
        <w:t xml:space="preserve"> to the day-to-day management/op</w:t>
      </w:r>
      <w:r>
        <w:rPr>
          <w:rFonts w:ascii="Times New Roman" w:hAnsi="Times New Roman" w:cs="Times New Roman"/>
          <w:sz w:val="24"/>
          <w:szCs w:val="24"/>
        </w:rPr>
        <w:t xml:space="preserve">erations of the Institute. He </w:t>
      </w:r>
      <w:r w:rsidRPr="001626A3">
        <w:rPr>
          <w:rFonts w:ascii="Times New Roman" w:hAnsi="Times New Roman" w:cs="Times New Roman"/>
          <w:sz w:val="24"/>
          <w:szCs w:val="24"/>
        </w:rPr>
        <w:t>subject to enabling statutes or laws, is empowered to exercise general authority over staff and</w:t>
      </w:r>
      <w:r>
        <w:rPr>
          <w:rFonts w:ascii="Times New Roman" w:hAnsi="Times New Roman" w:cs="Times New Roman"/>
          <w:sz w:val="24"/>
          <w:szCs w:val="24"/>
        </w:rPr>
        <w:t xml:space="preserve"> the students of the Institute</w:t>
      </w:r>
      <w:r w:rsidRPr="001626A3">
        <w:rPr>
          <w:rFonts w:ascii="Times New Roman" w:hAnsi="Times New Roman" w:cs="Times New Roman"/>
          <w:sz w:val="24"/>
          <w:szCs w:val="24"/>
        </w:rPr>
        <w:t>,</w:t>
      </w:r>
      <w:r>
        <w:rPr>
          <w:rFonts w:ascii="Times New Roman" w:hAnsi="Times New Roman" w:cs="Times New Roman"/>
          <w:sz w:val="24"/>
          <w:szCs w:val="24"/>
        </w:rPr>
        <w:t xml:space="preserve"> </w:t>
      </w:r>
      <w:r w:rsidRPr="001626A3">
        <w:rPr>
          <w:rFonts w:ascii="Times New Roman" w:hAnsi="Times New Roman" w:cs="Times New Roman"/>
          <w:sz w:val="24"/>
          <w:szCs w:val="24"/>
        </w:rPr>
        <w:t>and is responsible for the discipline of both students and</w:t>
      </w:r>
      <w:r>
        <w:rPr>
          <w:rFonts w:ascii="Times New Roman" w:hAnsi="Times New Roman" w:cs="Times New Roman"/>
          <w:sz w:val="24"/>
          <w:szCs w:val="24"/>
        </w:rPr>
        <w:t xml:space="preserve"> members of staff of Institute</w:t>
      </w:r>
      <w:r w:rsidRPr="001626A3">
        <w:rPr>
          <w:rFonts w:ascii="Times New Roman" w:hAnsi="Times New Roman" w:cs="Times New Roman"/>
          <w:sz w:val="24"/>
          <w:szCs w:val="24"/>
        </w:rPr>
        <w:t>.</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 xml:space="preserve">Two (2) deputy Rectors assist the Rector in the performance of his responsibilities: the Deputy Rector, Administration and Deputy Rector, Academics. The Deputy Rector Administration assists the Rector in the performance of his functions. He acts in the place of the Rector when the post of Rector is vacant or if the Rector is, for any reason, absent or unable to perform his functions. He also performs such other functions as the Rector may, from time to time, assign to him to perform. The Deputy Rector Academics, on the other hand, is responsible to the Rector in overseeing the academic activities of the </w:t>
      </w:r>
      <w:r>
        <w:rPr>
          <w:rFonts w:ascii="Times New Roman" w:hAnsi="Times New Roman" w:cs="Times New Roman"/>
          <w:sz w:val="24"/>
          <w:szCs w:val="24"/>
        </w:rPr>
        <w:t>Institute</w:t>
      </w:r>
      <w:r w:rsidRPr="001626A3">
        <w:rPr>
          <w:rFonts w:ascii="Times New Roman" w:hAnsi="Times New Roman" w:cs="Times New Roman"/>
          <w:sz w:val="24"/>
          <w:szCs w:val="24"/>
        </w:rPr>
        <w:t>.</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The Rectory Unit in general is made up of the following sub-units:</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Office of the Rector</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Office of the Deputy Rectors (Administration &amp; Academics)</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Internal Audit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Office of Academic Plannin</w:t>
      </w:r>
      <w:r>
        <w:rPr>
          <w:rFonts w:ascii="Times New Roman" w:hAnsi="Times New Roman" w:cs="Times New Roman"/>
          <w:sz w:val="24"/>
          <w:szCs w:val="24"/>
        </w:rPr>
        <w:t>g &amp; Programmes</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Public Relations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lastRenderedPageBreak/>
        <w:t>Consultancy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Centre for Entrepreneurial Development Studies (CEDS)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Security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Works and Services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Fire Service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Students Industrial Work Experience (SIWES)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Information &amp; Communication Technology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NABTEB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Alumni Unit</w:t>
      </w:r>
    </w:p>
    <w:p w:rsidR="00D870C4"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FISMUSCOS</w:t>
      </w:r>
    </w:p>
    <w:p w:rsidR="00D870C4" w:rsidRPr="00703A12" w:rsidRDefault="00D870C4" w:rsidP="001E24B7">
      <w:pPr>
        <w:pStyle w:val="ListParagraph"/>
        <w:numPr>
          <w:ilvl w:val="0"/>
          <w:numId w:val="63"/>
        </w:numPr>
        <w:jc w:val="both"/>
        <w:rPr>
          <w:rFonts w:ascii="Times New Roman" w:hAnsi="Times New Roman" w:cs="Times New Roman"/>
          <w:sz w:val="24"/>
          <w:szCs w:val="24"/>
        </w:rPr>
      </w:pPr>
      <w:r w:rsidRPr="008D6D28">
        <w:rPr>
          <w:rFonts w:ascii="Times New Roman" w:hAnsi="Times New Roman" w:cs="Times New Roman"/>
          <w:sz w:val="24"/>
          <w:szCs w:val="24"/>
        </w:rPr>
        <w:t>Farm Unit</w:t>
      </w:r>
    </w:p>
    <w:p w:rsidR="00D870C4" w:rsidRPr="008D6D28" w:rsidRDefault="00D870C4" w:rsidP="00D870C4">
      <w:pPr>
        <w:pStyle w:val="Heading1"/>
        <w:jc w:val="left"/>
      </w:pPr>
      <w:r>
        <w:t>1.1.3</w:t>
      </w:r>
      <w:r>
        <w:tab/>
      </w:r>
      <w:r w:rsidRPr="008D6D28">
        <w:t>THE REGISTRY UNIT</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 xml:space="preserve">The Registrar is the head of the Registry Unit of the </w:t>
      </w:r>
      <w:r>
        <w:rPr>
          <w:rFonts w:ascii="Times New Roman" w:hAnsi="Times New Roman" w:cs="Times New Roman"/>
          <w:sz w:val="24"/>
          <w:szCs w:val="24"/>
        </w:rPr>
        <w:t>Institute</w:t>
      </w:r>
      <w:r w:rsidRPr="001626A3">
        <w:rPr>
          <w:rFonts w:ascii="Times New Roman" w:hAnsi="Times New Roman" w:cs="Times New Roman"/>
          <w:sz w:val="24"/>
          <w:szCs w:val="24"/>
        </w:rPr>
        <w:t>.</w:t>
      </w:r>
      <w:r>
        <w:rPr>
          <w:rFonts w:ascii="Times New Roman" w:hAnsi="Times New Roman" w:cs="Times New Roman"/>
          <w:sz w:val="24"/>
          <w:szCs w:val="24"/>
        </w:rPr>
        <w:t xml:space="preserve"> Registrar is</w:t>
      </w:r>
      <w:r w:rsidRPr="001626A3">
        <w:rPr>
          <w:rFonts w:ascii="Times New Roman" w:hAnsi="Times New Roman" w:cs="Times New Roman"/>
          <w:sz w:val="24"/>
          <w:szCs w:val="24"/>
        </w:rPr>
        <w:t xml:space="preserve"> responsible to the Rector for the gen</w:t>
      </w:r>
      <w:r>
        <w:rPr>
          <w:rFonts w:ascii="Times New Roman" w:hAnsi="Times New Roman" w:cs="Times New Roman"/>
          <w:sz w:val="24"/>
          <w:szCs w:val="24"/>
        </w:rPr>
        <w:t>eral</w:t>
      </w:r>
      <w:r w:rsidRPr="001626A3">
        <w:rPr>
          <w:rFonts w:ascii="Times New Roman" w:hAnsi="Times New Roman" w:cs="Times New Roman"/>
          <w:sz w:val="24"/>
          <w:szCs w:val="24"/>
        </w:rPr>
        <w:t xml:space="preserve"> administration of the </w:t>
      </w:r>
      <w:r>
        <w:rPr>
          <w:rFonts w:ascii="Times New Roman" w:hAnsi="Times New Roman" w:cs="Times New Roman"/>
          <w:sz w:val="24"/>
          <w:szCs w:val="24"/>
        </w:rPr>
        <w:t>Institute</w:t>
      </w:r>
      <w:r w:rsidRPr="001626A3">
        <w:rPr>
          <w:rFonts w:ascii="Times New Roman" w:hAnsi="Times New Roman" w:cs="Times New Roman"/>
          <w:sz w:val="24"/>
          <w:szCs w:val="24"/>
        </w:rPr>
        <w:t xml:space="preserve">. He also performs other duties the Council or the Rector may from time to time require him to </w:t>
      </w:r>
      <w:r>
        <w:rPr>
          <w:rFonts w:ascii="Times New Roman" w:hAnsi="Times New Roman" w:cs="Times New Roman"/>
          <w:sz w:val="24"/>
          <w:szCs w:val="24"/>
        </w:rPr>
        <w:t xml:space="preserve">do. </w:t>
      </w:r>
      <w:r w:rsidRPr="001626A3">
        <w:rPr>
          <w:rFonts w:ascii="Times New Roman" w:hAnsi="Times New Roman" w:cs="Times New Roman"/>
          <w:sz w:val="24"/>
          <w:szCs w:val="24"/>
        </w:rPr>
        <w:t>The Registrar,</w:t>
      </w:r>
      <w:r>
        <w:rPr>
          <w:rFonts w:ascii="Times New Roman" w:hAnsi="Times New Roman" w:cs="Times New Roman"/>
          <w:sz w:val="24"/>
          <w:szCs w:val="24"/>
        </w:rPr>
        <w:t xml:space="preserve"> </w:t>
      </w:r>
      <w:r w:rsidRPr="001626A3">
        <w:rPr>
          <w:rFonts w:ascii="Times New Roman" w:hAnsi="Times New Roman" w:cs="Times New Roman"/>
          <w:sz w:val="24"/>
          <w:szCs w:val="24"/>
        </w:rPr>
        <w:t>apart from performing the duty above, is the Secre</w:t>
      </w:r>
      <w:r>
        <w:rPr>
          <w:rFonts w:ascii="Times New Roman" w:hAnsi="Times New Roman" w:cs="Times New Roman"/>
          <w:sz w:val="24"/>
          <w:szCs w:val="24"/>
        </w:rPr>
        <w:t>tary to</w:t>
      </w:r>
      <w:r w:rsidRPr="001626A3">
        <w:rPr>
          <w:rFonts w:ascii="Times New Roman" w:hAnsi="Times New Roman" w:cs="Times New Roman"/>
          <w:sz w:val="24"/>
          <w:szCs w:val="24"/>
        </w:rPr>
        <w:t xml:space="preserve"> Council, and any other Committee of Council. He is a</w:t>
      </w:r>
      <w:r>
        <w:rPr>
          <w:rFonts w:ascii="Times New Roman" w:hAnsi="Times New Roman" w:cs="Times New Roman"/>
          <w:sz w:val="24"/>
          <w:szCs w:val="24"/>
        </w:rPr>
        <w:t xml:space="preserve">lso </w:t>
      </w:r>
      <w:r w:rsidRPr="001626A3">
        <w:rPr>
          <w:rFonts w:ascii="Times New Roman" w:hAnsi="Times New Roman" w:cs="Times New Roman"/>
          <w:sz w:val="24"/>
          <w:szCs w:val="24"/>
        </w:rPr>
        <w:t>Secretary to the Academic Board,</w:t>
      </w:r>
      <w:r>
        <w:rPr>
          <w:rFonts w:ascii="Times New Roman" w:hAnsi="Times New Roman" w:cs="Times New Roman"/>
          <w:sz w:val="24"/>
          <w:szCs w:val="24"/>
        </w:rPr>
        <w:t xml:space="preserve"> </w:t>
      </w:r>
      <w:r w:rsidRPr="001626A3">
        <w:rPr>
          <w:rFonts w:ascii="Times New Roman" w:hAnsi="Times New Roman" w:cs="Times New Roman"/>
          <w:sz w:val="24"/>
          <w:szCs w:val="24"/>
        </w:rPr>
        <w:t>as</w:t>
      </w:r>
      <w:r>
        <w:rPr>
          <w:rFonts w:ascii="Times New Roman" w:hAnsi="Times New Roman" w:cs="Times New Roman"/>
          <w:sz w:val="24"/>
          <w:szCs w:val="24"/>
        </w:rPr>
        <w:t xml:space="preserve"> </w:t>
      </w:r>
      <w:r w:rsidRPr="001626A3">
        <w:rPr>
          <w:rFonts w:ascii="Times New Roman" w:hAnsi="Times New Roman" w:cs="Times New Roman"/>
          <w:sz w:val="24"/>
          <w:szCs w:val="24"/>
        </w:rPr>
        <w:t xml:space="preserve">well as Statutory/Standing/Ad-hoc Committees set up in the </w:t>
      </w:r>
      <w:r>
        <w:rPr>
          <w:rFonts w:ascii="Times New Roman" w:hAnsi="Times New Roman" w:cs="Times New Roman"/>
          <w:sz w:val="24"/>
          <w:szCs w:val="24"/>
        </w:rPr>
        <w:t>Institute.</w:t>
      </w:r>
      <w:r w:rsidRPr="001626A3">
        <w:rPr>
          <w:rFonts w:ascii="Times New Roman" w:hAnsi="Times New Roman" w:cs="Times New Roman"/>
          <w:sz w:val="24"/>
          <w:szCs w:val="24"/>
        </w:rPr>
        <w:t xml:space="preserve"> The Registry Unit of the institution has the following sub-units:</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General/Central Registry</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Personnel (Staff) Records</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Governing Council Secretariat</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Academic Board Secretariat</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Students Affair Unit</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Examinations and Records Unit</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Students Records and Statistics (DIP, ND &amp; HND Programm</w:t>
      </w:r>
      <w:r>
        <w:rPr>
          <w:rFonts w:ascii="Times New Roman" w:hAnsi="Times New Roman" w:cs="Times New Roman"/>
          <w:sz w:val="24"/>
          <w:szCs w:val="24"/>
        </w:rPr>
        <w:t>es</w:t>
      </w:r>
      <w:r w:rsidRPr="008D6D28">
        <w:rPr>
          <w:rFonts w:ascii="Times New Roman" w:hAnsi="Times New Roman" w:cs="Times New Roman"/>
          <w:sz w:val="24"/>
          <w:szCs w:val="24"/>
        </w:rPr>
        <w:t xml:space="preserve"> Unit</w:t>
      </w:r>
    </w:p>
    <w:p w:rsidR="00D870C4"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Certificates/Statements of Result Processing &amp; Printing Uni</w:t>
      </w:r>
      <w:r>
        <w:rPr>
          <w:rFonts w:ascii="Times New Roman" w:hAnsi="Times New Roman" w:cs="Times New Roman"/>
          <w:sz w:val="24"/>
          <w:szCs w:val="24"/>
        </w:rPr>
        <w:t>t</w:t>
      </w:r>
    </w:p>
    <w:p w:rsidR="00D870C4" w:rsidRPr="00061473" w:rsidRDefault="00D870C4" w:rsidP="001E24B7">
      <w:pPr>
        <w:pStyle w:val="ListParagraph"/>
        <w:numPr>
          <w:ilvl w:val="0"/>
          <w:numId w:val="64"/>
        </w:numPr>
        <w:jc w:val="both"/>
        <w:rPr>
          <w:rFonts w:ascii="Times New Roman" w:hAnsi="Times New Roman" w:cs="Times New Roman"/>
          <w:sz w:val="24"/>
          <w:szCs w:val="24"/>
        </w:rPr>
      </w:pPr>
      <w:r w:rsidRPr="008D6D28">
        <w:rPr>
          <w:rFonts w:ascii="Times New Roman" w:hAnsi="Times New Roman" w:cs="Times New Roman"/>
          <w:sz w:val="24"/>
          <w:szCs w:val="24"/>
        </w:rPr>
        <w:t>Verifications (Internal/External) Unit</w:t>
      </w:r>
    </w:p>
    <w:p w:rsidR="00D870C4" w:rsidRPr="00061473" w:rsidRDefault="00D870C4" w:rsidP="00D870C4">
      <w:pPr>
        <w:pStyle w:val="Heading1"/>
        <w:jc w:val="left"/>
      </w:pPr>
      <w:r>
        <w:t>1.1.4</w:t>
      </w:r>
      <w:r>
        <w:tab/>
      </w:r>
      <w:r w:rsidRPr="00061473">
        <w:t>THE BURSARY UNIT</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 xml:space="preserve">The Bursar of the </w:t>
      </w:r>
      <w:r>
        <w:rPr>
          <w:rFonts w:ascii="Times New Roman" w:hAnsi="Times New Roman" w:cs="Times New Roman"/>
          <w:sz w:val="24"/>
          <w:szCs w:val="24"/>
        </w:rPr>
        <w:t>Institute</w:t>
      </w:r>
      <w:r w:rsidRPr="001626A3">
        <w:rPr>
          <w:rFonts w:ascii="Times New Roman" w:hAnsi="Times New Roman" w:cs="Times New Roman"/>
          <w:sz w:val="24"/>
          <w:szCs w:val="24"/>
        </w:rPr>
        <w:t xml:space="preserve"> is the Chief Financial Officer of </w:t>
      </w:r>
      <w:r>
        <w:rPr>
          <w:rFonts w:ascii="Times New Roman" w:hAnsi="Times New Roman" w:cs="Times New Roman"/>
          <w:sz w:val="24"/>
          <w:szCs w:val="24"/>
        </w:rPr>
        <w:t>Institute</w:t>
      </w:r>
      <w:r w:rsidRPr="001626A3">
        <w:rPr>
          <w:rFonts w:ascii="Times New Roman" w:hAnsi="Times New Roman" w:cs="Times New Roman"/>
          <w:sz w:val="24"/>
          <w:szCs w:val="24"/>
        </w:rPr>
        <w:t>. He is responsible to the Rector for the day-to-administration and control of the financial affairs of the instituti</w:t>
      </w:r>
      <w:r>
        <w:rPr>
          <w:rFonts w:ascii="Times New Roman" w:hAnsi="Times New Roman" w:cs="Times New Roman"/>
          <w:sz w:val="24"/>
          <w:szCs w:val="24"/>
        </w:rPr>
        <w:t>on.</w:t>
      </w:r>
      <w:r w:rsidRPr="001626A3">
        <w:rPr>
          <w:rFonts w:ascii="Times New Roman" w:hAnsi="Times New Roman" w:cs="Times New Roman"/>
          <w:sz w:val="24"/>
          <w:szCs w:val="24"/>
        </w:rPr>
        <w:t xml:space="preserve"> This Bursary Unit or Department has the following sub-units under</w:t>
      </w:r>
      <w:r>
        <w:rPr>
          <w:rFonts w:ascii="Times New Roman" w:hAnsi="Times New Roman" w:cs="Times New Roman"/>
          <w:sz w:val="24"/>
          <w:szCs w:val="24"/>
        </w:rPr>
        <w:t xml:space="preserve"> it:</w:t>
      </w:r>
    </w:p>
    <w:p w:rsidR="00D870C4" w:rsidRDefault="00D870C4" w:rsidP="001E24B7">
      <w:pPr>
        <w:pStyle w:val="ListParagraph"/>
        <w:numPr>
          <w:ilvl w:val="0"/>
          <w:numId w:val="65"/>
        </w:numPr>
        <w:jc w:val="both"/>
        <w:rPr>
          <w:rFonts w:ascii="Times New Roman" w:hAnsi="Times New Roman" w:cs="Times New Roman"/>
          <w:sz w:val="24"/>
          <w:szCs w:val="24"/>
        </w:rPr>
      </w:pPr>
      <w:r w:rsidRPr="00061473">
        <w:rPr>
          <w:rFonts w:ascii="Times New Roman" w:hAnsi="Times New Roman" w:cs="Times New Roman"/>
          <w:sz w:val="24"/>
          <w:szCs w:val="24"/>
        </w:rPr>
        <w:t>Bursary</w:t>
      </w:r>
    </w:p>
    <w:p w:rsidR="00D870C4" w:rsidRDefault="00D870C4" w:rsidP="001E24B7">
      <w:pPr>
        <w:pStyle w:val="ListParagraph"/>
        <w:numPr>
          <w:ilvl w:val="0"/>
          <w:numId w:val="65"/>
        </w:numPr>
        <w:jc w:val="both"/>
        <w:rPr>
          <w:rFonts w:ascii="Times New Roman" w:hAnsi="Times New Roman" w:cs="Times New Roman"/>
          <w:sz w:val="24"/>
          <w:szCs w:val="24"/>
        </w:rPr>
      </w:pPr>
      <w:r w:rsidRPr="00061473">
        <w:rPr>
          <w:rFonts w:ascii="Times New Roman" w:hAnsi="Times New Roman" w:cs="Times New Roman"/>
          <w:sz w:val="24"/>
          <w:szCs w:val="24"/>
        </w:rPr>
        <w:t>Payroll</w:t>
      </w:r>
    </w:p>
    <w:p w:rsidR="00D870C4" w:rsidRDefault="00D870C4" w:rsidP="001E24B7">
      <w:pPr>
        <w:pStyle w:val="ListParagraph"/>
        <w:numPr>
          <w:ilvl w:val="0"/>
          <w:numId w:val="65"/>
        </w:numPr>
        <w:jc w:val="both"/>
        <w:rPr>
          <w:rFonts w:ascii="Times New Roman" w:hAnsi="Times New Roman" w:cs="Times New Roman"/>
          <w:sz w:val="24"/>
          <w:szCs w:val="24"/>
        </w:rPr>
      </w:pPr>
      <w:r w:rsidRPr="00061473">
        <w:rPr>
          <w:rFonts w:ascii="Times New Roman" w:hAnsi="Times New Roman" w:cs="Times New Roman"/>
          <w:sz w:val="24"/>
          <w:szCs w:val="24"/>
        </w:rPr>
        <w:t>Central Store</w:t>
      </w:r>
    </w:p>
    <w:p w:rsidR="00D870C4" w:rsidRPr="00061473" w:rsidRDefault="00D870C4" w:rsidP="001E24B7">
      <w:pPr>
        <w:pStyle w:val="ListParagraph"/>
        <w:numPr>
          <w:ilvl w:val="0"/>
          <w:numId w:val="65"/>
        </w:numPr>
        <w:jc w:val="both"/>
        <w:rPr>
          <w:rFonts w:ascii="Times New Roman" w:hAnsi="Times New Roman" w:cs="Times New Roman"/>
          <w:sz w:val="24"/>
          <w:szCs w:val="24"/>
        </w:rPr>
      </w:pPr>
      <w:r w:rsidRPr="00061473">
        <w:rPr>
          <w:rFonts w:ascii="Times New Roman" w:hAnsi="Times New Roman" w:cs="Times New Roman"/>
          <w:sz w:val="24"/>
          <w:szCs w:val="24"/>
        </w:rPr>
        <w:t>Students Accounts</w:t>
      </w:r>
    </w:p>
    <w:p w:rsidR="00D870C4" w:rsidRPr="00061473" w:rsidRDefault="00D870C4" w:rsidP="00D870C4">
      <w:pPr>
        <w:pStyle w:val="Heading1"/>
        <w:jc w:val="left"/>
      </w:pPr>
      <w:r>
        <w:t>1.1.5</w:t>
      </w:r>
      <w:r>
        <w:tab/>
      </w:r>
      <w:r w:rsidRPr="00061473">
        <w:t>THE LIBRARY UNIT</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 xml:space="preserve">The Library Unit of the institution is headed by the </w:t>
      </w:r>
      <w:r>
        <w:rPr>
          <w:rFonts w:ascii="Times New Roman" w:hAnsi="Times New Roman" w:cs="Times New Roman"/>
          <w:sz w:val="24"/>
          <w:szCs w:val="24"/>
        </w:rPr>
        <w:t xml:space="preserve">Chief </w:t>
      </w:r>
      <w:r w:rsidRPr="001626A3">
        <w:rPr>
          <w:rFonts w:ascii="Times New Roman" w:hAnsi="Times New Roman" w:cs="Times New Roman"/>
          <w:sz w:val="24"/>
          <w:szCs w:val="24"/>
        </w:rPr>
        <w:t xml:space="preserve">Librarian, who is responsible to the Rector for the administration of the </w:t>
      </w:r>
      <w:r>
        <w:rPr>
          <w:rFonts w:ascii="Times New Roman" w:hAnsi="Times New Roman" w:cs="Times New Roman"/>
          <w:sz w:val="24"/>
          <w:szCs w:val="24"/>
        </w:rPr>
        <w:t>Institute’s</w:t>
      </w:r>
      <w:r w:rsidRPr="001626A3">
        <w:rPr>
          <w:rFonts w:ascii="Times New Roman" w:hAnsi="Times New Roman" w:cs="Times New Roman"/>
          <w:sz w:val="24"/>
          <w:szCs w:val="24"/>
        </w:rPr>
        <w:t xml:space="preserve"> library. He also coordinates the library services in the academic and research units of the polytechnic.</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The Library Unit is headed by the Polytechnic Librarian, and is made up of the following sub-units:</w:t>
      </w:r>
    </w:p>
    <w:p w:rsidR="00D870C4" w:rsidRDefault="00D870C4" w:rsidP="001E24B7">
      <w:pPr>
        <w:pStyle w:val="ListParagraph"/>
        <w:numPr>
          <w:ilvl w:val="0"/>
          <w:numId w:val="66"/>
        </w:numPr>
        <w:jc w:val="both"/>
        <w:rPr>
          <w:rFonts w:ascii="Times New Roman" w:hAnsi="Times New Roman" w:cs="Times New Roman"/>
          <w:sz w:val="24"/>
          <w:szCs w:val="24"/>
        </w:rPr>
      </w:pPr>
      <w:r w:rsidRPr="00FF60AF">
        <w:rPr>
          <w:rFonts w:ascii="Times New Roman" w:hAnsi="Times New Roman" w:cs="Times New Roman"/>
          <w:sz w:val="24"/>
          <w:szCs w:val="24"/>
        </w:rPr>
        <w:lastRenderedPageBreak/>
        <w:t>Readers section</w:t>
      </w:r>
    </w:p>
    <w:p w:rsidR="00D870C4" w:rsidRDefault="00D870C4" w:rsidP="001E24B7">
      <w:pPr>
        <w:pStyle w:val="ListParagraph"/>
        <w:numPr>
          <w:ilvl w:val="0"/>
          <w:numId w:val="66"/>
        </w:numPr>
        <w:jc w:val="both"/>
        <w:rPr>
          <w:rFonts w:ascii="Times New Roman" w:hAnsi="Times New Roman" w:cs="Times New Roman"/>
          <w:sz w:val="24"/>
          <w:szCs w:val="24"/>
        </w:rPr>
      </w:pPr>
      <w:r w:rsidRPr="00FF60AF">
        <w:rPr>
          <w:rFonts w:ascii="Times New Roman" w:hAnsi="Times New Roman" w:cs="Times New Roman"/>
          <w:sz w:val="24"/>
          <w:szCs w:val="24"/>
        </w:rPr>
        <w:t>Reference section</w:t>
      </w:r>
    </w:p>
    <w:p w:rsidR="00D870C4" w:rsidRDefault="00D870C4" w:rsidP="001E24B7">
      <w:pPr>
        <w:pStyle w:val="ListParagraph"/>
        <w:numPr>
          <w:ilvl w:val="0"/>
          <w:numId w:val="66"/>
        </w:numPr>
        <w:jc w:val="both"/>
        <w:rPr>
          <w:rFonts w:ascii="Times New Roman" w:hAnsi="Times New Roman" w:cs="Times New Roman"/>
          <w:sz w:val="24"/>
          <w:szCs w:val="24"/>
        </w:rPr>
      </w:pPr>
      <w:r w:rsidRPr="00FF60AF">
        <w:rPr>
          <w:rFonts w:ascii="Times New Roman" w:hAnsi="Times New Roman" w:cs="Times New Roman"/>
          <w:sz w:val="24"/>
          <w:szCs w:val="24"/>
        </w:rPr>
        <w:t>E-library</w:t>
      </w:r>
    </w:p>
    <w:p w:rsidR="00D870C4" w:rsidRPr="00FF60AF" w:rsidRDefault="00D870C4" w:rsidP="001E24B7">
      <w:pPr>
        <w:pStyle w:val="ListParagraph"/>
        <w:numPr>
          <w:ilvl w:val="0"/>
          <w:numId w:val="66"/>
        </w:numPr>
        <w:jc w:val="both"/>
        <w:rPr>
          <w:rFonts w:ascii="Times New Roman" w:hAnsi="Times New Roman" w:cs="Times New Roman"/>
          <w:sz w:val="24"/>
          <w:szCs w:val="24"/>
        </w:rPr>
      </w:pPr>
      <w:r w:rsidRPr="00FF60AF">
        <w:rPr>
          <w:rFonts w:ascii="Times New Roman" w:hAnsi="Times New Roman" w:cs="Times New Roman"/>
          <w:sz w:val="24"/>
          <w:szCs w:val="24"/>
        </w:rPr>
        <w:t>Serial Services</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The library itself is divided into the main library, made up of a large-holdings of books on various disciplines, journals, students' projects,</w:t>
      </w:r>
      <w:r>
        <w:rPr>
          <w:rFonts w:ascii="Times New Roman" w:hAnsi="Times New Roman" w:cs="Times New Roman"/>
          <w:sz w:val="24"/>
          <w:szCs w:val="24"/>
        </w:rPr>
        <w:t xml:space="preserve"> </w:t>
      </w:r>
      <w:r w:rsidRPr="001626A3">
        <w:rPr>
          <w:rFonts w:ascii="Times New Roman" w:hAnsi="Times New Roman" w:cs="Times New Roman"/>
          <w:sz w:val="24"/>
          <w:szCs w:val="24"/>
        </w:rPr>
        <w:t>local newspapers and magazines, and the e-library which also contains a large volume of downloaded books in different fields, and free and subscribed si</w:t>
      </w:r>
      <w:r>
        <w:rPr>
          <w:rFonts w:ascii="Times New Roman" w:hAnsi="Times New Roman" w:cs="Times New Roman"/>
          <w:sz w:val="24"/>
          <w:szCs w:val="24"/>
        </w:rPr>
        <w:t>tes where books, magazines, journ</w:t>
      </w:r>
      <w:r w:rsidRPr="001626A3">
        <w:rPr>
          <w:rFonts w:ascii="Times New Roman" w:hAnsi="Times New Roman" w:cs="Times New Roman"/>
          <w:sz w:val="24"/>
          <w:szCs w:val="24"/>
        </w:rPr>
        <w:t>al</w:t>
      </w:r>
      <w:r>
        <w:rPr>
          <w:rFonts w:ascii="Times New Roman" w:hAnsi="Times New Roman" w:cs="Times New Roman"/>
          <w:sz w:val="24"/>
          <w:szCs w:val="24"/>
        </w:rPr>
        <w:t>s</w:t>
      </w:r>
      <w:r w:rsidRPr="001626A3">
        <w:rPr>
          <w:rFonts w:ascii="Times New Roman" w:hAnsi="Times New Roman" w:cs="Times New Roman"/>
          <w:sz w:val="24"/>
          <w:szCs w:val="24"/>
        </w:rPr>
        <w:t xml:space="preserve"> and other reading materials could be accessed by both staff and students.</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The library opens for services from 8:00 am to 6:00 pm from Mondays to Fridays, but closes at 4:00 during holiday periods.</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 xml:space="preserve">Access into the library is strictly by membership, which is open to academic staff and students of the </w:t>
      </w:r>
      <w:r>
        <w:rPr>
          <w:rFonts w:ascii="Times New Roman" w:hAnsi="Times New Roman" w:cs="Times New Roman"/>
          <w:sz w:val="24"/>
          <w:szCs w:val="24"/>
        </w:rPr>
        <w:t>Institute</w:t>
      </w:r>
      <w:r w:rsidRPr="001626A3">
        <w:rPr>
          <w:rFonts w:ascii="Times New Roman" w:hAnsi="Times New Roman" w:cs="Times New Roman"/>
          <w:sz w:val="24"/>
          <w:szCs w:val="24"/>
        </w:rPr>
        <w:t>. Those who intend to become members must register and obtain a borrower's card.</w:t>
      </w:r>
    </w:p>
    <w:p w:rsidR="00D870C4" w:rsidRPr="0018365D" w:rsidRDefault="00D870C4" w:rsidP="00D870C4">
      <w:pPr>
        <w:pStyle w:val="Heading1"/>
        <w:jc w:val="left"/>
      </w:pPr>
      <w:r>
        <w:t>1.1.6</w:t>
      </w:r>
      <w:r>
        <w:tab/>
      </w:r>
      <w:r w:rsidRPr="0018365D">
        <w:t>THE MEDICAL SERVICES UNIT</w:t>
      </w:r>
    </w:p>
    <w:p w:rsidR="00D870C4" w:rsidRPr="001626A3" w:rsidRDefault="00D870C4" w:rsidP="00D870C4">
      <w:pPr>
        <w:jc w:val="both"/>
        <w:rPr>
          <w:rFonts w:ascii="Times New Roman" w:hAnsi="Times New Roman" w:cs="Times New Roman"/>
          <w:sz w:val="24"/>
          <w:szCs w:val="24"/>
        </w:rPr>
      </w:pPr>
      <w:r w:rsidRPr="001626A3">
        <w:rPr>
          <w:rFonts w:ascii="Times New Roman" w:hAnsi="Times New Roman" w:cs="Times New Roman"/>
          <w:sz w:val="24"/>
          <w:szCs w:val="24"/>
        </w:rPr>
        <w:t xml:space="preserve">The unit is headed by a Director who is responsible to the Rector for provision of health-care services to both staff and students of the </w:t>
      </w:r>
      <w:r>
        <w:rPr>
          <w:rFonts w:ascii="Times New Roman" w:hAnsi="Times New Roman" w:cs="Times New Roman"/>
          <w:sz w:val="24"/>
          <w:szCs w:val="24"/>
        </w:rPr>
        <w:t>Institute</w:t>
      </w:r>
      <w:r w:rsidRPr="001626A3">
        <w:rPr>
          <w:rFonts w:ascii="Times New Roman" w:hAnsi="Times New Roman" w:cs="Times New Roman"/>
          <w:sz w:val="24"/>
          <w:szCs w:val="24"/>
        </w:rPr>
        <w:t>. The Unit is made up of the following sub-units:</w:t>
      </w:r>
    </w:p>
    <w:p w:rsidR="00D870C4" w:rsidRDefault="00D870C4" w:rsidP="001E24B7">
      <w:pPr>
        <w:pStyle w:val="ListParagraph"/>
        <w:numPr>
          <w:ilvl w:val="0"/>
          <w:numId w:val="67"/>
        </w:numPr>
        <w:jc w:val="both"/>
        <w:rPr>
          <w:rFonts w:ascii="Times New Roman" w:hAnsi="Times New Roman" w:cs="Times New Roman"/>
          <w:sz w:val="24"/>
          <w:szCs w:val="24"/>
        </w:rPr>
      </w:pPr>
      <w:r w:rsidRPr="0018365D">
        <w:rPr>
          <w:rFonts w:ascii="Times New Roman" w:hAnsi="Times New Roman" w:cs="Times New Roman"/>
          <w:sz w:val="24"/>
          <w:szCs w:val="24"/>
        </w:rPr>
        <w:t>Medical Records</w:t>
      </w:r>
    </w:p>
    <w:p w:rsidR="00350D02" w:rsidRDefault="00D870C4" w:rsidP="001E24B7">
      <w:pPr>
        <w:pStyle w:val="ListParagraph"/>
        <w:numPr>
          <w:ilvl w:val="0"/>
          <w:numId w:val="67"/>
        </w:numPr>
        <w:jc w:val="both"/>
        <w:rPr>
          <w:rFonts w:ascii="Times New Roman" w:hAnsi="Times New Roman" w:cs="Times New Roman"/>
          <w:sz w:val="24"/>
          <w:szCs w:val="24"/>
        </w:rPr>
      </w:pPr>
      <w:r w:rsidRPr="0018365D">
        <w:rPr>
          <w:rFonts w:ascii="Times New Roman" w:hAnsi="Times New Roman" w:cs="Times New Roman"/>
          <w:sz w:val="24"/>
          <w:szCs w:val="24"/>
        </w:rPr>
        <w:t>Medical Laboratory</w:t>
      </w:r>
    </w:p>
    <w:p w:rsidR="00D870C4" w:rsidRPr="00350D02" w:rsidRDefault="00D870C4" w:rsidP="001E24B7">
      <w:pPr>
        <w:pStyle w:val="ListParagraph"/>
        <w:numPr>
          <w:ilvl w:val="0"/>
          <w:numId w:val="67"/>
        </w:numPr>
        <w:jc w:val="both"/>
        <w:rPr>
          <w:rFonts w:ascii="Times New Roman" w:hAnsi="Times New Roman" w:cs="Times New Roman"/>
          <w:sz w:val="24"/>
          <w:szCs w:val="24"/>
        </w:rPr>
      </w:pPr>
      <w:r>
        <w:rPr>
          <w:rFonts w:ascii="Times New Roman" w:hAnsi="Times New Roman" w:cs="Times New Roman"/>
          <w:sz w:val="24"/>
          <w:szCs w:val="24"/>
        </w:rPr>
        <w:t>Nursing/Maternity Services</w:t>
      </w:r>
    </w:p>
    <w:p w:rsidR="003E25FF" w:rsidRDefault="003E25FF">
      <w:pPr>
        <w:rPr>
          <w:rFonts w:ascii="Times New Roman" w:hAnsi="Times New Roman" w:cs="Times New Roman"/>
          <w:b/>
          <w:sz w:val="24"/>
          <w:szCs w:val="24"/>
        </w:rPr>
      </w:pPr>
      <w:r>
        <w:br w:type="page"/>
      </w:r>
    </w:p>
    <w:p w:rsidR="005906F9" w:rsidRPr="00DE42DE" w:rsidRDefault="006D091D" w:rsidP="005906F9">
      <w:pPr>
        <w:pStyle w:val="Heading1"/>
        <w:jc w:val="left"/>
      </w:pPr>
      <w:r>
        <w:lastRenderedPageBreak/>
        <w:t>1.2</w:t>
      </w:r>
      <w:r>
        <w:tab/>
      </w:r>
      <w:r w:rsidR="005906F9" w:rsidRPr="00DE42DE">
        <w:t>ACADEMIC STRUCTURE OF THE INSTITUTION</w:t>
      </w:r>
    </w:p>
    <w:p w:rsidR="005906F9" w:rsidRPr="001626A3" w:rsidRDefault="005906F9" w:rsidP="005906F9">
      <w:pPr>
        <w:jc w:val="both"/>
        <w:rPr>
          <w:rFonts w:ascii="Times New Roman" w:hAnsi="Times New Roman" w:cs="Times New Roman"/>
          <w:sz w:val="24"/>
          <w:szCs w:val="24"/>
        </w:rPr>
      </w:pPr>
      <w:r w:rsidRPr="001626A3">
        <w:rPr>
          <w:rFonts w:ascii="Times New Roman" w:hAnsi="Times New Roman" w:cs="Times New Roman"/>
          <w:sz w:val="24"/>
          <w:szCs w:val="24"/>
        </w:rPr>
        <w:t>The academic structure of the institution is similar to the general academic structure in operation in most polytechnics, colleges of technology and similar institutions in the country. The academic structure of the institution is organized as shown below:</w:t>
      </w:r>
    </w:p>
    <w:p w:rsidR="005906F9" w:rsidRPr="00DE42DE" w:rsidRDefault="006D091D" w:rsidP="005906F9">
      <w:pPr>
        <w:pStyle w:val="Heading1"/>
        <w:jc w:val="left"/>
      </w:pPr>
      <w:r>
        <w:t>1.2.1</w:t>
      </w:r>
      <w:r>
        <w:tab/>
      </w:r>
      <w:r w:rsidR="005906F9" w:rsidRPr="00DE42DE">
        <w:t>THE ACADEMIC BOARD</w:t>
      </w:r>
    </w:p>
    <w:p w:rsidR="005906F9" w:rsidRPr="001626A3" w:rsidRDefault="005906F9" w:rsidP="005906F9">
      <w:pPr>
        <w:jc w:val="both"/>
        <w:rPr>
          <w:rFonts w:ascii="Times New Roman" w:hAnsi="Times New Roman" w:cs="Times New Roman"/>
          <w:sz w:val="24"/>
          <w:szCs w:val="24"/>
        </w:rPr>
      </w:pPr>
      <w:r w:rsidRPr="001626A3">
        <w:rPr>
          <w:rFonts w:ascii="Times New Roman" w:hAnsi="Times New Roman" w:cs="Times New Roman"/>
          <w:sz w:val="24"/>
          <w:szCs w:val="24"/>
        </w:rPr>
        <w:t>The institution, accordingly, has an Academic Board. The Board is in charge of the academic activities of the institution. It has statutorily responsibility of making regulations relating to teaching, study and research - responsibility that includes the use of the institution's library and conduct of examinations for the award of diplomas, certificates and prizes.</w:t>
      </w:r>
    </w:p>
    <w:p w:rsidR="005906F9" w:rsidRPr="001626A3" w:rsidRDefault="005906F9" w:rsidP="005906F9">
      <w:pPr>
        <w:jc w:val="both"/>
        <w:rPr>
          <w:rFonts w:ascii="Times New Roman" w:hAnsi="Times New Roman" w:cs="Times New Roman"/>
          <w:sz w:val="24"/>
          <w:szCs w:val="24"/>
        </w:rPr>
      </w:pPr>
      <w:r w:rsidRPr="001626A3">
        <w:rPr>
          <w:rFonts w:ascii="Times New Roman" w:hAnsi="Times New Roman" w:cs="Times New Roman"/>
          <w:sz w:val="24"/>
          <w:szCs w:val="24"/>
        </w:rPr>
        <w:t>The Academic Board of the institution has the Rector as the Chairman and the Registrar as the Secretary. Other members of the Board include the Polytechnic Librarian, the Deputy Rectors, all the Deans of Schools, Heads of Depart</w:t>
      </w:r>
      <w:r>
        <w:rPr>
          <w:rFonts w:ascii="Times New Roman" w:hAnsi="Times New Roman" w:cs="Times New Roman"/>
          <w:sz w:val="24"/>
          <w:szCs w:val="24"/>
        </w:rPr>
        <w:t>ments, all Chief Lecturers, two</w:t>
      </w:r>
      <w:r w:rsidRPr="001626A3">
        <w:rPr>
          <w:rFonts w:ascii="Times New Roman" w:hAnsi="Times New Roman" w:cs="Times New Roman"/>
          <w:sz w:val="24"/>
          <w:szCs w:val="24"/>
        </w:rPr>
        <w:t>-members of staff not below the rank of Senior Lecturers elected by the Academic Board.</w:t>
      </w:r>
    </w:p>
    <w:p w:rsidR="005906F9" w:rsidRPr="00DE42DE" w:rsidRDefault="006D091D" w:rsidP="005906F9">
      <w:pPr>
        <w:pStyle w:val="Heading1"/>
        <w:jc w:val="left"/>
      </w:pPr>
      <w:r>
        <w:t>1.2.1</w:t>
      </w:r>
      <w:r>
        <w:tab/>
      </w:r>
      <w:r w:rsidR="005906F9" w:rsidRPr="00DE42DE">
        <w:t>THE CONGREGATION</w:t>
      </w:r>
    </w:p>
    <w:p w:rsidR="005906F9" w:rsidRPr="001626A3" w:rsidRDefault="005906F9" w:rsidP="005906F9">
      <w:pPr>
        <w:jc w:val="both"/>
        <w:rPr>
          <w:rFonts w:ascii="Times New Roman" w:hAnsi="Times New Roman" w:cs="Times New Roman"/>
          <w:sz w:val="24"/>
          <w:szCs w:val="24"/>
        </w:rPr>
      </w:pPr>
      <w:r w:rsidRPr="001626A3">
        <w:rPr>
          <w:rFonts w:ascii="Times New Roman" w:hAnsi="Times New Roman" w:cs="Times New Roman"/>
          <w:sz w:val="24"/>
          <w:szCs w:val="24"/>
        </w:rPr>
        <w:t>The Congregation is the forum for academic, non-teaching staff and such other members who may qualify by the provisions of the law of the Polytechnic. The Congregation occasionally meets, discusses and declares views on the affair</w:t>
      </w:r>
      <w:r>
        <w:rPr>
          <w:rFonts w:ascii="Times New Roman" w:hAnsi="Times New Roman" w:cs="Times New Roman"/>
          <w:sz w:val="24"/>
          <w:szCs w:val="24"/>
        </w:rPr>
        <w:t xml:space="preserve">s of the institution in general </w:t>
      </w:r>
      <w:r w:rsidRPr="001626A3">
        <w:rPr>
          <w:rFonts w:ascii="Times New Roman" w:hAnsi="Times New Roman" w:cs="Times New Roman"/>
          <w:sz w:val="24"/>
          <w:szCs w:val="24"/>
        </w:rPr>
        <w:t>to draw the attention of the Administration for onward transmission to the Council.</w:t>
      </w:r>
    </w:p>
    <w:p w:rsidR="005906F9" w:rsidRPr="00DE42DE" w:rsidRDefault="006D091D" w:rsidP="005906F9">
      <w:pPr>
        <w:pStyle w:val="Heading1"/>
        <w:jc w:val="left"/>
      </w:pPr>
      <w:r>
        <w:t>1.2.3</w:t>
      </w:r>
      <w:r>
        <w:tab/>
      </w:r>
      <w:r w:rsidR="005906F9" w:rsidRPr="00DE42DE">
        <w:t>THE SCHOOLS</w:t>
      </w:r>
    </w:p>
    <w:p w:rsidR="005906F9" w:rsidRDefault="005906F9" w:rsidP="005906F9">
      <w:pPr>
        <w:jc w:val="both"/>
        <w:rPr>
          <w:rFonts w:ascii="Times New Roman" w:hAnsi="Times New Roman" w:cs="Times New Roman"/>
          <w:sz w:val="24"/>
          <w:szCs w:val="24"/>
        </w:rPr>
      </w:pPr>
      <w:r w:rsidRPr="001626A3">
        <w:rPr>
          <w:rFonts w:ascii="Times New Roman" w:hAnsi="Times New Roman" w:cs="Times New Roman"/>
          <w:sz w:val="24"/>
          <w:szCs w:val="24"/>
        </w:rPr>
        <w:t xml:space="preserve">The academic structure in </w:t>
      </w:r>
      <w:r>
        <w:rPr>
          <w:rFonts w:ascii="Times New Roman" w:hAnsi="Times New Roman" w:cs="Times New Roman"/>
          <w:sz w:val="24"/>
          <w:szCs w:val="24"/>
        </w:rPr>
        <w:t>TMIT - Ogoja</w:t>
      </w:r>
      <w:r w:rsidRPr="001626A3">
        <w:rPr>
          <w:rFonts w:ascii="Times New Roman" w:hAnsi="Times New Roman" w:cs="Times New Roman"/>
          <w:sz w:val="24"/>
          <w:szCs w:val="24"/>
        </w:rPr>
        <w:t>, is organized based on the School System, as is the practice in most polytechnics,</w:t>
      </w:r>
      <w:r w:rsidR="00C344AC">
        <w:rPr>
          <w:rFonts w:ascii="Times New Roman" w:hAnsi="Times New Roman" w:cs="Times New Roman"/>
          <w:sz w:val="24"/>
          <w:szCs w:val="24"/>
        </w:rPr>
        <w:t xml:space="preserve"> </w:t>
      </w:r>
      <w:r w:rsidRPr="001626A3">
        <w:rPr>
          <w:rFonts w:ascii="Times New Roman" w:hAnsi="Times New Roman" w:cs="Times New Roman"/>
          <w:sz w:val="24"/>
          <w:szCs w:val="24"/>
        </w:rPr>
        <w:t xml:space="preserve">colleges of technology and similar institutions in the country. The institution, therefore, has three (3) Schools under which all the programmes of the institutions are </w:t>
      </w:r>
      <w:r w:rsidR="00C344AC" w:rsidRPr="001626A3">
        <w:rPr>
          <w:rFonts w:ascii="Times New Roman" w:hAnsi="Times New Roman" w:cs="Times New Roman"/>
          <w:sz w:val="24"/>
          <w:szCs w:val="24"/>
        </w:rPr>
        <w:t>organized</w:t>
      </w:r>
      <w:r w:rsidRPr="001626A3">
        <w:rPr>
          <w:rFonts w:ascii="Times New Roman" w:hAnsi="Times New Roman" w:cs="Times New Roman"/>
          <w:sz w:val="24"/>
          <w:szCs w:val="24"/>
        </w:rPr>
        <w:t>. Each School is headed by a Dean, who is responsible to the Rector in the day-to-day administration of the school including the departments under it. The three schools in the insti</w:t>
      </w:r>
      <w:r>
        <w:rPr>
          <w:rFonts w:ascii="Times New Roman" w:hAnsi="Times New Roman" w:cs="Times New Roman"/>
          <w:sz w:val="24"/>
          <w:szCs w:val="24"/>
        </w:rPr>
        <w:t>tution are:</w:t>
      </w:r>
    </w:p>
    <w:p w:rsidR="005906F9" w:rsidRDefault="005906F9" w:rsidP="001E24B7">
      <w:pPr>
        <w:pStyle w:val="ListParagraph"/>
        <w:numPr>
          <w:ilvl w:val="0"/>
          <w:numId w:val="68"/>
        </w:numPr>
        <w:jc w:val="both"/>
        <w:rPr>
          <w:rFonts w:ascii="Times New Roman" w:hAnsi="Times New Roman" w:cs="Times New Roman"/>
          <w:sz w:val="24"/>
          <w:szCs w:val="24"/>
        </w:rPr>
      </w:pPr>
      <w:r>
        <w:rPr>
          <w:rFonts w:ascii="Times New Roman" w:hAnsi="Times New Roman" w:cs="Times New Roman"/>
          <w:sz w:val="24"/>
          <w:szCs w:val="24"/>
        </w:rPr>
        <w:t>School of Engineering</w:t>
      </w:r>
    </w:p>
    <w:p w:rsidR="00B06588" w:rsidRPr="00350D02" w:rsidRDefault="005906F9" w:rsidP="001E24B7">
      <w:pPr>
        <w:pStyle w:val="ListParagraph"/>
        <w:numPr>
          <w:ilvl w:val="0"/>
          <w:numId w:val="68"/>
        </w:numPr>
        <w:jc w:val="both"/>
        <w:rPr>
          <w:rFonts w:ascii="Times New Roman" w:hAnsi="Times New Roman" w:cs="Times New Roman"/>
          <w:sz w:val="24"/>
          <w:szCs w:val="24"/>
        </w:rPr>
      </w:pPr>
      <w:r w:rsidRPr="005906F9">
        <w:rPr>
          <w:rFonts w:ascii="Times New Roman" w:hAnsi="Times New Roman" w:cs="Times New Roman"/>
          <w:sz w:val="24"/>
          <w:szCs w:val="24"/>
        </w:rPr>
        <w:t>School of Management and Financial Studies</w:t>
      </w:r>
    </w:p>
    <w:p w:rsidR="00B06588" w:rsidRPr="00E54B14" w:rsidRDefault="00FC4A4A" w:rsidP="001E24B7">
      <w:pPr>
        <w:pStyle w:val="BodyText"/>
        <w:numPr>
          <w:ilvl w:val="0"/>
          <w:numId w:val="6"/>
        </w:numPr>
        <w:rPr>
          <w:b/>
        </w:rPr>
      </w:pPr>
      <w:r w:rsidRPr="00E54B14">
        <w:rPr>
          <w:b/>
        </w:rPr>
        <w:t>School of Engineering:</w:t>
      </w:r>
    </w:p>
    <w:p w:rsidR="00FC4A4A" w:rsidRPr="00E54B14" w:rsidRDefault="00FC4A4A" w:rsidP="001E24B7">
      <w:pPr>
        <w:pStyle w:val="BodyText"/>
        <w:numPr>
          <w:ilvl w:val="0"/>
          <w:numId w:val="7"/>
        </w:numPr>
        <w:spacing w:after="0"/>
      </w:pPr>
      <w:r w:rsidRPr="00E54B14">
        <w:t>Computer Science Department</w:t>
      </w:r>
    </w:p>
    <w:p w:rsidR="00FC4A4A" w:rsidRPr="00E54B14" w:rsidRDefault="00FC4A4A" w:rsidP="001E24B7">
      <w:pPr>
        <w:pStyle w:val="BodyText"/>
        <w:numPr>
          <w:ilvl w:val="0"/>
          <w:numId w:val="7"/>
        </w:numPr>
        <w:spacing w:after="0"/>
      </w:pPr>
      <w:r w:rsidRPr="00E54B14">
        <w:t>Computer Engineering Department</w:t>
      </w:r>
    </w:p>
    <w:p w:rsidR="00FC4A4A" w:rsidRPr="00E54B14" w:rsidRDefault="006332FF" w:rsidP="001E24B7">
      <w:pPr>
        <w:pStyle w:val="BodyText"/>
        <w:numPr>
          <w:ilvl w:val="0"/>
          <w:numId w:val="7"/>
        </w:numPr>
        <w:spacing w:after="0"/>
      </w:pPr>
      <w:r>
        <w:t>Electrical/</w:t>
      </w:r>
      <w:r w:rsidR="00FC4A4A" w:rsidRPr="00E54B14">
        <w:t>Electronic Engineering Department</w:t>
      </w:r>
    </w:p>
    <w:p w:rsidR="00FC4A4A" w:rsidRPr="00E54B14" w:rsidRDefault="00FC4A4A" w:rsidP="001E24B7">
      <w:pPr>
        <w:pStyle w:val="BodyText"/>
        <w:numPr>
          <w:ilvl w:val="0"/>
          <w:numId w:val="7"/>
        </w:numPr>
      </w:pPr>
      <w:r w:rsidRPr="00E54B14">
        <w:t>Statistics Department</w:t>
      </w:r>
    </w:p>
    <w:p w:rsidR="00FC4A4A" w:rsidRPr="00E54B14" w:rsidRDefault="00FC4A4A" w:rsidP="001E24B7">
      <w:pPr>
        <w:pStyle w:val="BodyText"/>
        <w:numPr>
          <w:ilvl w:val="0"/>
          <w:numId w:val="6"/>
        </w:numPr>
        <w:rPr>
          <w:b/>
        </w:rPr>
      </w:pPr>
      <w:r w:rsidRPr="00E54B14">
        <w:rPr>
          <w:b/>
        </w:rPr>
        <w:t>School of Management and Financial Studies</w:t>
      </w:r>
    </w:p>
    <w:p w:rsidR="00FC4A4A" w:rsidRPr="00E54B14" w:rsidRDefault="00FC4A4A" w:rsidP="001E24B7">
      <w:pPr>
        <w:pStyle w:val="BodyText"/>
        <w:numPr>
          <w:ilvl w:val="0"/>
          <w:numId w:val="8"/>
        </w:numPr>
        <w:spacing w:after="0"/>
      </w:pPr>
      <w:r w:rsidRPr="00E54B14">
        <w:t>Accountancy Department</w:t>
      </w:r>
    </w:p>
    <w:p w:rsidR="00FC4A4A" w:rsidRPr="00E54B14" w:rsidRDefault="00FC4A4A" w:rsidP="001E24B7">
      <w:pPr>
        <w:pStyle w:val="BodyText"/>
        <w:numPr>
          <w:ilvl w:val="0"/>
          <w:numId w:val="8"/>
        </w:numPr>
      </w:pPr>
      <w:r w:rsidRPr="00E54B14">
        <w:t>Business Administration Department</w:t>
      </w:r>
    </w:p>
    <w:p w:rsidR="00602C35" w:rsidRPr="00E54B14" w:rsidRDefault="00C865DF" w:rsidP="009D7696">
      <w:pPr>
        <w:rPr>
          <w:rFonts w:ascii="Times New Roman" w:hAnsi="Times New Roman" w:cs="Times New Roman"/>
          <w:b/>
          <w:sz w:val="24"/>
          <w:szCs w:val="24"/>
        </w:rPr>
      </w:pPr>
      <w:r>
        <w:rPr>
          <w:rFonts w:ascii="Times New Roman" w:hAnsi="Times New Roman" w:cs="Times New Roman"/>
          <w:b/>
          <w:sz w:val="24"/>
          <w:szCs w:val="24"/>
        </w:rPr>
        <w:t>1.3</w:t>
      </w:r>
      <w:r w:rsidR="00602C35" w:rsidRPr="00E54B14">
        <w:rPr>
          <w:rFonts w:ascii="Times New Roman" w:hAnsi="Times New Roman" w:cs="Times New Roman"/>
          <w:b/>
          <w:sz w:val="24"/>
          <w:szCs w:val="24"/>
        </w:rPr>
        <w:tab/>
        <w:t>ADMISSION REQUIREMENTS</w:t>
      </w:r>
    </w:p>
    <w:p w:rsidR="00246F3D" w:rsidRPr="00E54B14" w:rsidRDefault="00246F3D" w:rsidP="00246F3D">
      <w:pPr>
        <w:rPr>
          <w:rFonts w:ascii="Times New Roman" w:hAnsi="Times New Roman" w:cs="Times New Roman"/>
          <w:sz w:val="24"/>
          <w:szCs w:val="24"/>
        </w:rPr>
      </w:pPr>
      <w:r w:rsidRPr="00E54B14">
        <w:rPr>
          <w:rFonts w:ascii="Times New Roman" w:hAnsi="Times New Roman" w:cs="Times New Roman"/>
          <w:sz w:val="24"/>
          <w:szCs w:val="24"/>
        </w:rPr>
        <w:t>Admission requirements vary according to the different disciplines approved for the Institute. Hence, the requirements are as follows:</w:t>
      </w:r>
    </w:p>
    <w:p w:rsidR="00246F3D" w:rsidRPr="00E54B14" w:rsidRDefault="00246F3D" w:rsidP="001E24B7">
      <w:pPr>
        <w:pStyle w:val="ListParagraph"/>
        <w:numPr>
          <w:ilvl w:val="0"/>
          <w:numId w:val="4"/>
        </w:numPr>
        <w:rPr>
          <w:rFonts w:ascii="Times New Roman" w:hAnsi="Times New Roman" w:cs="Times New Roman"/>
          <w:b/>
          <w:sz w:val="24"/>
          <w:szCs w:val="24"/>
        </w:rPr>
      </w:pPr>
      <w:r w:rsidRPr="00E54B14">
        <w:rPr>
          <w:rFonts w:ascii="Times New Roman" w:hAnsi="Times New Roman" w:cs="Times New Roman"/>
          <w:b/>
          <w:sz w:val="24"/>
          <w:szCs w:val="24"/>
        </w:rPr>
        <w:t>Computer Science:</w:t>
      </w:r>
    </w:p>
    <w:p w:rsidR="00F31624" w:rsidRPr="00F31624" w:rsidRDefault="00F31624" w:rsidP="001E24B7">
      <w:pPr>
        <w:pStyle w:val="ListParagraph"/>
        <w:numPr>
          <w:ilvl w:val="0"/>
          <w:numId w:val="9"/>
        </w:numPr>
        <w:spacing w:after="120"/>
        <w:ind w:hanging="360"/>
        <w:rPr>
          <w:rFonts w:ascii="Times New Roman" w:hAnsi="Times New Roman" w:cs="Times New Roman"/>
          <w:sz w:val="24"/>
          <w:szCs w:val="24"/>
        </w:rPr>
      </w:pPr>
      <w:r w:rsidRPr="00F31624">
        <w:rPr>
          <w:rFonts w:ascii="Times New Roman" w:hAnsi="Times New Roman" w:cs="Times New Roman"/>
          <w:sz w:val="24"/>
          <w:szCs w:val="24"/>
        </w:rPr>
        <w:lastRenderedPageBreak/>
        <w:t xml:space="preserve">Five credit level passes in GCE “O” level, Senior Secondary School Certificate (SSCE),  NECO and NABTEB at not more than two sittings.  The five subjects must include: </w:t>
      </w:r>
    </w:p>
    <w:p w:rsidR="00F31624" w:rsidRDefault="00F31624" w:rsidP="001E24B7">
      <w:pPr>
        <w:pStyle w:val="ListParagraph"/>
        <w:numPr>
          <w:ilvl w:val="0"/>
          <w:numId w:val="59"/>
        </w:numPr>
        <w:spacing w:after="120" w:line="276" w:lineRule="auto"/>
        <w:ind w:left="1620"/>
        <w:rPr>
          <w:rFonts w:ascii="Times New Roman" w:hAnsi="Times New Roman" w:cs="Times New Roman"/>
          <w:sz w:val="24"/>
          <w:szCs w:val="24"/>
        </w:rPr>
      </w:pPr>
      <w:r w:rsidRPr="00F31624">
        <w:rPr>
          <w:rFonts w:ascii="Times New Roman" w:hAnsi="Times New Roman" w:cs="Times New Roman"/>
          <w:sz w:val="24"/>
          <w:szCs w:val="24"/>
        </w:rPr>
        <w:t>English Language, Mathematics, Physics and two other subjects chosen from the following:</w:t>
      </w:r>
    </w:p>
    <w:p w:rsidR="00F31624" w:rsidRDefault="00F31624" w:rsidP="001E24B7">
      <w:pPr>
        <w:pStyle w:val="ListParagraph"/>
        <w:numPr>
          <w:ilvl w:val="0"/>
          <w:numId w:val="59"/>
        </w:numPr>
        <w:spacing w:after="120" w:line="276" w:lineRule="auto"/>
        <w:ind w:left="1620"/>
        <w:rPr>
          <w:rFonts w:ascii="Times New Roman" w:hAnsi="Times New Roman" w:cs="Times New Roman"/>
          <w:sz w:val="24"/>
          <w:szCs w:val="24"/>
        </w:rPr>
      </w:pPr>
      <w:r w:rsidRPr="00F31624">
        <w:rPr>
          <w:rFonts w:ascii="Times New Roman" w:hAnsi="Times New Roman" w:cs="Times New Roman"/>
          <w:sz w:val="24"/>
          <w:szCs w:val="24"/>
        </w:rPr>
        <w:t xml:space="preserve">Economics, Geography, </w:t>
      </w:r>
    </w:p>
    <w:p w:rsidR="00F31624" w:rsidRDefault="00F31624" w:rsidP="001E24B7">
      <w:pPr>
        <w:pStyle w:val="ListParagraph"/>
        <w:numPr>
          <w:ilvl w:val="0"/>
          <w:numId w:val="59"/>
        </w:numPr>
        <w:spacing w:after="120" w:line="276" w:lineRule="auto"/>
        <w:ind w:left="1620"/>
        <w:rPr>
          <w:rFonts w:ascii="Times New Roman" w:hAnsi="Times New Roman" w:cs="Times New Roman"/>
          <w:sz w:val="24"/>
          <w:szCs w:val="24"/>
        </w:rPr>
      </w:pPr>
      <w:r w:rsidRPr="00F31624">
        <w:rPr>
          <w:rFonts w:ascii="Times New Roman" w:hAnsi="Times New Roman" w:cs="Times New Roman"/>
          <w:sz w:val="24"/>
          <w:szCs w:val="24"/>
        </w:rPr>
        <w:t xml:space="preserve">Further Mathematics, Chemistry. </w:t>
      </w:r>
    </w:p>
    <w:p w:rsidR="00F31624" w:rsidRDefault="00F31624" w:rsidP="001E24B7">
      <w:pPr>
        <w:pStyle w:val="ListParagraph"/>
        <w:numPr>
          <w:ilvl w:val="0"/>
          <w:numId w:val="59"/>
        </w:numPr>
        <w:spacing w:after="120" w:line="276" w:lineRule="auto"/>
        <w:ind w:left="1620"/>
        <w:rPr>
          <w:rFonts w:ascii="Times New Roman" w:hAnsi="Times New Roman" w:cs="Times New Roman"/>
          <w:sz w:val="24"/>
          <w:szCs w:val="24"/>
        </w:rPr>
      </w:pPr>
      <w:r w:rsidRPr="00F31624">
        <w:rPr>
          <w:rFonts w:ascii="Times New Roman" w:hAnsi="Times New Roman" w:cs="Times New Roman"/>
          <w:sz w:val="24"/>
          <w:szCs w:val="24"/>
        </w:rPr>
        <w:t>Biology/Agricultural Science.</w:t>
      </w:r>
    </w:p>
    <w:p w:rsidR="00F31624" w:rsidRDefault="00F31624" w:rsidP="001E24B7">
      <w:pPr>
        <w:pStyle w:val="ListParagraph"/>
        <w:numPr>
          <w:ilvl w:val="0"/>
          <w:numId w:val="59"/>
        </w:numPr>
        <w:spacing w:after="120" w:line="276" w:lineRule="auto"/>
        <w:ind w:left="1620"/>
        <w:rPr>
          <w:rFonts w:ascii="Times New Roman" w:hAnsi="Times New Roman" w:cs="Times New Roman"/>
          <w:sz w:val="24"/>
          <w:szCs w:val="24"/>
        </w:rPr>
      </w:pPr>
      <w:r w:rsidRPr="00F31624">
        <w:rPr>
          <w:rFonts w:ascii="Times New Roman" w:hAnsi="Times New Roman" w:cs="Times New Roman"/>
          <w:sz w:val="24"/>
          <w:szCs w:val="24"/>
        </w:rPr>
        <w:t xml:space="preserve">Computer Science. </w:t>
      </w:r>
    </w:p>
    <w:p w:rsidR="00F31624" w:rsidRPr="00F31624" w:rsidRDefault="00F31624" w:rsidP="001E24B7">
      <w:pPr>
        <w:pStyle w:val="ListParagraph"/>
        <w:numPr>
          <w:ilvl w:val="0"/>
          <w:numId w:val="59"/>
        </w:numPr>
        <w:spacing w:after="120" w:line="276" w:lineRule="auto"/>
        <w:ind w:left="1620"/>
        <w:rPr>
          <w:rFonts w:ascii="Times New Roman" w:hAnsi="Times New Roman" w:cs="Times New Roman"/>
          <w:sz w:val="24"/>
          <w:szCs w:val="24"/>
        </w:rPr>
      </w:pPr>
      <w:r w:rsidRPr="00F31624">
        <w:rPr>
          <w:rFonts w:ascii="Times New Roman" w:hAnsi="Times New Roman" w:cs="Times New Roman"/>
          <w:sz w:val="24"/>
          <w:szCs w:val="24"/>
        </w:rPr>
        <w:t xml:space="preserve">And Relevant NTC/NBC &amp; NVC Trades plus JAMB Examination as resolved by National Policy on Education. </w:t>
      </w:r>
    </w:p>
    <w:p w:rsidR="00246F3D" w:rsidRPr="00F31624" w:rsidRDefault="00F31624" w:rsidP="001E24B7">
      <w:pPr>
        <w:pStyle w:val="ListParagraph"/>
        <w:numPr>
          <w:ilvl w:val="0"/>
          <w:numId w:val="9"/>
        </w:numPr>
        <w:ind w:hanging="360"/>
        <w:jc w:val="both"/>
        <w:rPr>
          <w:rFonts w:ascii="Times New Roman" w:hAnsi="Times New Roman" w:cs="Times New Roman"/>
          <w:sz w:val="24"/>
          <w:szCs w:val="24"/>
        </w:rPr>
      </w:pPr>
      <w:r w:rsidRPr="00F31624">
        <w:rPr>
          <w:rFonts w:ascii="Times New Roman" w:hAnsi="Times New Roman" w:cs="Times New Roman"/>
          <w:sz w:val="24"/>
          <w:szCs w:val="24"/>
        </w:rPr>
        <w:t>A pass in Computer Foundation Examination (CFE) of Computer Professionals Registration Council of Nigeria (CPN). The student must be</w:t>
      </w:r>
      <w:r>
        <w:rPr>
          <w:rFonts w:ascii="Times New Roman" w:hAnsi="Times New Roman" w:cs="Times New Roman"/>
          <w:sz w:val="24"/>
          <w:szCs w:val="24"/>
        </w:rPr>
        <w:t xml:space="preserve"> prima fascia qualified as in (i</w:t>
      </w:r>
      <w:r w:rsidRPr="00F31624">
        <w:rPr>
          <w:rFonts w:ascii="Times New Roman" w:hAnsi="Times New Roman" w:cs="Times New Roman"/>
          <w:sz w:val="24"/>
          <w:szCs w:val="24"/>
        </w:rPr>
        <w:t>) above.</w:t>
      </w:r>
    </w:p>
    <w:p w:rsidR="00246F3D" w:rsidRPr="00E54B14" w:rsidRDefault="00246F3D" w:rsidP="001E24B7">
      <w:pPr>
        <w:pStyle w:val="ListParagraph"/>
        <w:numPr>
          <w:ilvl w:val="0"/>
          <w:numId w:val="4"/>
        </w:numPr>
        <w:jc w:val="both"/>
        <w:rPr>
          <w:rFonts w:ascii="Times New Roman" w:hAnsi="Times New Roman" w:cs="Times New Roman"/>
          <w:b/>
          <w:sz w:val="24"/>
          <w:szCs w:val="24"/>
        </w:rPr>
      </w:pPr>
      <w:r w:rsidRPr="00E54B14">
        <w:rPr>
          <w:rFonts w:ascii="Times New Roman" w:hAnsi="Times New Roman" w:cs="Times New Roman"/>
          <w:b/>
          <w:sz w:val="24"/>
          <w:szCs w:val="24"/>
        </w:rPr>
        <w:t>Computer Engineering:</w:t>
      </w:r>
    </w:p>
    <w:p w:rsidR="00246F3D" w:rsidRPr="00E54B14" w:rsidRDefault="00F74B36" w:rsidP="00246F3D">
      <w:pPr>
        <w:pStyle w:val="ListParagraph"/>
        <w:jc w:val="both"/>
        <w:rPr>
          <w:rFonts w:ascii="Times New Roman" w:hAnsi="Times New Roman" w:cs="Times New Roman"/>
          <w:sz w:val="24"/>
          <w:szCs w:val="24"/>
        </w:rPr>
      </w:pPr>
      <w:r w:rsidRPr="00863798">
        <w:rPr>
          <w:rFonts w:ascii="Times New Roman" w:hAnsi="Times New Roman" w:cs="Times New Roman"/>
          <w:sz w:val="24"/>
          <w:szCs w:val="24"/>
        </w:rPr>
        <w:t>Entry requirements for the National Diploma in Computer Engineering Technology programme include at least), five credit passes at not more than two sittings in West African Senior School Certificate of Education (WASSCE), Senior School Certificate of Education (SSCE), National Technical Certificate (NTC), General Certificate of Education (GCE) Ordinary level, or the West African</w:t>
      </w:r>
      <w:r>
        <w:rPr>
          <w:rFonts w:ascii="Times New Roman" w:hAnsi="Times New Roman" w:cs="Times New Roman"/>
          <w:sz w:val="24"/>
          <w:szCs w:val="24"/>
        </w:rPr>
        <w:t xml:space="preserve"> Examination Certificate (WAEC)</w:t>
      </w:r>
      <w:r w:rsidRPr="00863798">
        <w:rPr>
          <w:rFonts w:ascii="Times New Roman" w:hAnsi="Times New Roman" w:cs="Times New Roman"/>
          <w:sz w:val="24"/>
          <w:szCs w:val="24"/>
        </w:rPr>
        <w:t xml:space="preserve"> in relevant subjects. The relevant subjects are: English Language, Mathematics, Physics, Chemistry and one other subject from: Metal Work, Wood Work, Technical Drawing, Basic Electronics, Basic Electricity, Economics, Commerce, Statistics, Further Mathematics, Computer Studies, Geography and Biology or Agricultural Science. (Details of Admission requirements are obtainable in the NBTE annual Directory of Accredited Programmes)</w:t>
      </w:r>
      <w:r>
        <w:rPr>
          <w:rFonts w:ascii="Times New Roman" w:hAnsi="Times New Roman" w:cs="Times New Roman"/>
          <w:sz w:val="24"/>
          <w:szCs w:val="24"/>
        </w:rPr>
        <w:t>.</w:t>
      </w:r>
    </w:p>
    <w:p w:rsidR="00246F3D" w:rsidRPr="00E54B14" w:rsidRDefault="00F33D7F" w:rsidP="001E24B7">
      <w:pPr>
        <w:pStyle w:val="ListParagraph"/>
        <w:numPr>
          <w:ilvl w:val="0"/>
          <w:numId w:val="4"/>
        </w:numPr>
        <w:jc w:val="both"/>
        <w:rPr>
          <w:rFonts w:ascii="Times New Roman" w:hAnsi="Times New Roman" w:cs="Times New Roman"/>
          <w:b/>
          <w:sz w:val="24"/>
          <w:szCs w:val="24"/>
        </w:rPr>
      </w:pPr>
      <w:r>
        <w:rPr>
          <w:rFonts w:ascii="Times New Roman" w:hAnsi="Times New Roman" w:cs="Times New Roman"/>
          <w:b/>
          <w:sz w:val="24"/>
          <w:szCs w:val="24"/>
        </w:rPr>
        <w:t>Electrical/</w:t>
      </w:r>
      <w:r w:rsidR="00246F3D" w:rsidRPr="00E54B14">
        <w:rPr>
          <w:rFonts w:ascii="Times New Roman" w:hAnsi="Times New Roman" w:cs="Times New Roman"/>
          <w:b/>
          <w:sz w:val="24"/>
          <w:szCs w:val="24"/>
        </w:rPr>
        <w:t>Electronic Engineering:</w:t>
      </w:r>
    </w:p>
    <w:p w:rsidR="00F33D7F" w:rsidRDefault="00F33D7F" w:rsidP="001E24B7">
      <w:pPr>
        <w:pStyle w:val="ListParagraph"/>
        <w:numPr>
          <w:ilvl w:val="0"/>
          <w:numId w:val="58"/>
        </w:numPr>
        <w:ind w:left="1170"/>
        <w:jc w:val="both"/>
        <w:rPr>
          <w:rFonts w:ascii="Times New Roman" w:hAnsi="Times New Roman" w:cs="Times New Roman"/>
          <w:sz w:val="24"/>
          <w:szCs w:val="24"/>
        </w:rPr>
      </w:pPr>
      <w:r w:rsidRPr="00E54B14">
        <w:rPr>
          <w:rFonts w:ascii="Times New Roman" w:hAnsi="Times New Roman" w:cs="Times New Roman"/>
          <w:sz w:val="24"/>
          <w:szCs w:val="24"/>
        </w:rPr>
        <w:t xml:space="preserve">Four credit level passes at senior school certificate examination (SSCE) or its equivalent at not more than TWO sittings. The four subjects must include Mathematics, Physics and any TWO other science subjects. At least a pass in English Language is required. </w:t>
      </w:r>
    </w:p>
    <w:p w:rsidR="00F33D7F" w:rsidRDefault="00F33D7F" w:rsidP="001E24B7">
      <w:pPr>
        <w:pStyle w:val="ListParagraph"/>
        <w:numPr>
          <w:ilvl w:val="0"/>
          <w:numId w:val="58"/>
        </w:numPr>
        <w:ind w:left="1170"/>
        <w:jc w:val="both"/>
        <w:rPr>
          <w:rFonts w:ascii="Times New Roman" w:hAnsi="Times New Roman" w:cs="Times New Roman"/>
          <w:sz w:val="24"/>
          <w:szCs w:val="24"/>
        </w:rPr>
      </w:pPr>
      <w:r w:rsidRPr="00F33D7F">
        <w:rPr>
          <w:rFonts w:ascii="Times New Roman" w:hAnsi="Times New Roman" w:cs="Times New Roman"/>
          <w:sz w:val="24"/>
          <w:szCs w:val="24"/>
        </w:rPr>
        <w:t xml:space="preserve">The National Technician Certificate (NTC) in electrical trade with credit passes in Mathematics, Physics and ONE other subject. Also a pass in English Language is mandatory. </w:t>
      </w:r>
    </w:p>
    <w:p w:rsidR="00B232B8" w:rsidRPr="00F33D7F" w:rsidRDefault="00F33D7F" w:rsidP="001E24B7">
      <w:pPr>
        <w:pStyle w:val="ListParagraph"/>
        <w:numPr>
          <w:ilvl w:val="0"/>
          <w:numId w:val="58"/>
        </w:numPr>
        <w:ind w:left="1170"/>
        <w:jc w:val="both"/>
        <w:rPr>
          <w:rFonts w:ascii="Times New Roman" w:hAnsi="Times New Roman" w:cs="Times New Roman"/>
          <w:sz w:val="24"/>
          <w:szCs w:val="24"/>
        </w:rPr>
      </w:pPr>
      <w:r w:rsidRPr="00F33D7F">
        <w:rPr>
          <w:rFonts w:ascii="Times New Roman" w:hAnsi="Times New Roman" w:cs="Times New Roman"/>
          <w:sz w:val="24"/>
          <w:szCs w:val="24"/>
        </w:rPr>
        <w:t>Four credit passes in an NBTE recognized preliminary ND course offered in a polytechnics or similar post-secondary technical institution. The credit passes must include Mathematics, Physics any TWO science subjects. Candidates must in addition obtain at least a pass in English language.</w:t>
      </w:r>
    </w:p>
    <w:p w:rsidR="00323488" w:rsidRPr="00E54B14" w:rsidRDefault="0034379A" w:rsidP="001E24B7">
      <w:pPr>
        <w:pStyle w:val="ListParagraph"/>
        <w:numPr>
          <w:ilvl w:val="0"/>
          <w:numId w:val="4"/>
        </w:numPr>
        <w:jc w:val="both"/>
        <w:rPr>
          <w:rFonts w:ascii="Times New Roman" w:hAnsi="Times New Roman" w:cs="Times New Roman"/>
          <w:b/>
          <w:sz w:val="24"/>
          <w:szCs w:val="24"/>
        </w:rPr>
      </w:pPr>
      <w:r w:rsidRPr="00E54B14">
        <w:rPr>
          <w:rFonts w:ascii="Times New Roman" w:hAnsi="Times New Roman" w:cs="Times New Roman"/>
          <w:b/>
          <w:sz w:val="24"/>
          <w:szCs w:val="24"/>
        </w:rPr>
        <w:t>Statistics:</w:t>
      </w:r>
    </w:p>
    <w:p w:rsidR="00B94F31" w:rsidRPr="00B94F31" w:rsidRDefault="00B94F31" w:rsidP="00B94F31">
      <w:pPr>
        <w:pStyle w:val="ListParagraph"/>
        <w:jc w:val="both"/>
        <w:rPr>
          <w:rFonts w:ascii="Times New Roman" w:hAnsi="Times New Roman" w:cs="Times New Roman"/>
          <w:sz w:val="24"/>
          <w:szCs w:val="24"/>
        </w:rPr>
      </w:pPr>
      <w:r w:rsidRPr="00B94F31">
        <w:rPr>
          <w:rFonts w:ascii="Times New Roman" w:hAnsi="Times New Roman" w:cs="Times New Roman"/>
          <w:sz w:val="24"/>
          <w:szCs w:val="24"/>
        </w:rPr>
        <w:t xml:space="preserve">Applicants with any of the following qualifications may be considered for admission into the National Diploma programme by direct entry: </w:t>
      </w:r>
    </w:p>
    <w:p w:rsidR="00B94F31" w:rsidRDefault="00B94F31" w:rsidP="001E24B7">
      <w:pPr>
        <w:pStyle w:val="ListParagraph"/>
        <w:numPr>
          <w:ilvl w:val="0"/>
          <w:numId w:val="60"/>
        </w:numPr>
        <w:ind w:left="1080"/>
        <w:jc w:val="both"/>
        <w:rPr>
          <w:rFonts w:ascii="Times New Roman" w:hAnsi="Times New Roman" w:cs="Times New Roman"/>
          <w:sz w:val="24"/>
          <w:szCs w:val="24"/>
        </w:rPr>
      </w:pPr>
      <w:r w:rsidRPr="00B94F31">
        <w:rPr>
          <w:rFonts w:ascii="Times New Roman" w:hAnsi="Times New Roman" w:cs="Times New Roman"/>
          <w:sz w:val="24"/>
          <w:szCs w:val="24"/>
        </w:rPr>
        <w:t xml:space="preserve">Four credit level passes in the West African School Certificate, Senior Secondary School Certificate or General Certificate of Education (GCE) Ordinary level and National Examination Council (NECO), TCII, NTC, in not more than two sittings. </w:t>
      </w:r>
      <w:r w:rsidRPr="00B94F31">
        <w:rPr>
          <w:rFonts w:ascii="Times New Roman" w:hAnsi="Times New Roman" w:cs="Times New Roman"/>
          <w:sz w:val="24"/>
          <w:szCs w:val="24"/>
        </w:rPr>
        <w:lastRenderedPageBreak/>
        <w:t xml:space="preserve">The subject must include mathematics and any three of the following: Statistics, Geography, Further Mathematics, Chemistry, Physics, Biology, Agricultural Science, and Economics. At least, pass in English language is compulsory. </w:t>
      </w:r>
    </w:p>
    <w:p w:rsidR="0034379A" w:rsidRPr="00B94F31" w:rsidRDefault="00B94F31" w:rsidP="001E24B7">
      <w:pPr>
        <w:pStyle w:val="ListParagraph"/>
        <w:numPr>
          <w:ilvl w:val="0"/>
          <w:numId w:val="60"/>
        </w:numPr>
        <w:ind w:left="1080"/>
        <w:jc w:val="both"/>
        <w:rPr>
          <w:rFonts w:ascii="Times New Roman" w:hAnsi="Times New Roman" w:cs="Times New Roman"/>
          <w:sz w:val="24"/>
          <w:szCs w:val="24"/>
        </w:rPr>
      </w:pPr>
      <w:r w:rsidRPr="00B94F31">
        <w:rPr>
          <w:rFonts w:ascii="Times New Roman" w:hAnsi="Times New Roman" w:cs="Times New Roman"/>
          <w:sz w:val="24"/>
          <w:szCs w:val="24"/>
        </w:rPr>
        <w:t xml:space="preserve">Candidates who have successfully completed the Boards recognized Pre-National Diploma (Science and Technology) course. Such students must have passed mathematics, English language </w:t>
      </w:r>
      <w:r w:rsidR="00585D0E">
        <w:rPr>
          <w:rFonts w:ascii="Times New Roman" w:hAnsi="Times New Roman" w:cs="Times New Roman"/>
          <w:sz w:val="24"/>
          <w:szCs w:val="24"/>
        </w:rPr>
        <w:t>and any two subject listed in (i</w:t>
      </w:r>
      <w:r w:rsidRPr="00B94F31">
        <w:rPr>
          <w:rFonts w:ascii="Times New Roman" w:hAnsi="Times New Roman" w:cs="Times New Roman"/>
          <w:sz w:val="24"/>
          <w:szCs w:val="24"/>
        </w:rPr>
        <w:t>) above.</w:t>
      </w:r>
    </w:p>
    <w:p w:rsidR="0034379A" w:rsidRPr="00E54B14" w:rsidRDefault="0034379A" w:rsidP="001E24B7">
      <w:pPr>
        <w:pStyle w:val="ListParagraph"/>
        <w:numPr>
          <w:ilvl w:val="0"/>
          <w:numId w:val="4"/>
        </w:numPr>
        <w:jc w:val="both"/>
        <w:rPr>
          <w:rFonts w:ascii="Times New Roman" w:hAnsi="Times New Roman" w:cs="Times New Roman"/>
          <w:b/>
          <w:sz w:val="24"/>
          <w:szCs w:val="24"/>
        </w:rPr>
      </w:pPr>
      <w:r w:rsidRPr="00E54B14">
        <w:rPr>
          <w:rFonts w:ascii="Times New Roman" w:hAnsi="Times New Roman" w:cs="Times New Roman"/>
          <w:b/>
          <w:sz w:val="24"/>
          <w:szCs w:val="24"/>
        </w:rPr>
        <w:t>Accountancy:</w:t>
      </w:r>
    </w:p>
    <w:p w:rsidR="0034379A" w:rsidRPr="00E54B14" w:rsidRDefault="003F6F99" w:rsidP="003739CC">
      <w:pPr>
        <w:pStyle w:val="ListParagraph"/>
        <w:jc w:val="both"/>
        <w:rPr>
          <w:rFonts w:ascii="Times New Roman" w:hAnsi="Times New Roman" w:cs="Times New Roman"/>
          <w:sz w:val="24"/>
          <w:szCs w:val="24"/>
        </w:rPr>
      </w:pPr>
      <w:r w:rsidRPr="00E54B14">
        <w:rPr>
          <w:rFonts w:ascii="Times New Roman" w:hAnsi="Times New Roman" w:cs="Times New Roman"/>
          <w:sz w:val="24"/>
          <w:szCs w:val="24"/>
        </w:rPr>
        <w:t xml:space="preserve">The entry requirements into National Diploma in Accountancy are: five credit level passes in SSCE or its equivalent at not more than two sittings </w:t>
      </w:r>
      <w:r w:rsidR="003739CC" w:rsidRPr="00E54B14">
        <w:rPr>
          <w:rFonts w:ascii="Times New Roman" w:hAnsi="Times New Roman" w:cs="Times New Roman"/>
          <w:sz w:val="24"/>
          <w:szCs w:val="24"/>
        </w:rPr>
        <w:t>in English Language, Mathematics, any other three subjects from the following: Economics, Business Science, Principles of Accounting, Commerce, History, Literature in English, Statistics, Geography, Government, Agricultural Science/Biology.</w:t>
      </w:r>
    </w:p>
    <w:p w:rsidR="0034379A" w:rsidRPr="00E54B14" w:rsidRDefault="0034379A" w:rsidP="001E24B7">
      <w:pPr>
        <w:pStyle w:val="ListParagraph"/>
        <w:numPr>
          <w:ilvl w:val="0"/>
          <w:numId w:val="4"/>
        </w:numPr>
        <w:jc w:val="both"/>
        <w:rPr>
          <w:rFonts w:ascii="Times New Roman" w:hAnsi="Times New Roman" w:cs="Times New Roman"/>
          <w:b/>
          <w:sz w:val="24"/>
          <w:szCs w:val="24"/>
        </w:rPr>
      </w:pPr>
      <w:r w:rsidRPr="00E54B14">
        <w:rPr>
          <w:rFonts w:ascii="Times New Roman" w:hAnsi="Times New Roman" w:cs="Times New Roman"/>
          <w:b/>
          <w:sz w:val="24"/>
          <w:szCs w:val="24"/>
        </w:rPr>
        <w:t>Business Administration:</w:t>
      </w:r>
    </w:p>
    <w:p w:rsidR="0034379A" w:rsidRPr="00E54B14" w:rsidRDefault="004824CC" w:rsidP="0034379A">
      <w:pPr>
        <w:pStyle w:val="ListParagraph"/>
        <w:jc w:val="both"/>
        <w:rPr>
          <w:rFonts w:ascii="Times New Roman" w:hAnsi="Times New Roman" w:cs="Times New Roman"/>
          <w:sz w:val="24"/>
          <w:szCs w:val="24"/>
        </w:rPr>
      </w:pPr>
      <w:r w:rsidRPr="00E54B14">
        <w:rPr>
          <w:rFonts w:ascii="Times New Roman" w:hAnsi="Times New Roman" w:cs="Times New Roman"/>
          <w:sz w:val="24"/>
          <w:szCs w:val="24"/>
        </w:rPr>
        <w:t>The entry requirements into National Diploma in Business Administration are: five credit level passes in SSCE or its equivalent at not more than two sittings in English Language, Mathematics, any other three subjects from the following: Economics, Business Science, Principles of Accounting, Commerce, History, Literature in English, Statistics, Geography, Government, Agricultural Science/Biology.</w:t>
      </w:r>
    </w:p>
    <w:p w:rsidR="00017FC9" w:rsidRPr="00E54B14" w:rsidRDefault="00C865DF" w:rsidP="009D7696">
      <w:pPr>
        <w:rPr>
          <w:rFonts w:ascii="Times New Roman" w:hAnsi="Times New Roman" w:cs="Times New Roman"/>
          <w:b/>
          <w:sz w:val="24"/>
          <w:szCs w:val="24"/>
        </w:rPr>
      </w:pPr>
      <w:r>
        <w:rPr>
          <w:rFonts w:ascii="Times New Roman" w:hAnsi="Times New Roman" w:cs="Times New Roman"/>
          <w:b/>
          <w:sz w:val="24"/>
          <w:szCs w:val="24"/>
        </w:rPr>
        <w:t>1.4</w:t>
      </w:r>
      <w:r w:rsidR="00017FC9" w:rsidRPr="00E54B14">
        <w:rPr>
          <w:rFonts w:ascii="Times New Roman" w:hAnsi="Times New Roman" w:cs="Times New Roman"/>
          <w:b/>
          <w:sz w:val="24"/>
          <w:szCs w:val="24"/>
        </w:rPr>
        <w:tab/>
        <w:t>FEES</w:t>
      </w:r>
    </w:p>
    <w:p w:rsidR="00017FC9" w:rsidRPr="00E54B14" w:rsidRDefault="00DD1F52" w:rsidP="00DD1F52">
      <w:pPr>
        <w:jc w:val="both"/>
        <w:rPr>
          <w:rFonts w:ascii="Times New Roman" w:hAnsi="Times New Roman" w:cs="Times New Roman"/>
          <w:sz w:val="24"/>
          <w:szCs w:val="24"/>
        </w:rPr>
      </w:pPr>
      <w:r w:rsidRPr="00E54B14">
        <w:rPr>
          <w:rFonts w:ascii="Times New Roman" w:hAnsi="Times New Roman" w:cs="Times New Roman"/>
          <w:sz w:val="24"/>
          <w:szCs w:val="24"/>
        </w:rPr>
        <w:t>The approved fees, levies and other charges shall be reflected in the admission letter or be published as approved by the Management.</w:t>
      </w:r>
      <w:r w:rsidR="00FD7991" w:rsidRPr="00E54B14">
        <w:rPr>
          <w:rFonts w:ascii="Times New Roman" w:hAnsi="Times New Roman" w:cs="Times New Roman"/>
          <w:sz w:val="24"/>
          <w:szCs w:val="24"/>
        </w:rPr>
        <w:t xml:space="preserve"> Students shall ensure that their fees are paid within the stipulated time set by the Institute.</w:t>
      </w:r>
      <w:r w:rsidR="00514B4A" w:rsidRPr="00E54B14">
        <w:rPr>
          <w:rFonts w:ascii="Times New Roman" w:hAnsi="Times New Roman" w:cs="Times New Roman"/>
          <w:sz w:val="24"/>
          <w:szCs w:val="24"/>
        </w:rPr>
        <w:t xml:space="preserve"> All fees must be paid into the official bank account of the Institute and evidence of payment submitted to the Bursar.</w:t>
      </w:r>
      <w:r w:rsidRPr="00E54B14">
        <w:rPr>
          <w:rFonts w:ascii="Times New Roman" w:hAnsi="Times New Roman" w:cs="Times New Roman"/>
          <w:sz w:val="24"/>
          <w:szCs w:val="24"/>
        </w:rPr>
        <w:t xml:space="preserve"> </w:t>
      </w:r>
    </w:p>
    <w:p w:rsidR="009D7696" w:rsidRPr="00E54B14" w:rsidRDefault="00C865DF" w:rsidP="009D7696">
      <w:pPr>
        <w:rPr>
          <w:rFonts w:ascii="Times New Roman" w:hAnsi="Times New Roman" w:cs="Times New Roman"/>
          <w:b/>
          <w:sz w:val="24"/>
          <w:szCs w:val="24"/>
        </w:rPr>
      </w:pPr>
      <w:r>
        <w:rPr>
          <w:rFonts w:ascii="Times New Roman" w:hAnsi="Times New Roman" w:cs="Times New Roman"/>
          <w:b/>
          <w:sz w:val="24"/>
          <w:szCs w:val="24"/>
        </w:rPr>
        <w:t>1.5</w:t>
      </w:r>
      <w:r w:rsidR="009D7696" w:rsidRPr="00E54B14">
        <w:rPr>
          <w:rFonts w:ascii="Times New Roman" w:hAnsi="Times New Roman" w:cs="Times New Roman"/>
          <w:b/>
          <w:sz w:val="24"/>
          <w:szCs w:val="24"/>
        </w:rPr>
        <w:tab/>
        <w:t>REGISTRATION OF STUDENTS</w:t>
      </w:r>
    </w:p>
    <w:p w:rsidR="009D7696" w:rsidRPr="00E54B14" w:rsidRDefault="000A4ABB"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All students are registered within the first three weeks of the beginning of a new semester.</w:t>
      </w:r>
    </w:p>
    <w:p w:rsidR="000A4ABB" w:rsidRPr="00E54B14" w:rsidRDefault="000A4ABB"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Late registration may be allowed in the fourth week of reopening on payment of the prescribed fee.</w:t>
      </w:r>
    </w:p>
    <w:p w:rsidR="000A4ABB" w:rsidRPr="00E54B14" w:rsidRDefault="000A4ABB"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Except on circumstances considered reasonable, there shall be no registration of courses as from the fifth week of reopening of each semester.</w:t>
      </w:r>
    </w:p>
    <w:p w:rsidR="000A4ABB" w:rsidRPr="00E54B14" w:rsidRDefault="00821551"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 xml:space="preserve">A student wishing to </w:t>
      </w:r>
      <w:r w:rsidR="00DF6F1D" w:rsidRPr="00E54B14">
        <w:rPr>
          <w:rFonts w:ascii="Times New Roman" w:hAnsi="Times New Roman" w:cs="Times New Roman"/>
          <w:sz w:val="24"/>
          <w:szCs w:val="24"/>
        </w:rPr>
        <w:t xml:space="preserve">register after the close of registration </w:t>
      </w:r>
      <w:r w:rsidR="00EF37BB" w:rsidRPr="00E54B14">
        <w:rPr>
          <w:rFonts w:ascii="Times New Roman" w:hAnsi="Times New Roman" w:cs="Times New Roman"/>
          <w:sz w:val="24"/>
          <w:szCs w:val="24"/>
        </w:rPr>
        <w:t>at the end of the fourth week shall apply for a readmission on payment of a prescribed fee.</w:t>
      </w:r>
    </w:p>
    <w:p w:rsidR="00EF37BB" w:rsidRPr="00E54B14" w:rsidRDefault="00EF37BB"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Registration demands that students obtain the Institute registration forms, fill them properly, get them signed appropriately and on time and submit same in Departmental and Academic offices.</w:t>
      </w:r>
    </w:p>
    <w:p w:rsidR="00CC6CB1" w:rsidRPr="00E54B14" w:rsidRDefault="004C06A2" w:rsidP="00176E2A">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A student</w:t>
      </w:r>
      <w:r w:rsidR="00CC6CB1" w:rsidRPr="00E54B14">
        <w:rPr>
          <w:rFonts w:ascii="Times New Roman" w:hAnsi="Times New Roman" w:cs="Times New Roman"/>
          <w:sz w:val="24"/>
          <w:szCs w:val="24"/>
        </w:rPr>
        <w:t xml:space="preserve"> shall only be allowed into the class on presentation to the lecturer a duly signed Class Admit Card.</w:t>
      </w:r>
    </w:p>
    <w:p w:rsidR="00CC6CB1" w:rsidRPr="00E54B14" w:rsidRDefault="006036FF"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In a case where assignment and/or continuous assessment test has been missed on ground of late registration, there shall be no make-up assignment or test.</w:t>
      </w:r>
    </w:p>
    <w:p w:rsidR="006036FF" w:rsidRPr="00E54B14" w:rsidRDefault="006036FF"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All registered first year students are expected to participate in the Matriculation Ceremony and sign the Matricula.</w:t>
      </w:r>
    </w:p>
    <w:p w:rsidR="006036FF" w:rsidRPr="00E54B14" w:rsidRDefault="00356696"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t>All new students shall provide medical certificates of fitness from a Catholic Hospital before registration.</w:t>
      </w:r>
    </w:p>
    <w:p w:rsidR="00356696" w:rsidRPr="00E54B14" w:rsidRDefault="00356696" w:rsidP="00176E2A">
      <w:pPr>
        <w:pStyle w:val="ListParagraph"/>
        <w:numPr>
          <w:ilvl w:val="0"/>
          <w:numId w:val="2"/>
        </w:numPr>
        <w:jc w:val="both"/>
        <w:rPr>
          <w:rFonts w:ascii="Times New Roman" w:hAnsi="Times New Roman" w:cs="Times New Roman"/>
          <w:sz w:val="24"/>
          <w:szCs w:val="24"/>
        </w:rPr>
      </w:pPr>
      <w:r w:rsidRPr="00E54B14">
        <w:rPr>
          <w:rFonts w:ascii="Times New Roman" w:hAnsi="Times New Roman" w:cs="Times New Roman"/>
          <w:sz w:val="24"/>
          <w:szCs w:val="24"/>
        </w:rPr>
        <w:lastRenderedPageBreak/>
        <w:t>A student admitted on transfer from another Polytechnic may not register until the academic transcript from the previous Institution has been accepted by the Institute through the office of the Registrar.</w:t>
      </w:r>
    </w:p>
    <w:p w:rsidR="00B64D99" w:rsidRPr="00E54B14" w:rsidRDefault="00C865DF">
      <w:pPr>
        <w:rPr>
          <w:rFonts w:ascii="Times New Roman" w:hAnsi="Times New Roman" w:cs="Times New Roman"/>
          <w:b/>
          <w:sz w:val="24"/>
          <w:szCs w:val="24"/>
        </w:rPr>
      </w:pPr>
      <w:r>
        <w:rPr>
          <w:rFonts w:ascii="Times New Roman" w:hAnsi="Times New Roman" w:cs="Times New Roman"/>
          <w:b/>
          <w:sz w:val="24"/>
          <w:szCs w:val="24"/>
        </w:rPr>
        <w:t>1.6</w:t>
      </w:r>
      <w:r w:rsidR="00B64D99" w:rsidRPr="00E54B14">
        <w:rPr>
          <w:rFonts w:ascii="Times New Roman" w:hAnsi="Times New Roman" w:cs="Times New Roman"/>
          <w:b/>
          <w:sz w:val="24"/>
          <w:szCs w:val="24"/>
        </w:rPr>
        <w:tab/>
        <w:t>DURATION OF STUDIES</w:t>
      </w:r>
    </w:p>
    <w:p w:rsidR="00E41541" w:rsidRPr="00E54B14" w:rsidRDefault="001A7CD3">
      <w:pPr>
        <w:rPr>
          <w:rFonts w:ascii="Times New Roman" w:hAnsi="Times New Roman" w:cs="Times New Roman"/>
          <w:sz w:val="24"/>
          <w:szCs w:val="24"/>
        </w:rPr>
      </w:pPr>
      <w:r w:rsidRPr="00E54B14">
        <w:rPr>
          <w:rFonts w:ascii="Times New Roman" w:hAnsi="Times New Roman" w:cs="Times New Roman"/>
          <w:sz w:val="24"/>
          <w:szCs w:val="24"/>
        </w:rPr>
        <w:t>The Institute operates the semester system. There are two semesters in an academic session. However, t</w:t>
      </w:r>
      <w:r w:rsidR="00055F6A" w:rsidRPr="00E54B14">
        <w:rPr>
          <w:rFonts w:ascii="Times New Roman" w:hAnsi="Times New Roman" w:cs="Times New Roman"/>
          <w:sz w:val="24"/>
          <w:szCs w:val="24"/>
        </w:rPr>
        <w:t>he duration of studies varies accor</w:t>
      </w:r>
      <w:r w:rsidR="00EF762B" w:rsidRPr="00E54B14">
        <w:rPr>
          <w:rFonts w:ascii="Times New Roman" w:hAnsi="Times New Roman" w:cs="Times New Roman"/>
          <w:sz w:val="24"/>
          <w:szCs w:val="24"/>
        </w:rPr>
        <w:t>ding to the various programmes as shown below:</w:t>
      </w:r>
    </w:p>
    <w:tbl>
      <w:tblPr>
        <w:tblStyle w:val="TableGrid"/>
        <w:tblW w:w="0" w:type="auto"/>
        <w:tblLook w:val="04A0" w:firstRow="1" w:lastRow="0" w:firstColumn="1" w:lastColumn="0" w:noHBand="0" w:noVBand="1"/>
      </w:tblPr>
      <w:tblGrid>
        <w:gridCol w:w="625"/>
        <w:gridCol w:w="4049"/>
        <w:gridCol w:w="2338"/>
      </w:tblGrid>
      <w:tr w:rsidR="00E54B14" w:rsidRPr="00E54B14" w:rsidTr="0055782C">
        <w:tc>
          <w:tcPr>
            <w:tcW w:w="625" w:type="dxa"/>
          </w:tcPr>
          <w:p w:rsidR="009E2E16" w:rsidRPr="00E54B14" w:rsidRDefault="009E2E16">
            <w:pPr>
              <w:rPr>
                <w:rFonts w:ascii="Times New Roman" w:hAnsi="Times New Roman" w:cs="Times New Roman"/>
                <w:b/>
                <w:sz w:val="24"/>
                <w:szCs w:val="24"/>
              </w:rPr>
            </w:pPr>
            <w:r w:rsidRPr="00E54B14">
              <w:rPr>
                <w:rFonts w:ascii="Times New Roman" w:hAnsi="Times New Roman" w:cs="Times New Roman"/>
                <w:b/>
                <w:sz w:val="24"/>
                <w:szCs w:val="24"/>
              </w:rPr>
              <w:t>S/N</w:t>
            </w:r>
          </w:p>
        </w:tc>
        <w:tc>
          <w:tcPr>
            <w:tcW w:w="4049" w:type="dxa"/>
          </w:tcPr>
          <w:p w:rsidR="009E2E16" w:rsidRPr="00E54B14" w:rsidRDefault="009E2E16">
            <w:pPr>
              <w:rPr>
                <w:rFonts w:ascii="Times New Roman" w:hAnsi="Times New Roman" w:cs="Times New Roman"/>
                <w:b/>
                <w:sz w:val="24"/>
                <w:szCs w:val="24"/>
              </w:rPr>
            </w:pPr>
            <w:r w:rsidRPr="00E54B14">
              <w:rPr>
                <w:rFonts w:ascii="Times New Roman" w:hAnsi="Times New Roman" w:cs="Times New Roman"/>
                <w:b/>
                <w:sz w:val="24"/>
                <w:szCs w:val="24"/>
              </w:rPr>
              <w:t>DEPARTMENT</w:t>
            </w:r>
          </w:p>
        </w:tc>
        <w:tc>
          <w:tcPr>
            <w:tcW w:w="2338" w:type="dxa"/>
          </w:tcPr>
          <w:p w:rsidR="009E2E16" w:rsidRPr="00E54B14" w:rsidRDefault="009E2E16">
            <w:pPr>
              <w:rPr>
                <w:rFonts w:ascii="Times New Roman" w:hAnsi="Times New Roman" w:cs="Times New Roman"/>
                <w:b/>
                <w:sz w:val="24"/>
                <w:szCs w:val="24"/>
              </w:rPr>
            </w:pPr>
            <w:r w:rsidRPr="00E54B14">
              <w:rPr>
                <w:rFonts w:ascii="Times New Roman" w:hAnsi="Times New Roman" w:cs="Times New Roman"/>
                <w:b/>
                <w:sz w:val="24"/>
                <w:szCs w:val="24"/>
              </w:rPr>
              <w:t>DURATION</w:t>
            </w:r>
          </w:p>
        </w:tc>
      </w:tr>
      <w:tr w:rsidR="00E54B14" w:rsidRPr="00E54B14" w:rsidTr="0055782C">
        <w:tc>
          <w:tcPr>
            <w:tcW w:w="7012" w:type="dxa"/>
            <w:gridSpan w:val="3"/>
          </w:tcPr>
          <w:p w:rsidR="009E2E16" w:rsidRPr="00E54B14" w:rsidRDefault="009E2E16" w:rsidP="009E2E16">
            <w:pPr>
              <w:pStyle w:val="Heading1"/>
              <w:outlineLvl w:val="0"/>
            </w:pPr>
            <w:r w:rsidRPr="00E54B14">
              <w:t>SCHOOL OF ENGINEERING</w:t>
            </w:r>
          </w:p>
        </w:tc>
      </w:tr>
      <w:tr w:rsidR="00E54B14" w:rsidRPr="00E54B14" w:rsidTr="0055782C">
        <w:tc>
          <w:tcPr>
            <w:tcW w:w="625" w:type="dxa"/>
          </w:tcPr>
          <w:p w:rsidR="009E2E16" w:rsidRPr="00E54B14" w:rsidRDefault="009E2E16" w:rsidP="00176E2A">
            <w:pPr>
              <w:pStyle w:val="ListParagraph"/>
              <w:numPr>
                <w:ilvl w:val="0"/>
                <w:numId w:val="3"/>
              </w:numPr>
              <w:ind w:hanging="653"/>
              <w:jc w:val="center"/>
              <w:rPr>
                <w:rFonts w:ascii="Times New Roman" w:hAnsi="Times New Roman" w:cs="Times New Roman"/>
                <w:sz w:val="24"/>
                <w:szCs w:val="24"/>
              </w:rPr>
            </w:pPr>
          </w:p>
        </w:tc>
        <w:tc>
          <w:tcPr>
            <w:tcW w:w="4049" w:type="dxa"/>
          </w:tcPr>
          <w:p w:rsidR="009E2E16" w:rsidRPr="00E54B14" w:rsidRDefault="00A73284">
            <w:pPr>
              <w:rPr>
                <w:rFonts w:ascii="Times New Roman" w:hAnsi="Times New Roman" w:cs="Times New Roman"/>
                <w:sz w:val="24"/>
                <w:szCs w:val="24"/>
              </w:rPr>
            </w:pPr>
            <w:r>
              <w:rPr>
                <w:rFonts w:ascii="Times New Roman" w:hAnsi="Times New Roman" w:cs="Times New Roman"/>
                <w:sz w:val="24"/>
                <w:szCs w:val="24"/>
              </w:rPr>
              <w:t xml:space="preserve">ND </w:t>
            </w:r>
            <w:r w:rsidR="006332FF">
              <w:rPr>
                <w:rFonts w:ascii="Times New Roman" w:hAnsi="Times New Roman" w:cs="Times New Roman"/>
                <w:sz w:val="24"/>
                <w:szCs w:val="24"/>
              </w:rPr>
              <w:t>Electrical/</w:t>
            </w:r>
            <w:r>
              <w:rPr>
                <w:rFonts w:ascii="Times New Roman" w:hAnsi="Times New Roman" w:cs="Times New Roman"/>
                <w:sz w:val="24"/>
                <w:szCs w:val="24"/>
              </w:rPr>
              <w:t>Electronic</w:t>
            </w:r>
            <w:r w:rsidR="009E2E16" w:rsidRPr="00E54B14">
              <w:rPr>
                <w:rFonts w:ascii="Times New Roman" w:hAnsi="Times New Roman" w:cs="Times New Roman"/>
                <w:sz w:val="24"/>
                <w:szCs w:val="24"/>
              </w:rPr>
              <w:t xml:space="preserve"> Engineering</w:t>
            </w:r>
          </w:p>
        </w:tc>
        <w:tc>
          <w:tcPr>
            <w:tcW w:w="2338" w:type="dxa"/>
          </w:tcPr>
          <w:p w:rsidR="009E2E16" w:rsidRPr="00E54B14" w:rsidRDefault="009E2E16">
            <w:pPr>
              <w:rPr>
                <w:rFonts w:ascii="Times New Roman" w:hAnsi="Times New Roman" w:cs="Times New Roman"/>
                <w:sz w:val="24"/>
                <w:szCs w:val="24"/>
              </w:rPr>
            </w:pPr>
            <w:r w:rsidRPr="00E54B14">
              <w:rPr>
                <w:rFonts w:ascii="Times New Roman" w:hAnsi="Times New Roman" w:cs="Times New Roman"/>
                <w:sz w:val="24"/>
                <w:szCs w:val="24"/>
              </w:rPr>
              <w:t>2 years</w:t>
            </w:r>
          </w:p>
        </w:tc>
      </w:tr>
      <w:tr w:rsidR="00E54B14" w:rsidRPr="00E54B14" w:rsidTr="0055782C">
        <w:tc>
          <w:tcPr>
            <w:tcW w:w="625" w:type="dxa"/>
          </w:tcPr>
          <w:p w:rsidR="009E2E16" w:rsidRPr="00E54B14" w:rsidRDefault="009E2E16" w:rsidP="00176E2A">
            <w:pPr>
              <w:pStyle w:val="ListParagraph"/>
              <w:numPr>
                <w:ilvl w:val="0"/>
                <w:numId w:val="3"/>
              </w:numPr>
              <w:ind w:hanging="653"/>
              <w:jc w:val="center"/>
              <w:rPr>
                <w:rFonts w:ascii="Times New Roman" w:hAnsi="Times New Roman" w:cs="Times New Roman"/>
                <w:sz w:val="24"/>
                <w:szCs w:val="24"/>
              </w:rPr>
            </w:pPr>
          </w:p>
        </w:tc>
        <w:tc>
          <w:tcPr>
            <w:tcW w:w="4049" w:type="dxa"/>
          </w:tcPr>
          <w:p w:rsidR="009E2E16" w:rsidRPr="00E54B14" w:rsidRDefault="00A73284">
            <w:pPr>
              <w:rPr>
                <w:rFonts w:ascii="Times New Roman" w:hAnsi="Times New Roman" w:cs="Times New Roman"/>
                <w:sz w:val="24"/>
                <w:szCs w:val="24"/>
              </w:rPr>
            </w:pPr>
            <w:r>
              <w:rPr>
                <w:rFonts w:ascii="Times New Roman" w:hAnsi="Times New Roman" w:cs="Times New Roman"/>
                <w:sz w:val="24"/>
                <w:szCs w:val="24"/>
              </w:rPr>
              <w:t xml:space="preserve">ND </w:t>
            </w:r>
            <w:r w:rsidR="009E2E16" w:rsidRPr="00E54B14">
              <w:rPr>
                <w:rFonts w:ascii="Times New Roman" w:hAnsi="Times New Roman" w:cs="Times New Roman"/>
                <w:sz w:val="24"/>
                <w:szCs w:val="24"/>
              </w:rPr>
              <w:t>Computer Engineering</w:t>
            </w:r>
          </w:p>
        </w:tc>
        <w:tc>
          <w:tcPr>
            <w:tcW w:w="2338" w:type="dxa"/>
          </w:tcPr>
          <w:p w:rsidR="009E2E16" w:rsidRPr="00E54B14" w:rsidRDefault="009E2E16">
            <w:pPr>
              <w:rPr>
                <w:rFonts w:ascii="Times New Roman" w:hAnsi="Times New Roman" w:cs="Times New Roman"/>
                <w:sz w:val="24"/>
                <w:szCs w:val="24"/>
              </w:rPr>
            </w:pPr>
            <w:r w:rsidRPr="00E54B14">
              <w:rPr>
                <w:rFonts w:ascii="Times New Roman" w:hAnsi="Times New Roman" w:cs="Times New Roman"/>
                <w:sz w:val="24"/>
                <w:szCs w:val="24"/>
              </w:rPr>
              <w:t>2 years</w:t>
            </w:r>
          </w:p>
        </w:tc>
      </w:tr>
      <w:tr w:rsidR="00E54B14" w:rsidRPr="00E54B14" w:rsidTr="0055782C">
        <w:tc>
          <w:tcPr>
            <w:tcW w:w="625" w:type="dxa"/>
          </w:tcPr>
          <w:p w:rsidR="009E2E16" w:rsidRPr="00E54B14" w:rsidRDefault="009E2E16" w:rsidP="00176E2A">
            <w:pPr>
              <w:pStyle w:val="ListParagraph"/>
              <w:numPr>
                <w:ilvl w:val="0"/>
                <w:numId w:val="3"/>
              </w:numPr>
              <w:ind w:hanging="653"/>
              <w:jc w:val="center"/>
              <w:rPr>
                <w:rFonts w:ascii="Times New Roman" w:hAnsi="Times New Roman" w:cs="Times New Roman"/>
                <w:sz w:val="24"/>
                <w:szCs w:val="24"/>
              </w:rPr>
            </w:pPr>
          </w:p>
        </w:tc>
        <w:tc>
          <w:tcPr>
            <w:tcW w:w="4049" w:type="dxa"/>
          </w:tcPr>
          <w:p w:rsidR="009E2E16" w:rsidRPr="00E54B14" w:rsidRDefault="00A73284">
            <w:pPr>
              <w:rPr>
                <w:rFonts w:ascii="Times New Roman" w:hAnsi="Times New Roman" w:cs="Times New Roman"/>
                <w:sz w:val="24"/>
                <w:szCs w:val="24"/>
              </w:rPr>
            </w:pPr>
            <w:r>
              <w:rPr>
                <w:rFonts w:ascii="Times New Roman" w:hAnsi="Times New Roman" w:cs="Times New Roman"/>
                <w:sz w:val="24"/>
                <w:szCs w:val="24"/>
              </w:rPr>
              <w:t xml:space="preserve">ND </w:t>
            </w:r>
            <w:r w:rsidR="009E2E16" w:rsidRPr="00E54B14">
              <w:rPr>
                <w:rFonts w:ascii="Times New Roman" w:hAnsi="Times New Roman" w:cs="Times New Roman"/>
                <w:sz w:val="24"/>
                <w:szCs w:val="24"/>
              </w:rPr>
              <w:t>Computer Science</w:t>
            </w:r>
          </w:p>
        </w:tc>
        <w:tc>
          <w:tcPr>
            <w:tcW w:w="2338" w:type="dxa"/>
          </w:tcPr>
          <w:p w:rsidR="009E2E16" w:rsidRPr="00E54B14" w:rsidRDefault="009E2E16">
            <w:pPr>
              <w:rPr>
                <w:rFonts w:ascii="Times New Roman" w:hAnsi="Times New Roman" w:cs="Times New Roman"/>
                <w:sz w:val="24"/>
                <w:szCs w:val="24"/>
              </w:rPr>
            </w:pPr>
            <w:r w:rsidRPr="00E54B14">
              <w:rPr>
                <w:rFonts w:ascii="Times New Roman" w:hAnsi="Times New Roman" w:cs="Times New Roman"/>
                <w:sz w:val="24"/>
                <w:szCs w:val="24"/>
              </w:rPr>
              <w:t>2 years</w:t>
            </w:r>
          </w:p>
        </w:tc>
      </w:tr>
      <w:tr w:rsidR="00E54B14" w:rsidRPr="00E54B14" w:rsidTr="0055782C">
        <w:tc>
          <w:tcPr>
            <w:tcW w:w="625" w:type="dxa"/>
          </w:tcPr>
          <w:p w:rsidR="009E2E16" w:rsidRPr="00E54B14" w:rsidRDefault="009E2E16" w:rsidP="00176E2A">
            <w:pPr>
              <w:pStyle w:val="ListParagraph"/>
              <w:numPr>
                <w:ilvl w:val="0"/>
                <w:numId w:val="3"/>
              </w:numPr>
              <w:ind w:hanging="653"/>
              <w:jc w:val="center"/>
              <w:rPr>
                <w:rFonts w:ascii="Times New Roman" w:hAnsi="Times New Roman" w:cs="Times New Roman"/>
                <w:sz w:val="24"/>
                <w:szCs w:val="24"/>
              </w:rPr>
            </w:pPr>
          </w:p>
        </w:tc>
        <w:tc>
          <w:tcPr>
            <w:tcW w:w="4049" w:type="dxa"/>
          </w:tcPr>
          <w:p w:rsidR="009E2E16" w:rsidRPr="00E54B14" w:rsidRDefault="00A73284">
            <w:pPr>
              <w:rPr>
                <w:rFonts w:ascii="Times New Roman" w:hAnsi="Times New Roman" w:cs="Times New Roman"/>
                <w:sz w:val="24"/>
                <w:szCs w:val="24"/>
              </w:rPr>
            </w:pPr>
            <w:r>
              <w:rPr>
                <w:rFonts w:ascii="Times New Roman" w:hAnsi="Times New Roman" w:cs="Times New Roman"/>
                <w:sz w:val="24"/>
                <w:szCs w:val="24"/>
              </w:rPr>
              <w:t xml:space="preserve">ND </w:t>
            </w:r>
            <w:r w:rsidR="009E2E16" w:rsidRPr="00E54B14">
              <w:rPr>
                <w:rFonts w:ascii="Times New Roman" w:hAnsi="Times New Roman" w:cs="Times New Roman"/>
                <w:sz w:val="24"/>
                <w:szCs w:val="24"/>
              </w:rPr>
              <w:t>Statistics</w:t>
            </w:r>
          </w:p>
        </w:tc>
        <w:tc>
          <w:tcPr>
            <w:tcW w:w="2338" w:type="dxa"/>
          </w:tcPr>
          <w:p w:rsidR="009E2E16" w:rsidRPr="00E54B14" w:rsidRDefault="009E2E16">
            <w:pPr>
              <w:rPr>
                <w:rFonts w:ascii="Times New Roman" w:hAnsi="Times New Roman" w:cs="Times New Roman"/>
                <w:sz w:val="24"/>
                <w:szCs w:val="24"/>
              </w:rPr>
            </w:pPr>
            <w:r w:rsidRPr="00E54B14">
              <w:rPr>
                <w:rFonts w:ascii="Times New Roman" w:hAnsi="Times New Roman" w:cs="Times New Roman"/>
                <w:sz w:val="24"/>
                <w:szCs w:val="24"/>
              </w:rPr>
              <w:t>2 years</w:t>
            </w:r>
          </w:p>
        </w:tc>
      </w:tr>
      <w:tr w:rsidR="00E54B14" w:rsidRPr="00E54B14" w:rsidTr="0055782C">
        <w:tc>
          <w:tcPr>
            <w:tcW w:w="7012" w:type="dxa"/>
            <w:gridSpan w:val="3"/>
          </w:tcPr>
          <w:p w:rsidR="009E2E16" w:rsidRPr="00E54B14" w:rsidRDefault="009E2E16" w:rsidP="009E2E16">
            <w:pPr>
              <w:pStyle w:val="Heading1"/>
              <w:outlineLvl w:val="0"/>
            </w:pPr>
            <w:r w:rsidRPr="00E54B14">
              <w:t>SCHOOL OF MANAGEMENT AND FIN. STUDIES</w:t>
            </w:r>
          </w:p>
        </w:tc>
      </w:tr>
      <w:tr w:rsidR="00E54B14" w:rsidRPr="00E54B14" w:rsidTr="0055782C">
        <w:tc>
          <w:tcPr>
            <w:tcW w:w="625" w:type="dxa"/>
          </w:tcPr>
          <w:p w:rsidR="009E2E16" w:rsidRPr="00E54B14" w:rsidRDefault="00005D7C" w:rsidP="0055782C">
            <w:pPr>
              <w:jc w:val="center"/>
              <w:rPr>
                <w:rFonts w:ascii="Times New Roman" w:hAnsi="Times New Roman" w:cs="Times New Roman"/>
                <w:sz w:val="24"/>
                <w:szCs w:val="24"/>
              </w:rPr>
            </w:pPr>
            <w:r w:rsidRPr="00E54B14">
              <w:rPr>
                <w:rFonts w:ascii="Times New Roman" w:hAnsi="Times New Roman" w:cs="Times New Roman"/>
                <w:sz w:val="24"/>
                <w:szCs w:val="24"/>
              </w:rPr>
              <w:t>1</w:t>
            </w:r>
            <w:r w:rsidR="009E2E16" w:rsidRPr="00E54B14">
              <w:rPr>
                <w:rFonts w:ascii="Times New Roman" w:hAnsi="Times New Roman" w:cs="Times New Roman"/>
                <w:sz w:val="24"/>
                <w:szCs w:val="24"/>
              </w:rPr>
              <w:t>.</w:t>
            </w:r>
          </w:p>
        </w:tc>
        <w:tc>
          <w:tcPr>
            <w:tcW w:w="4049" w:type="dxa"/>
          </w:tcPr>
          <w:p w:rsidR="009E2E16" w:rsidRPr="00E54B14" w:rsidRDefault="00A73284">
            <w:pPr>
              <w:rPr>
                <w:rFonts w:ascii="Times New Roman" w:hAnsi="Times New Roman" w:cs="Times New Roman"/>
                <w:sz w:val="24"/>
                <w:szCs w:val="24"/>
              </w:rPr>
            </w:pPr>
            <w:r>
              <w:rPr>
                <w:rFonts w:ascii="Times New Roman" w:hAnsi="Times New Roman" w:cs="Times New Roman"/>
                <w:sz w:val="24"/>
                <w:szCs w:val="24"/>
              </w:rPr>
              <w:t xml:space="preserve">ND </w:t>
            </w:r>
            <w:r w:rsidR="009E2E16" w:rsidRPr="00E54B14">
              <w:rPr>
                <w:rFonts w:ascii="Times New Roman" w:hAnsi="Times New Roman" w:cs="Times New Roman"/>
                <w:sz w:val="24"/>
                <w:szCs w:val="24"/>
              </w:rPr>
              <w:t>Accountancy</w:t>
            </w:r>
          </w:p>
        </w:tc>
        <w:tc>
          <w:tcPr>
            <w:tcW w:w="2338" w:type="dxa"/>
          </w:tcPr>
          <w:p w:rsidR="009E2E16" w:rsidRPr="00E54B14" w:rsidRDefault="009E2E16">
            <w:pPr>
              <w:rPr>
                <w:rFonts w:ascii="Times New Roman" w:hAnsi="Times New Roman" w:cs="Times New Roman"/>
                <w:sz w:val="24"/>
                <w:szCs w:val="24"/>
              </w:rPr>
            </w:pPr>
            <w:r w:rsidRPr="00E54B14">
              <w:rPr>
                <w:rFonts w:ascii="Times New Roman" w:hAnsi="Times New Roman" w:cs="Times New Roman"/>
                <w:sz w:val="24"/>
                <w:szCs w:val="24"/>
              </w:rPr>
              <w:t>2 years</w:t>
            </w:r>
          </w:p>
        </w:tc>
      </w:tr>
      <w:tr w:rsidR="00E54B14" w:rsidRPr="00E54B14" w:rsidTr="0055782C">
        <w:tc>
          <w:tcPr>
            <w:tcW w:w="625" w:type="dxa"/>
          </w:tcPr>
          <w:p w:rsidR="009E2E16" w:rsidRPr="00E54B14" w:rsidRDefault="00005D7C" w:rsidP="0055782C">
            <w:pPr>
              <w:jc w:val="center"/>
              <w:rPr>
                <w:rFonts w:ascii="Times New Roman" w:hAnsi="Times New Roman" w:cs="Times New Roman"/>
                <w:sz w:val="24"/>
                <w:szCs w:val="24"/>
              </w:rPr>
            </w:pPr>
            <w:r w:rsidRPr="00E54B14">
              <w:rPr>
                <w:rFonts w:ascii="Times New Roman" w:hAnsi="Times New Roman" w:cs="Times New Roman"/>
                <w:sz w:val="24"/>
                <w:szCs w:val="24"/>
              </w:rPr>
              <w:t>2</w:t>
            </w:r>
            <w:r w:rsidR="009E2E16" w:rsidRPr="00E54B14">
              <w:rPr>
                <w:rFonts w:ascii="Times New Roman" w:hAnsi="Times New Roman" w:cs="Times New Roman"/>
                <w:sz w:val="24"/>
                <w:szCs w:val="24"/>
              </w:rPr>
              <w:t>.</w:t>
            </w:r>
          </w:p>
        </w:tc>
        <w:tc>
          <w:tcPr>
            <w:tcW w:w="4049" w:type="dxa"/>
          </w:tcPr>
          <w:p w:rsidR="009E2E16" w:rsidRPr="00E54B14" w:rsidRDefault="00A73284">
            <w:pPr>
              <w:rPr>
                <w:rFonts w:ascii="Times New Roman" w:hAnsi="Times New Roman" w:cs="Times New Roman"/>
                <w:sz w:val="24"/>
                <w:szCs w:val="24"/>
              </w:rPr>
            </w:pPr>
            <w:r>
              <w:rPr>
                <w:rFonts w:ascii="Times New Roman" w:hAnsi="Times New Roman" w:cs="Times New Roman"/>
                <w:sz w:val="24"/>
                <w:szCs w:val="24"/>
              </w:rPr>
              <w:t xml:space="preserve">ND </w:t>
            </w:r>
            <w:r w:rsidR="009E2E16" w:rsidRPr="00E54B14">
              <w:rPr>
                <w:rFonts w:ascii="Times New Roman" w:hAnsi="Times New Roman" w:cs="Times New Roman"/>
                <w:sz w:val="24"/>
                <w:szCs w:val="24"/>
              </w:rPr>
              <w:t>Business Administration</w:t>
            </w:r>
          </w:p>
        </w:tc>
        <w:tc>
          <w:tcPr>
            <w:tcW w:w="2338" w:type="dxa"/>
          </w:tcPr>
          <w:p w:rsidR="009E2E16" w:rsidRPr="00E54B14" w:rsidRDefault="009E2E16">
            <w:pPr>
              <w:rPr>
                <w:rFonts w:ascii="Times New Roman" w:hAnsi="Times New Roman" w:cs="Times New Roman"/>
                <w:sz w:val="24"/>
                <w:szCs w:val="24"/>
              </w:rPr>
            </w:pPr>
            <w:r w:rsidRPr="00E54B14">
              <w:rPr>
                <w:rFonts w:ascii="Times New Roman" w:hAnsi="Times New Roman" w:cs="Times New Roman"/>
                <w:sz w:val="24"/>
                <w:szCs w:val="24"/>
              </w:rPr>
              <w:t>2 years</w:t>
            </w:r>
          </w:p>
        </w:tc>
      </w:tr>
    </w:tbl>
    <w:p w:rsidR="00E41541" w:rsidRPr="00E54B14" w:rsidRDefault="00E41541">
      <w:pPr>
        <w:rPr>
          <w:rFonts w:ascii="Times New Roman" w:hAnsi="Times New Roman" w:cs="Times New Roman"/>
          <w:sz w:val="24"/>
          <w:szCs w:val="24"/>
        </w:rPr>
      </w:pPr>
    </w:p>
    <w:p w:rsidR="00434900" w:rsidRPr="00E54B14" w:rsidRDefault="00C865DF">
      <w:pPr>
        <w:rPr>
          <w:rFonts w:ascii="Times New Roman" w:hAnsi="Times New Roman" w:cs="Times New Roman"/>
          <w:b/>
          <w:sz w:val="24"/>
          <w:szCs w:val="24"/>
        </w:rPr>
      </w:pPr>
      <w:r>
        <w:rPr>
          <w:rFonts w:ascii="Times New Roman" w:hAnsi="Times New Roman" w:cs="Times New Roman"/>
          <w:b/>
          <w:sz w:val="24"/>
          <w:szCs w:val="24"/>
        </w:rPr>
        <w:t>1.7</w:t>
      </w:r>
      <w:r w:rsidR="00397AE2" w:rsidRPr="00E54B14">
        <w:rPr>
          <w:rFonts w:ascii="Times New Roman" w:hAnsi="Times New Roman" w:cs="Times New Roman"/>
          <w:b/>
          <w:sz w:val="24"/>
          <w:szCs w:val="24"/>
        </w:rPr>
        <w:tab/>
      </w:r>
      <w:r w:rsidR="00325D4A" w:rsidRPr="00E54B14">
        <w:rPr>
          <w:rFonts w:ascii="Times New Roman" w:hAnsi="Times New Roman" w:cs="Times New Roman"/>
          <w:b/>
          <w:sz w:val="24"/>
          <w:szCs w:val="24"/>
        </w:rPr>
        <w:t>STUDENTS’ ACADEMIC STATUS</w:t>
      </w:r>
    </w:p>
    <w:p w:rsidR="00397AE2" w:rsidRPr="00E54B14" w:rsidRDefault="00325D4A"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A student with Cumulative Grade Point A</w:t>
      </w:r>
      <w:r w:rsidR="004C06A2">
        <w:rPr>
          <w:rFonts w:ascii="Times New Roman" w:hAnsi="Times New Roman" w:cs="Times New Roman"/>
          <w:sz w:val="24"/>
          <w:szCs w:val="24"/>
        </w:rPr>
        <w:t>verage (CGPA) below one point (2</w:t>
      </w:r>
      <w:r w:rsidRPr="00E54B14">
        <w:rPr>
          <w:rFonts w:ascii="Times New Roman" w:hAnsi="Times New Roman" w:cs="Times New Roman"/>
          <w:sz w:val="24"/>
          <w:szCs w:val="24"/>
        </w:rPr>
        <w:t>.00) at the end of the session shall be placed on probation for one academic session. That would mean repeating the session. Any student that obtains a CGPA of less than 1.00 during probation shall be advised to withdraw from the Institute.</w:t>
      </w:r>
    </w:p>
    <w:p w:rsidR="00950A48" w:rsidRPr="00E54B14" w:rsidRDefault="00950A48"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No student on probation shall proceed to the next level without clearance from the Academic Office.</w:t>
      </w:r>
    </w:p>
    <w:p w:rsidR="00950A48" w:rsidRPr="00E54B14" w:rsidRDefault="00950A48"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 xml:space="preserve">No student on probation shall take part in Industrial </w:t>
      </w:r>
      <w:r w:rsidR="006373E3" w:rsidRPr="00E54B14">
        <w:rPr>
          <w:rFonts w:ascii="Times New Roman" w:hAnsi="Times New Roman" w:cs="Times New Roman"/>
          <w:sz w:val="24"/>
          <w:szCs w:val="24"/>
        </w:rPr>
        <w:t>Training</w:t>
      </w:r>
      <w:r w:rsidRPr="00E54B14">
        <w:rPr>
          <w:rFonts w:ascii="Times New Roman" w:hAnsi="Times New Roman" w:cs="Times New Roman"/>
          <w:sz w:val="24"/>
          <w:szCs w:val="24"/>
        </w:rPr>
        <w:t>.</w:t>
      </w:r>
    </w:p>
    <w:p w:rsidR="00950A48" w:rsidRPr="00E54B14" w:rsidRDefault="007C7000"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 xml:space="preserve">A student who has continuously studied up to the stipulated period </w:t>
      </w:r>
      <w:r w:rsidR="0003398A" w:rsidRPr="00E54B14">
        <w:rPr>
          <w:rFonts w:ascii="Times New Roman" w:hAnsi="Times New Roman" w:cs="Times New Roman"/>
          <w:sz w:val="24"/>
          <w:szCs w:val="24"/>
        </w:rPr>
        <w:t>for a particular programme and exceeds for a period above two more years without graduation shall be asked to withdraw for academic deficiency.</w:t>
      </w:r>
    </w:p>
    <w:p w:rsidR="0003398A" w:rsidRPr="00E54B14" w:rsidRDefault="0003398A"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Without prejudice to (i) above, a student shall carry-over courses failed in the previous class into the next class.</w:t>
      </w:r>
    </w:p>
    <w:p w:rsidR="00656845" w:rsidRPr="00E54B14" w:rsidRDefault="00656845"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A student with the overall highest CGPA in all the major subject combinations shall qualify as the Best Student of the Year.</w:t>
      </w:r>
    </w:p>
    <w:p w:rsidR="0003398A" w:rsidRPr="00E54B14" w:rsidRDefault="00F8584D"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A student may apply for deferment of studies for a period not more than a session in case of proven ill-health certified by a doctor from a Catholic hospital, or financial incapacity confirmed by a sponsor.</w:t>
      </w:r>
    </w:p>
    <w:p w:rsidR="00F8584D" w:rsidRPr="00E54B14" w:rsidRDefault="0043783D"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A student on concessional admission shall be required to meet the Institute’s entry admission requirements before graduation.</w:t>
      </w:r>
    </w:p>
    <w:p w:rsidR="0043783D" w:rsidRPr="00E54B14" w:rsidRDefault="0043783D"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A student on suspension (rustication) shall cease to enjoy the rights and privileges of a student until he/she has been readmitted after the expiration of the disciplinary period.</w:t>
      </w:r>
    </w:p>
    <w:p w:rsidR="0043783D" w:rsidRPr="00E54B14" w:rsidRDefault="00D334C5"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t>A student intending to withdraw voluntarily from the Institute for whatever reasons, shall have to notify the Registrar in writing through the Head of Department. No make-up test or examination shall be given on resumption of studies.</w:t>
      </w:r>
    </w:p>
    <w:p w:rsidR="00D334C5" w:rsidRPr="00E54B14" w:rsidRDefault="00D334C5" w:rsidP="00325D4A">
      <w:pPr>
        <w:pStyle w:val="ListParagraph"/>
        <w:numPr>
          <w:ilvl w:val="0"/>
          <w:numId w:val="1"/>
        </w:numPr>
        <w:jc w:val="both"/>
        <w:rPr>
          <w:rFonts w:ascii="Times New Roman" w:hAnsi="Times New Roman" w:cs="Times New Roman"/>
          <w:sz w:val="24"/>
          <w:szCs w:val="24"/>
        </w:rPr>
      </w:pPr>
      <w:r w:rsidRPr="00E54B14">
        <w:rPr>
          <w:rFonts w:ascii="Times New Roman" w:hAnsi="Times New Roman" w:cs="Times New Roman"/>
          <w:sz w:val="24"/>
          <w:szCs w:val="24"/>
        </w:rPr>
        <w:lastRenderedPageBreak/>
        <w:t>Voluntary withdrawal from the Institute for whatever reasons not previously communicated and approved and for a period extending to a semester shall be deemed to be final withdrawal. The student shall cease to be a student of the Institute.</w:t>
      </w:r>
    </w:p>
    <w:p w:rsidR="006529E4" w:rsidRPr="00E54B14" w:rsidRDefault="006529E4">
      <w:pPr>
        <w:rPr>
          <w:rFonts w:ascii="Times New Roman" w:hAnsi="Times New Roman" w:cs="Times New Roman"/>
          <w:sz w:val="24"/>
          <w:szCs w:val="24"/>
        </w:rPr>
      </w:pPr>
      <w:r w:rsidRPr="00E54B14">
        <w:rPr>
          <w:rFonts w:ascii="Times New Roman" w:hAnsi="Times New Roman" w:cs="Times New Roman"/>
          <w:sz w:val="24"/>
          <w:szCs w:val="24"/>
        </w:rPr>
        <w:br w:type="page"/>
      </w:r>
    </w:p>
    <w:p w:rsidR="00C41BDA" w:rsidRDefault="006529E4" w:rsidP="00AD4E9F">
      <w:pPr>
        <w:pStyle w:val="Heading2"/>
        <w:jc w:val="center"/>
        <w:rPr>
          <w:rFonts w:ascii="Times New Roman" w:hAnsi="Times New Roman" w:cs="Times New Roman"/>
          <w:b/>
          <w:color w:val="auto"/>
          <w:sz w:val="24"/>
          <w:szCs w:val="24"/>
        </w:rPr>
      </w:pPr>
      <w:r w:rsidRPr="00E54B14">
        <w:rPr>
          <w:rFonts w:ascii="Times New Roman" w:hAnsi="Times New Roman" w:cs="Times New Roman"/>
          <w:b/>
          <w:color w:val="auto"/>
          <w:sz w:val="24"/>
          <w:szCs w:val="24"/>
        </w:rPr>
        <w:lastRenderedPageBreak/>
        <w:t>CHAPTER TWO:</w:t>
      </w:r>
      <w:r w:rsidRPr="00E54B14">
        <w:rPr>
          <w:rFonts w:ascii="Times New Roman" w:hAnsi="Times New Roman" w:cs="Times New Roman"/>
          <w:b/>
          <w:color w:val="auto"/>
          <w:sz w:val="24"/>
          <w:szCs w:val="24"/>
        </w:rPr>
        <w:tab/>
      </w:r>
    </w:p>
    <w:p w:rsidR="006529E4" w:rsidRPr="00E54B14" w:rsidRDefault="006529E4" w:rsidP="00AD4E9F">
      <w:pPr>
        <w:pStyle w:val="Heading2"/>
        <w:jc w:val="center"/>
        <w:rPr>
          <w:rFonts w:ascii="Times New Roman" w:hAnsi="Times New Roman" w:cs="Times New Roman"/>
          <w:b/>
          <w:color w:val="auto"/>
          <w:sz w:val="24"/>
          <w:szCs w:val="24"/>
        </w:rPr>
      </w:pPr>
      <w:r w:rsidRPr="00E54B14">
        <w:rPr>
          <w:rFonts w:ascii="Times New Roman" w:hAnsi="Times New Roman" w:cs="Times New Roman"/>
          <w:b/>
          <w:color w:val="auto"/>
          <w:sz w:val="24"/>
          <w:szCs w:val="24"/>
        </w:rPr>
        <w:t>ACADEMIC CURRICULUM FOR THE DEPARTMENTS</w:t>
      </w:r>
    </w:p>
    <w:p w:rsidR="00AD4E9F" w:rsidRDefault="00AD4E9F" w:rsidP="004B75EA">
      <w:pPr>
        <w:pStyle w:val="BodyText2"/>
        <w:jc w:val="left"/>
        <w:rPr>
          <w:b/>
        </w:rPr>
      </w:pPr>
    </w:p>
    <w:p w:rsidR="00A23091" w:rsidRPr="00176E2A" w:rsidRDefault="006B091F" w:rsidP="00AD4E9F">
      <w:pPr>
        <w:pStyle w:val="BodyText2"/>
        <w:rPr>
          <w:b/>
        </w:rPr>
      </w:pPr>
      <w:r>
        <w:rPr>
          <w:b/>
        </w:rPr>
        <w:t>2.1</w:t>
      </w:r>
      <w:r>
        <w:rPr>
          <w:b/>
        </w:rPr>
        <w:tab/>
        <w:t>ELECTRICAL/ELECTRONIC</w:t>
      </w:r>
      <w:r w:rsidR="00176E2A" w:rsidRPr="00176E2A">
        <w:rPr>
          <w:b/>
        </w:rPr>
        <w:t xml:space="preserve"> ENGINEERING</w:t>
      </w:r>
    </w:p>
    <w:p w:rsidR="00A23091" w:rsidRPr="00E54B14" w:rsidRDefault="00A23091" w:rsidP="00AD4E9F">
      <w:pPr>
        <w:pStyle w:val="Heading1"/>
        <w:spacing w:after="160" w:line="259" w:lineRule="auto"/>
        <w:jc w:val="left"/>
      </w:pPr>
      <w:r w:rsidRPr="00E54B14">
        <w:t>GENERAL INFORMATION</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G</w:t>
      </w:r>
      <w:r w:rsidR="00AD4E9F">
        <w:rPr>
          <w:rFonts w:ascii="Times New Roman" w:hAnsi="Times New Roman" w:cs="Times New Roman"/>
          <w:b/>
          <w:sz w:val="24"/>
          <w:szCs w:val="24"/>
        </w:rPr>
        <w:t>OAL AND OBJECTIVES:</w:t>
      </w:r>
    </w:p>
    <w:p w:rsidR="00A23091" w:rsidRPr="00E54B14" w:rsidRDefault="00A23091" w:rsidP="00126F99">
      <w:pPr>
        <w:pStyle w:val="BodyText"/>
        <w:jc w:val="both"/>
      </w:pPr>
      <w:r w:rsidRPr="00E54B14">
        <w:t xml:space="preserve">The programme is designed to produce electrical engineering technicians for the following industries; manufacturing, assembling, servicing, power generation, transmission distribution and </w:t>
      </w:r>
      <w:r w:rsidR="00E11B07" w:rsidRPr="00E54B14">
        <w:t>utilization</w:t>
      </w:r>
      <w:r w:rsidRPr="00E54B14">
        <w:t xml:space="preserve">, telecommunications and other related industries. More specifically, </w:t>
      </w:r>
      <w:r w:rsidR="00E11B07" w:rsidRPr="00E54B14">
        <w:t>diplomats</w:t>
      </w:r>
      <w:r w:rsidRPr="00E54B14">
        <w:t xml:space="preserve"> of the programme should be </w:t>
      </w:r>
      <w:r w:rsidR="00ED0DD3">
        <w:t>able to:</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 xml:space="preserve">Construct simple electrical and electronic circuits when necessary for use in modification or as a part of a system; </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 xml:space="preserve">Assemble, install and test-run simple electrical and electronic equipment; </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 xml:space="preserve">Carry out both preventive and corrective maintenance on simple electronic/electrical installation, equipment and appliances; </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 xml:space="preserve">Select and use appropriate instruments to carry out simple tests and measurement on all types of electrical and electronic installation and equipment under various operating conditions. </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 xml:space="preserve">Operate relevant equipment and installations whenever required; </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Prepare simple bills of quantities and specifications related to electrical/electronic engineering works;</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Coordinate and supervise craftsmen in activities related to electrical/electronic engineering services.</w:t>
      </w:r>
    </w:p>
    <w:p w:rsidR="00A23091" w:rsidRPr="00E54B14" w:rsidRDefault="00A23091" w:rsidP="001E24B7">
      <w:pPr>
        <w:pStyle w:val="ListParagraph"/>
        <w:numPr>
          <w:ilvl w:val="0"/>
          <w:numId w:val="25"/>
        </w:numPr>
        <w:jc w:val="both"/>
        <w:rPr>
          <w:rFonts w:ascii="Times New Roman" w:hAnsi="Times New Roman" w:cs="Times New Roman"/>
          <w:sz w:val="24"/>
          <w:szCs w:val="24"/>
        </w:rPr>
      </w:pPr>
      <w:r w:rsidRPr="00E54B14">
        <w:rPr>
          <w:rFonts w:ascii="Times New Roman" w:hAnsi="Times New Roman" w:cs="Times New Roman"/>
          <w:sz w:val="24"/>
          <w:szCs w:val="24"/>
        </w:rPr>
        <w:t xml:space="preserve">Maintain a personal logbook to record his daily and weekly activities for each semester.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1.0 GENERAL ENTRY REQUIREMENTS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National Diploma (ND)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The entry requirements for National Diploma in Electrical Engineering Technology are:  </w:t>
      </w:r>
    </w:p>
    <w:p w:rsidR="00A23091" w:rsidRPr="00E54B14" w:rsidRDefault="00A23091" w:rsidP="001E24B7">
      <w:pPr>
        <w:pStyle w:val="ListParagraph"/>
        <w:numPr>
          <w:ilvl w:val="0"/>
          <w:numId w:val="26"/>
        </w:numPr>
        <w:jc w:val="both"/>
        <w:rPr>
          <w:rFonts w:ascii="Times New Roman" w:hAnsi="Times New Roman" w:cs="Times New Roman"/>
          <w:sz w:val="24"/>
          <w:szCs w:val="24"/>
        </w:rPr>
      </w:pPr>
      <w:r w:rsidRPr="00E54B14">
        <w:rPr>
          <w:rFonts w:ascii="Times New Roman" w:hAnsi="Times New Roman" w:cs="Times New Roman"/>
          <w:sz w:val="24"/>
          <w:szCs w:val="24"/>
        </w:rPr>
        <w:t xml:space="preserve">Four credit level passes at senior school certificate examination (SSCE) or its equivalent at not more than TWO sittings. The four subjects must include Mathematics, Physics and any TWO other science subjects. At least a pass in English Language is required. </w:t>
      </w:r>
    </w:p>
    <w:p w:rsidR="00A23091" w:rsidRPr="00E54B14" w:rsidRDefault="00A23091" w:rsidP="001E24B7">
      <w:pPr>
        <w:pStyle w:val="ListParagraph"/>
        <w:numPr>
          <w:ilvl w:val="0"/>
          <w:numId w:val="26"/>
        </w:numPr>
        <w:jc w:val="both"/>
        <w:rPr>
          <w:rFonts w:ascii="Times New Roman" w:hAnsi="Times New Roman" w:cs="Times New Roman"/>
          <w:sz w:val="24"/>
          <w:szCs w:val="24"/>
        </w:rPr>
      </w:pPr>
      <w:r w:rsidRPr="00E54B14">
        <w:rPr>
          <w:rFonts w:ascii="Times New Roman" w:hAnsi="Times New Roman" w:cs="Times New Roman"/>
          <w:sz w:val="24"/>
          <w:szCs w:val="24"/>
        </w:rPr>
        <w:t xml:space="preserve">The National Technician Certificate (NTC) in electrical trade with credit passes in Mathematics, Physics and ONE other subject. Also a pass in English Language is mandatory. </w:t>
      </w:r>
    </w:p>
    <w:p w:rsidR="00A23091" w:rsidRPr="00E54B14" w:rsidRDefault="00A23091" w:rsidP="001E24B7">
      <w:pPr>
        <w:pStyle w:val="ListParagraph"/>
        <w:numPr>
          <w:ilvl w:val="0"/>
          <w:numId w:val="26"/>
        </w:numPr>
        <w:jc w:val="both"/>
        <w:rPr>
          <w:rFonts w:ascii="Times New Roman" w:hAnsi="Times New Roman" w:cs="Times New Roman"/>
          <w:sz w:val="24"/>
          <w:szCs w:val="24"/>
        </w:rPr>
      </w:pPr>
      <w:r w:rsidRPr="00E54B14">
        <w:rPr>
          <w:rFonts w:ascii="Times New Roman" w:hAnsi="Times New Roman" w:cs="Times New Roman"/>
          <w:sz w:val="24"/>
          <w:szCs w:val="24"/>
        </w:rPr>
        <w:t xml:space="preserve">Four credit passes in an NBTE </w:t>
      </w:r>
      <w:r w:rsidR="006B091F" w:rsidRPr="00E54B14">
        <w:rPr>
          <w:rFonts w:ascii="Times New Roman" w:hAnsi="Times New Roman" w:cs="Times New Roman"/>
          <w:sz w:val="24"/>
          <w:szCs w:val="24"/>
        </w:rPr>
        <w:t>recognized</w:t>
      </w:r>
      <w:r w:rsidRPr="00E54B14">
        <w:rPr>
          <w:rFonts w:ascii="Times New Roman" w:hAnsi="Times New Roman" w:cs="Times New Roman"/>
          <w:sz w:val="24"/>
          <w:szCs w:val="24"/>
        </w:rPr>
        <w:t xml:space="preserve"> preliminary ND course offered in a polytechnics or similar </w:t>
      </w:r>
      <w:r w:rsidR="00ED0DD3" w:rsidRPr="00E54B14">
        <w:rPr>
          <w:rFonts w:ascii="Times New Roman" w:hAnsi="Times New Roman" w:cs="Times New Roman"/>
          <w:sz w:val="24"/>
          <w:szCs w:val="24"/>
        </w:rPr>
        <w:t>post-secondary</w:t>
      </w:r>
      <w:r w:rsidRPr="00E54B14">
        <w:rPr>
          <w:rFonts w:ascii="Times New Roman" w:hAnsi="Times New Roman" w:cs="Times New Roman"/>
          <w:sz w:val="24"/>
          <w:szCs w:val="24"/>
        </w:rPr>
        <w:t xml:space="preserve"> technical institution. The credit passes must include Mathematics, Physics any TWO science subjects. Candidates must in addition obtain at least a pass in English language.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2.0 CURRICULUM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1. The curriculum of all ND </w:t>
      </w:r>
      <w:r w:rsidR="00940869" w:rsidRPr="00E54B14">
        <w:rPr>
          <w:rFonts w:ascii="Times New Roman" w:hAnsi="Times New Roman" w:cs="Times New Roman"/>
          <w:sz w:val="24"/>
          <w:szCs w:val="24"/>
        </w:rPr>
        <w:t>programme</w:t>
      </w:r>
      <w:r w:rsidR="00940869">
        <w:rPr>
          <w:rFonts w:ascii="Times New Roman" w:hAnsi="Times New Roman" w:cs="Times New Roman"/>
          <w:sz w:val="24"/>
          <w:szCs w:val="24"/>
        </w:rPr>
        <w:t>s</w:t>
      </w:r>
      <w:r w:rsidR="007A2EA1">
        <w:rPr>
          <w:rFonts w:ascii="Times New Roman" w:hAnsi="Times New Roman" w:cs="Times New Roman"/>
          <w:sz w:val="24"/>
          <w:szCs w:val="24"/>
        </w:rPr>
        <w:t xml:space="preserve"> consist</w:t>
      </w:r>
      <w:r w:rsidRPr="00E54B14">
        <w:rPr>
          <w:rFonts w:ascii="Times New Roman" w:hAnsi="Times New Roman" w:cs="Times New Roman"/>
          <w:sz w:val="24"/>
          <w:szCs w:val="24"/>
        </w:rPr>
        <w:t xml:space="preserve"> of four main components. These are:  </w:t>
      </w:r>
    </w:p>
    <w:p w:rsidR="00A23091" w:rsidRPr="00E54B14" w:rsidRDefault="00A23091" w:rsidP="001E24B7">
      <w:pPr>
        <w:pStyle w:val="ListParagraph"/>
        <w:numPr>
          <w:ilvl w:val="0"/>
          <w:numId w:val="27"/>
        </w:numPr>
        <w:jc w:val="both"/>
        <w:rPr>
          <w:rFonts w:ascii="Times New Roman" w:hAnsi="Times New Roman" w:cs="Times New Roman"/>
          <w:sz w:val="24"/>
          <w:szCs w:val="24"/>
        </w:rPr>
      </w:pPr>
      <w:r w:rsidRPr="00E54B14">
        <w:rPr>
          <w:rFonts w:ascii="Times New Roman" w:hAnsi="Times New Roman" w:cs="Times New Roman"/>
          <w:sz w:val="24"/>
          <w:szCs w:val="24"/>
        </w:rPr>
        <w:t xml:space="preserve">General studies/Education </w:t>
      </w:r>
    </w:p>
    <w:p w:rsidR="00A23091" w:rsidRPr="00E54B14" w:rsidRDefault="00A23091" w:rsidP="001E24B7">
      <w:pPr>
        <w:pStyle w:val="ListParagraph"/>
        <w:numPr>
          <w:ilvl w:val="0"/>
          <w:numId w:val="27"/>
        </w:numPr>
        <w:jc w:val="both"/>
        <w:rPr>
          <w:rFonts w:ascii="Times New Roman" w:hAnsi="Times New Roman" w:cs="Times New Roman"/>
          <w:sz w:val="24"/>
          <w:szCs w:val="24"/>
        </w:rPr>
      </w:pPr>
      <w:r w:rsidRPr="00E54B14">
        <w:rPr>
          <w:rFonts w:ascii="Times New Roman" w:hAnsi="Times New Roman" w:cs="Times New Roman"/>
          <w:sz w:val="24"/>
          <w:szCs w:val="24"/>
        </w:rPr>
        <w:t xml:space="preserve">Foundation courses </w:t>
      </w:r>
    </w:p>
    <w:p w:rsidR="00A23091" w:rsidRPr="00E54B14" w:rsidRDefault="00A23091" w:rsidP="001E24B7">
      <w:pPr>
        <w:pStyle w:val="ListParagraph"/>
        <w:numPr>
          <w:ilvl w:val="0"/>
          <w:numId w:val="27"/>
        </w:numPr>
        <w:jc w:val="both"/>
        <w:rPr>
          <w:rFonts w:ascii="Times New Roman" w:hAnsi="Times New Roman" w:cs="Times New Roman"/>
          <w:sz w:val="24"/>
          <w:szCs w:val="24"/>
        </w:rPr>
      </w:pPr>
      <w:r w:rsidRPr="00E54B14">
        <w:rPr>
          <w:rFonts w:ascii="Times New Roman" w:hAnsi="Times New Roman" w:cs="Times New Roman"/>
          <w:sz w:val="24"/>
          <w:szCs w:val="24"/>
        </w:rPr>
        <w:t xml:space="preserve">Professional courses </w:t>
      </w:r>
    </w:p>
    <w:p w:rsidR="00A23091" w:rsidRPr="00E54B14" w:rsidRDefault="00A23091" w:rsidP="001E24B7">
      <w:pPr>
        <w:pStyle w:val="ListParagraph"/>
        <w:numPr>
          <w:ilvl w:val="0"/>
          <w:numId w:val="27"/>
        </w:numPr>
        <w:jc w:val="both"/>
        <w:rPr>
          <w:rFonts w:ascii="Times New Roman" w:hAnsi="Times New Roman" w:cs="Times New Roman"/>
          <w:sz w:val="24"/>
          <w:szCs w:val="24"/>
        </w:rPr>
      </w:pPr>
      <w:r w:rsidRPr="00E54B14">
        <w:rPr>
          <w:rFonts w:ascii="Times New Roman" w:hAnsi="Times New Roman" w:cs="Times New Roman"/>
          <w:sz w:val="24"/>
          <w:szCs w:val="24"/>
        </w:rPr>
        <w:t xml:space="preserve">Supervised Industrial Work Experience Scheme (SIWES)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2. </w:t>
      </w:r>
      <w:r w:rsidRPr="00E54B14">
        <w:rPr>
          <w:rFonts w:ascii="Times New Roman" w:hAnsi="Times New Roman" w:cs="Times New Roman"/>
          <w:b/>
          <w:sz w:val="24"/>
          <w:szCs w:val="24"/>
        </w:rPr>
        <w:t>The General studies/education</w:t>
      </w:r>
      <w:r w:rsidRPr="00E54B14">
        <w:rPr>
          <w:rFonts w:ascii="Times New Roman" w:hAnsi="Times New Roman" w:cs="Times New Roman"/>
          <w:sz w:val="24"/>
          <w:szCs w:val="24"/>
        </w:rPr>
        <w:t xml:space="preserve"> component shall include course in:  </w:t>
      </w:r>
    </w:p>
    <w:p w:rsidR="00A23091" w:rsidRPr="00E54B14" w:rsidRDefault="00A23091" w:rsidP="001E24B7">
      <w:pPr>
        <w:pStyle w:val="ListParagraph"/>
        <w:numPr>
          <w:ilvl w:val="0"/>
          <w:numId w:val="28"/>
        </w:numPr>
        <w:jc w:val="both"/>
        <w:rPr>
          <w:rFonts w:ascii="Times New Roman" w:hAnsi="Times New Roman" w:cs="Times New Roman"/>
          <w:sz w:val="24"/>
          <w:szCs w:val="24"/>
        </w:rPr>
      </w:pPr>
      <w:r w:rsidRPr="00E54B14">
        <w:rPr>
          <w:rFonts w:ascii="Times New Roman" w:hAnsi="Times New Roman" w:cs="Times New Roman"/>
          <w:sz w:val="24"/>
          <w:szCs w:val="24"/>
        </w:rPr>
        <w:t xml:space="preserve">Art and Humanities - English language, communication. These are compulsory ii. Mathematics and Science  </w:t>
      </w:r>
    </w:p>
    <w:p w:rsidR="00A23091" w:rsidRPr="00E54B14" w:rsidRDefault="00A23091" w:rsidP="001E24B7">
      <w:pPr>
        <w:pStyle w:val="ListParagraph"/>
        <w:numPr>
          <w:ilvl w:val="0"/>
          <w:numId w:val="28"/>
        </w:numPr>
        <w:jc w:val="both"/>
        <w:rPr>
          <w:rFonts w:ascii="Times New Roman" w:hAnsi="Times New Roman" w:cs="Times New Roman"/>
          <w:sz w:val="24"/>
          <w:szCs w:val="24"/>
        </w:rPr>
      </w:pPr>
      <w:r w:rsidRPr="00E54B14">
        <w:rPr>
          <w:rFonts w:ascii="Times New Roman" w:hAnsi="Times New Roman" w:cs="Times New Roman"/>
          <w:sz w:val="24"/>
          <w:szCs w:val="24"/>
        </w:rPr>
        <w:t xml:space="preserve">Social Studies - Citizenship, political science, sociology, philosophy, geography, entrepreneurship studies. The courses in citizen, entrepreneurship are compulsory.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3. </w:t>
      </w:r>
      <w:r w:rsidRPr="00E54B14">
        <w:rPr>
          <w:rFonts w:ascii="Times New Roman" w:hAnsi="Times New Roman" w:cs="Times New Roman"/>
          <w:b/>
          <w:sz w:val="24"/>
          <w:szCs w:val="24"/>
        </w:rPr>
        <w:t>The General Education/studies</w:t>
      </w:r>
      <w:r w:rsidRPr="00E54B14">
        <w:rPr>
          <w:rFonts w:ascii="Times New Roman" w:hAnsi="Times New Roman" w:cs="Times New Roman"/>
          <w:sz w:val="24"/>
          <w:szCs w:val="24"/>
        </w:rPr>
        <w:t xml:space="preserve"> components shall account for not more than 15% of the total contact hours for the programmes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4. </w:t>
      </w:r>
      <w:r w:rsidRPr="00E54B14">
        <w:rPr>
          <w:rFonts w:ascii="Times New Roman" w:hAnsi="Times New Roman" w:cs="Times New Roman"/>
          <w:b/>
          <w:sz w:val="24"/>
          <w:szCs w:val="24"/>
        </w:rPr>
        <w:t>Foundation courses</w:t>
      </w:r>
      <w:r w:rsidRPr="00E54B14">
        <w:rPr>
          <w:rFonts w:ascii="Times New Roman" w:hAnsi="Times New Roman" w:cs="Times New Roman"/>
          <w:sz w:val="24"/>
          <w:szCs w:val="24"/>
        </w:rPr>
        <w:t xml:space="preserve"> include courses in Mathematics, Pure Science., Computer Science, Technical Drawing, Descriptive Geometry and Statistics, etc. The number of hour will vary with the programme and many account of hours will vary with the programme and many account for about 10-15% of the total contact hour depending on the programmes.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5. </w:t>
      </w:r>
      <w:r w:rsidRPr="00E54B14">
        <w:rPr>
          <w:rFonts w:ascii="Times New Roman" w:hAnsi="Times New Roman" w:cs="Times New Roman"/>
          <w:b/>
          <w:sz w:val="24"/>
          <w:szCs w:val="24"/>
        </w:rPr>
        <w:t>Professional courses</w:t>
      </w:r>
      <w:r w:rsidRPr="00E54B14">
        <w:rPr>
          <w:rFonts w:ascii="Times New Roman" w:hAnsi="Times New Roman" w:cs="Times New Roman"/>
          <w:sz w:val="24"/>
          <w:szCs w:val="24"/>
        </w:rPr>
        <w:t xml:space="preserve"> are course which give the student the theory and practical skills he needs to practice his field of </w:t>
      </w:r>
      <w:r w:rsidR="00F84971" w:rsidRPr="00E54B14">
        <w:rPr>
          <w:rFonts w:ascii="Times New Roman" w:hAnsi="Times New Roman" w:cs="Times New Roman"/>
          <w:sz w:val="24"/>
          <w:szCs w:val="24"/>
        </w:rPr>
        <w:t>specialization</w:t>
      </w:r>
      <w:r w:rsidRPr="00E54B14">
        <w:rPr>
          <w:rFonts w:ascii="Times New Roman" w:hAnsi="Times New Roman" w:cs="Times New Roman"/>
          <w:sz w:val="24"/>
          <w:szCs w:val="24"/>
        </w:rPr>
        <w:t xml:space="preserve"> at the technician/technologist level. These may account for between 60-70% of the contact hours depending on the programme.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6. </w:t>
      </w:r>
      <w:r w:rsidRPr="00E54B14">
        <w:rPr>
          <w:rFonts w:ascii="Times New Roman" w:hAnsi="Times New Roman" w:cs="Times New Roman"/>
          <w:b/>
          <w:sz w:val="24"/>
          <w:szCs w:val="24"/>
        </w:rPr>
        <w:t xml:space="preserve">Supervised industrial work experience (SIWES) </w:t>
      </w:r>
      <w:r w:rsidRPr="00E54B14">
        <w:rPr>
          <w:rFonts w:ascii="Times New Roman" w:hAnsi="Times New Roman" w:cs="Times New Roman"/>
          <w:sz w:val="24"/>
          <w:szCs w:val="24"/>
        </w:rPr>
        <w:t xml:space="preserve">shall be taken during the long vacation following the end of the second semester of the first year. See detail of SIWES at Paragraph 7.0.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3.0 CURRICULUM STRUCTURE  </w:t>
      </w:r>
    </w:p>
    <w:p w:rsidR="00A23091" w:rsidRPr="00E54B14" w:rsidRDefault="00A23091" w:rsidP="00ED0DD3">
      <w:pPr>
        <w:pStyle w:val="Heading1"/>
        <w:jc w:val="left"/>
      </w:pPr>
      <w:r w:rsidRPr="00E54B14">
        <w:t xml:space="preserve">ND programme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The structure of the ND programme consists of four semester of class room, laboratory, field and workshop activities in the college - and a semester (SIWES). Each semester shall be of seventeen (17) weeks duration made up as follows.</w:t>
      </w:r>
    </w:p>
    <w:p w:rsidR="00A23091" w:rsidRPr="00E54B14" w:rsidRDefault="00A23091" w:rsidP="001E24B7">
      <w:pPr>
        <w:pStyle w:val="ListParagraph"/>
        <w:numPr>
          <w:ilvl w:val="0"/>
          <w:numId w:val="29"/>
        </w:numPr>
        <w:jc w:val="both"/>
        <w:rPr>
          <w:rFonts w:ascii="Times New Roman" w:hAnsi="Times New Roman" w:cs="Times New Roman"/>
          <w:sz w:val="24"/>
          <w:szCs w:val="24"/>
        </w:rPr>
      </w:pPr>
      <w:r w:rsidRPr="00E54B14">
        <w:rPr>
          <w:rFonts w:ascii="Times New Roman" w:hAnsi="Times New Roman" w:cs="Times New Roman"/>
          <w:sz w:val="24"/>
          <w:szCs w:val="24"/>
        </w:rPr>
        <w:t xml:space="preserve">15 contact weeks of teaching, </w:t>
      </w:r>
      <w:r w:rsidR="00F84971" w:rsidRPr="00E54B14">
        <w:rPr>
          <w:rFonts w:ascii="Times New Roman" w:hAnsi="Times New Roman" w:cs="Times New Roman"/>
          <w:sz w:val="24"/>
          <w:szCs w:val="24"/>
        </w:rPr>
        <w:t>i.e.</w:t>
      </w:r>
      <w:r w:rsidRPr="00E54B14">
        <w:rPr>
          <w:rFonts w:ascii="Times New Roman" w:hAnsi="Times New Roman" w:cs="Times New Roman"/>
          <w:sz w:val="24"/>
          <w:szCs w:val="24"/>
        </w:rPr>
        <w:t xml:space="preserve"> lecture, recitation and practical exercise, etc and </w:t>
      </w:r>
    </w:p>
    <w:p w:rsidR="00A23091" w:rsidRPr="00E54B14" w:rsidRDefault="00A23091" w:rsidP="001E24B7">
      <w:pPr>
        <w:pStyle w:val="ListParagraph"/>
        <w:numPr>
          <w:ilvl w:val="0"/>
          <w:numId w:val="29"/>
        </w:numPr>
        <w:jc w:val="both"/>
        <w:rPr>
          <w:rFonts w:ascii="Times New Roman" w:hAnsi="Times New Roman" w:cs="Times New Roman"/>
          <w:sz w:val="24"/>
          <w:szCs w:val="24"/>
        </w:rPr>
      </w:pPr>
      <w:r w:rsidRPr="00E54B14">
        <w:rPr>
          <w:rFonts w:ascii="Times New Roman" w:hAnsi="Times New Roman" w:cs="Times New Roman"/>
          <w:sz w:val="24"/>
          <w:szCs w:val="24"/>
        </w:rPr>
        <w:t xml:space="preserve">2 weeks for test, quizzes, examination and registration SIWES shall take place at the end of the second semester of the first year for the ND programme.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4.0 ACCREDITATION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Each programme offered either at the ND and HND level shall be accredited by the NBTE before the diplomates can be awarded either of the two diploma certificate. Details about the process of accreditation for the award of the ND or HND programmes are available from the Executive Secretary, National Board for Technical Education, Plot B, Bida Road, P.M.B 2239, Kaduna, Nigeria.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5.0 CONDITIONS FOR THE AWARD OF THE NATIONAL DIPLOMA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Institutions offering accredited programmes will award the National Diploma to candidates who successfully completed the programme after passing prescribed course work, examination, diploma project and the supervised industrial work experience. Such candidates should have completed a minimum of between 65 - 75 semester credit units depending on the programme.  </w:t>
      </w:r>
    </w:p>
    <w:p w:rsidR="00A23091" w:rsidRPr="00E54B14" w:rsidRDefault="00A23091" w:rsidP="00A23091">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Diploma shall be classified as follows:  </w:t>
      </w:r>
    </w:p>
    <w:p w:rsidR="00A23091" w:rsidRPr="00E54B14" w:rsidRDefault="00A23091" w:rsidP="00A23091">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Distinction - GPA of 3.50 - 4.00 </w:t>
      </w:r>
    </w:p>
    <w:p w:rsidR="00A23091" w:rsidRPr="00E54B14" w:rsidRDefault="00A23091" w:rsidP="00A23091">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Upper Credit - GPA of 3.00 - 3.49 </w:t>
      </w:r>
    </w:p>
    <w:p w:rsidR="00A23091" w:rsidRPr="00E54B14" w:rsidRDefault="00A23091" w:rsidP="00A23091">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Lower Credit - GPA of 2.50 - 2.99 </w:t>
      </w:r>
    </w:p>
    <w:p w:rsidR="00A23091" w:rsidRPr="00E54B14" w:rsidRDefault="00A23091" w:rsidP="00A23091">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Pass - GPA of 2.00 - 2.49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Fail - GPA of below 2.00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6.0 GUIDANCE NOTES FOR TEACHERS TEACHING THE PROGRAMME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6.1 The new curriculum is drawn in unit curses. This is in keeping with the provisions of the National Policy on Education which stress the need to introduce the semester credit units which will enable a student who so wish to transfer the units already completed in an institution of similar standards from which he is transferring.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6.2 In designing the units, the principle of the modular system by the product has been adopted; thus making each of the professional modules, when completed provides the students with technician operative skills, which can be used for the employment purposes. Also, he can move ahead for post ND studies.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6.3 As the success of the credit unit system depends on the articulation of the programmes between the institution and industry, the curriculum content has been written in behavioural objectives, so that it is clear to all, the expected performance of the student who successfully completed some of the courses to the diplomate of the programme. There is slight departure in the presentation of the performance based curriculum which requires the conditions under which the performance are expected to be carried out and the criteria for the acceptable levels of performance. It is a deliberate attempt to further involve the staff of the department teaching the programme to write their own curriculum stating the conditions existing in their institution under which the performance can take place and to follow that with the criteria for determining an acceptable level of performance. Departmental submission of the final curriculum may be vetted by the Academic Board of the institution for ensuring minimum standard and quality of education in the programmes offered throughout the polytechnic system.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6.4 The teaching of the theory and practical work should, as much as possible, be integrated. Practical exercises, especially those in profession course and laboratory work should to be taught in isolation from the theory. For each course, there should be a balance of theory practice in the ratio of 50:50 or 60:40 or the reverse.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7.0 GUIDELINES ON SIWES PROGRAMME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7.1 For the smooth operation of the SIWES the following guidelines shall apply: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i. </w:t>
      </w:r>
      <w:r w:rsidR="00ED0DD3">
        <w:rPr>
          <w:rFonts w:ascii="Times New Roman" w:hAnsi="Times New Roman" w:cs="Times New Roman"/>
          <w:b/>
          <w:sz w:val="24"/>
          <w:szCs w:val="24"/>
        </w:rPr>
        <w:tab/>
      </w:r>
      <w:r w:rsidRPr="00E54B14">
        <w:rPr>
          <w:rFonts w:ascii="Times New Roman" w:hAnsi="Times New Roman" w:cs="Times New Roman"/>
          <w:b/>
          <w:sz w:val="24"/>
          <w:szCs w:val="24"/>
        </w:rPr>
        <w:t xml:space="preserve">RESPONSIBILITY FOR PLACEMENT OF STUDENTS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1. Institution offering the ND programme shall arrange to place the students in the industry. By April 30 of each year; six copies of the master list showing where each student has been placed shall be submitted to the executive secretary, NBTE which shall, in turn authenticate the list and forward it to the Industrial Training Fund, Jos.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2. The Placement Officer should discuss and agree with industry on the following: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i. A task inventory of what the students should be expected to experience during the period of attachment. It may be wise to adopt the one already approved for each field. ii. The industry - based supervisor of the students during the period likewise the institution based supervisor. iii. The evaluation of the students during the period. It should be noted that the final grading of the student during the period of attachment should be weighted on the evaluation by his industry-based supervisor.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ii. </w:t>
      </w:r>
      <w:r w:rsidR="00F84971">
        <w:rPr>
          <w:rFonts w:ascii="Times New Roman" w:hAnsi="Times New Roman" w:cs="Times New Roman"/>
          <w:b/>
          <w:sz w:val="24"/>
          <w:szCs w:val="24"/>
        </w:rPr>
        <w:tab/>
      </w:r>
      <w:r w:rsidRPr="00E54B14">
        <w:rPr>
          <w:rFonts w:ascii="Times New Roman" w:hAnsi="Times New Roman" w:cs="Times New Roman"/>
          <w:b/>
          <w:sz w:val="24"/>
          <w:szCs w:val="24"/>
        </w:rPr>
        <w:t xml:space="preserve">EVALUATION OF STUDENTS DURING SIWES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In the evaluation of the student, </w:t>
      </w:r>
      <w:r w:rsidR="00ED0DD3" w:rsidRPr="00E54B14">
        <w:rPr>
          <w:rFonts w:ascii="Times New Roman" w:hAnsi="Times New Roman" w:cs="Times New Roman"/>
          <w:sz w:val="24"/>
          <w:szCs w:val="24"/>
        </w:rPr>
        <w:t>cognizance</w:t>
      </w:r>
      <w:r w:rsidRPr="00E54B14">
        <w:rPr>
          <w:rFonts w:ascii="Times New Roman" w:hAnsi="Times New Roman" w:cs="Times New Roman"/>
          <w:sz w:val="24"/>
          <w:szCs w:val="24"/>
        </w:rPr>
        <w:t xml:space="preserve"> should be taken of the following items: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a. Punctuality b. Attendance c. General Attitude to work d. Respect for authority e. Interest in the field/technical area f. Technical competence as a potential technician in his field.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7.2 GRADING OF SIWES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To ensure uniformity of grading scale, the institution should ensure that uniform grading of student s work which has been agreed to by all polytechnics is adopted.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7.3 THE INSTITUTION BASED SUPERVISOR  </w:t>
      </w:r>
    </w:p>
    <w:p w:rsidR="00A23091" w:rsidRPr="00E54B14" w:rsidRDefault="00A23091" w:rsidP="00A23091">
      <w:pPr>
        <w:pStyle w:val="BodyText"/>
      </w:pPr>
      <w:r w:rsidRPr="00E54B14">
        <w:t xml:space="preserve">The institution-based supervisor should initial the log book during each visit. This will enable him to check and determine to what extent the objectives of the scheme are being met and to assist students having any problems regarding the specific assignments given to them by their industry-based supervisor.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7.4 FREQUENCY OF VISIT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Institution should ensure that students placed on attachment are visited within one month of their placement. Other visits shall be arranged so that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1. There is another visit six weeks after the first visit; and 2. A final visit in the last month of the attachment.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7.5 STIPEND FOR STUDENTS IN SIWES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The rate of stipend payable shall be determined from time to time by the Federal Government after due consultation with the Federal Ministry of Education, the Industrial Training Fund and the NBTE.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7.6 SIWES AS A COMPONENT OF THE CURRICULUM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 xml:space="preserve">The completion of SIWES is important in the final determination of whether the student is successful in the programme or not. Failure in the SIWES is an indication that the student has not shown sufficient interest in the field or has no potential to become a skilled technician in </w:t>
      </w:r>
      <w:r w:rsidRPr="00E54B14">
        <w:rPr>
          <w:rFonts w:ascii="Times New Roman" w:hAnsi="Times New Roman" w:cs="Times New Roman"/>
          <w:sz w:val="24"/>
          <w:szCs w:val="24"/>
        </w:rPr>
        <w:lastRenderedPageBreak/>
        <w:t xml:space="preserve">his field. The SIWES should be graded also on credit unit system. Where a students has satisfied all other requirements but failed SIWES, he may only be allowed to repeat another four months SIWES at his own expense.  </w:t>
      </w:r>
    </w:p>
    <w:p w:rsidR="00A23091" w:rsidRPr="00E54B14" w:rsidRDefault="00A23091" w:rsidP="00A23091">
      <w:pPr>
        <w:jc w:val="both"/>
        <w:rPr>
          <w:rFonts w:ascii="Times New Roman" w:hAnsi="Times New Roman" w:cs="Times New Roman"/>
          <w:b/>
          <w:sz w:val="24"/>
          <w:szCs w:val="24"/>
        </w:rPr>
      </w:pPr>
      <w:r w:rsidRPr="00E54B14">
        <w:rPr>
          <w:rFonts w:ascii="Times New Roman" w:hAnsi="Times New Roman" w:cs="Times New Roman"/>
          <w:b/>
          <w:sz w:val="24"/>
          <w:szCs w:val="24"/>
        </w:rPr>
        <w:t xml:space="preserve">8.0 LOG BOOK  </w:t>
      </w:r>
    </w:p>
    <w:p w:rsidR="00A23091" w:rsidRPr="00E54B14" w:rsidRDefault="00A23091" w:rsidP="00A23091">
      <w:pPr>
        <w:jc w:val="both"/>
        <w:rPr>
          <w:rFonts w:ascii="Times New Roman" w:hAnsi="Times New Roman" w:cs="Times New Roman"/>
          <w:sz w:val="24"/>
          <w:szCs w:val="24"/>
        </w:rPr>
      </w:pPr>
      <w:r w:rsidRPr="00E54B14">
        <w:rPr>
          <w:rFonts w:ascii="Times New Roman" w:hAnsi="Times New Roman" w:cs="Times New Roman"/>
          <w:sz w:val="24"/>
          <w:szCs w:val="24"/>
        </w:rPr>
        <w:t>The candidates are expected to record and up-keep a personal logbook. This will contain daily and weekly summary of curricular activities carried out by the candidates for each semester. The ND programme coordinator of the department will supervise the assessment and evaluation of the log book.</w:t>
      </w:r>
    </w:p>
    <w:p w:rsidR="00414B0E" w:rsidRPr="00E54B14" w:rsidRDefault="00AD4E9F" w:rsidP="00414B0E">
      <w:pPr>
        <w:pStyle w:val="Heading1"/>
      </w:pPr>
      <w:r>
        <w:t>CURRICULLUM</w:t>
      </w:r>
    </w:p>
    <w:p w:rsidR="00414B0E" w:rsidRPr="00E54B14" w:rsidRDefault="00414B0E" w:rsidP="00414B0E">
      <w:pPr>
        <w:spacing w:line="240" w:lineRule="auto"/>
        <w:rPr>
          <w:rFonts w:ascii="Times New Roman" w:hAnsi="Times New Roman" w:cs="Times New Roman"/>
          <w:b/>
          <w:sz w:val="24"/>
          <w:szCs w:val="24"/>
        </w:rPr>
      </w:pPr>
      <w:r w:rsidRPr="00E54B14">
        <w:rPr>
          <w:rFonts w:ascii="Times New Roman" w:hAnsi="Times New Roman" w:cs="Times New Roman"/>
          <w:b/>
          <w:sz w:val="24"/>
          <w:szCs w:val="24"/>
        </w:rPr>
        <w:t>YEAR 1 FIRST SEMESTER</w:t>
      </w: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47"/>
        <w:gridCol w:w="1641"/>
        <w:gridCol w:w="4625"/>
        <w:gridCol w:w="298"/>
        <w:gridCol w:w="298"/>
        <w:gridCol w:w="298"/>
        <w:gridCol w:w="372"/>
        <w:gridCol w:w="380"/>
      </w:tblGrid>
      <w:tr w:rsidR="00E54B14" w:rsidRPr="00E54B14" w:rsidTr="00C41BDA">
        <w:trPr>
          <w:trHeight w:val="270"/>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TTITLE</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T</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EEC111</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Graphics</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EEC112</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Introduction to Computer Software</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EEC114</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Report Writing</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C41BDA">
        <w:trPr>
          <w:trHeight w:val="226"/>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EEC115</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Computer Hardware I</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5</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EEC117</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Engineering Science</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26"/>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GNS111</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Technical English</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jc w:val="center"/>
              <w:rPr>
                <w:rFonts w:ascii="Times New Roman" w:hAnsi="Times New Roman" w:cs="Times New Roman"/>
                <w:sz w:val="24"/>
                <w:szCs w:val="24"/>
              </w:rPr>
            </w:pP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7</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GNS112</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Citizenship Education</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8</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GNS113</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Introduction to Social Psychology</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9</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MEC111</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Technical Drawing</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10</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MEC112</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Basic Workshop Technology and Practice</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26"/>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11</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MTH111</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Logic and Linear Algebra</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45"/>
        </w:trPr>
        <w:tc>
          <w:tcPr>
            <w:tcW w:w="44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12</w:t>
            </w:r>
          </w:p>
        </w:tc>
        <w:tc>
          <w:tcPr>
            <w:tcW w:w="16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STA111</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Statistics I</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26"/>
        </w:trPr>
        <w:tc>
          <w:tcPr>
            <w:tcW w:w="447"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jc w:val="center"/>
              <w:rPr>
                <w:rFonts w:ascii="Times New Roman" w:hAnsi="Times New Roman" w:cs="Times New Roman"/>
                <w:b/>
                <w:sz w:val="24"/>
                <w:szCs w:val="24"/>
              </w:rPr>
            </w:pPr>
          </w:p>
        </w:tc>
        <w:tc>
          <w:tcPr>
            <w:tcW w:w="1641"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625"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16</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0</w:t>
            </w:r>
          </w:p>
        </w:tc>
        <w:tc>
          <w:tcPr>
            <w:tcW w:w="29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18</w:t>
            </w:r>
          </w:p>
        </w:tc>
        <w:tc>
          <w:tcPr>
            <w:tcW w:w="37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34</w:t>
            </w:r>
          </w:p>
        </w:tc>
      </w:tr>
    </w:tbl>
    <w:p w:rsidR="00414B0E" w:rsidRPr="00E54B14" w:rsidRDefault="00414B0E" w:rsidP="00414B0E">
      <w:pPr>
        <w:spacing w:line="240" w:lineRule="auto"/>
        <w:rPr>
          <w:rFonts w:ascii="Times New Roman" w:hAnsi="Times New Roman" w:cs="Times New Roman"/>
          <w:b/>
          <w:sz w:val="24"/>
          <w:szCs w:val="24"/>
        </w:rPr>
      </w:pPr>
    </w:p>
    <w:p w:rsidR="00414B0E" w:rsidRPr="00E54B14" w:rsidRDefault="00414B0E" w:rsidP="00414B0E">
      <w:pPr>
        <w:spacing w:line="240" w:lineRule="auto"/>
        <w:rPr>
          <w:rFonts w:ascii="Times New Roman" w:hAnsi="Times New Roman" w:cs="Times New Roman"/>
          <w:b/>
          <w:sz w:val="24"/>
          <w:szCs w:val="24"/>
        </w:rPr>
      </w:pPr>
    </w:p>
    <w:p w:rsidR="00414B0E" w:rsidRPr="00E54B14" w:rsidRDefault="00414B0E" w:rsidP="00414B0E">
      <w:pPr>
        <w:spacing w:line="240" w:lineRule="auto"/>
        <w:rPr>
          <w:rFonts w:ascii="Times New Roman" w:hAnsi="Times New Roman" w:cs="Times New Roman"/>
          <w:b/>
          <w:sz w:val="24"/>
          <w:szCs w:val="24"/>
        </w:rPr>
      </w:pPr>
      <w:r w:rsidRPr="00E54B14">
        <w:rPr>
          <w:rFonts w:ascii="Times New Roman" w:hAnsi="Times New Roman" w:cs="Times New Roman"/>
          <w:b/>
          <w:sz w:val="24"/>
          <w:szCs w:val="24"/>
        </w:rPr>
        <w:t>YEAR 1 SECOND SEMESTER</w:t>
      </w: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41"/>
        <w:gridCol w:w="1532"/>
        <w:gridCol w:w="4643"/>
        <w:gridCol w:w="294"/>
        <w:gridCol w:w="294"/>
        <w:gridCol w:w="294"/>
        <w:gridCol w:w="367"/>
        <w:gridCol w:w="380"/>
      </w:tblGrid>
      <w:tr w:rsidR="00E54B14" w:rsidRPr="00E54B14" w:rsidTr="00C41BDA">
        <w:trPr>
          <w:trHeight w:val="214"/>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pStyle w:val="Heading2"/>
              <w:spacing w:line="240" w:lineRule="auto"/>
              <w:rPr>
                <w:rFonts w:ascii="Times New Roman" w:hAnsi="Times New Roman" w:cs="Times New Roman"/>
                <w:color w:val="auto"/>
                <w:sz w:val="24"/>
                <w:szCs w:val="24"/>
              </w:rPr>
            </w:pPr>
            <w:r w:rsidRPr="00E54B14">
              <w:rPr>
                <w:rFonts w:ascii="Times New Roman" w:hAnsi="Times New Roman" w:cs="Times New Roman"/>
                <w:color w:val="auto"/>
                <w:sz w:val="24"/>
                <w:szCs w:val="24"/>
              </w:rPr>
              <w:t>L</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T</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C41BDA">
        <w:trPr>
          <w:trHeight w:val="18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13</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EEC122</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Power 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14</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EEC123</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Machine 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15</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EEC124</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Electronics 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16</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EEC126</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and Electronic Instrument 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17</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EEC128</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Telecommunications 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18</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EEC129</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Installation of Building</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18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19</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ENT121</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Introduction to Entrepreneurship</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18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20</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GNS121</w:t>
            </w:r>
          </w:p>
        </w:tc>
        <w:tc>
          <w:tcPr>
            <w:tcW w:w="4643"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Technical English II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67"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00"/>
        </w:trPr>
        <w:tc>
          <w:tcPr>
            <w:tcW w:w="441"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21</w:t>
            </w:r>
          </w:p>
        </w:tc>
        <w:tc>
          <w:tcPr>
            <w:tcW w:w="1532"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MEC124</w:t>
            </w:r>
          </w:p>
        </w:tc>
        <w:tc>
          <w:tcPr>
            <w:tcW w:w="4643" w:type="dxa"/>
            <w:tcBorders>
              <w:top w:val="single" w:sz="4" w:space="0" w:color="auto"/>
              <w:left w:val="single" w:sz="4" w:space="0" w:color="000000"/>
              <w:bottom w:val="single" w:sz="4" w:space="0" w:color="auto"/>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Machine Tools Technology and Practice</w:t>
            </w:r>
          </w:p>
        </w:tc>
        <w:tc>
          <w:tcPr>
            <w:tcW w:w="294"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7"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22</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MTH121</w:t>
            </w:r>
          </w:p>
        </w:tc>
        <w:tc>
          <w:tcPr>
            <w:tcW w:w="4643" w:type="dxa"/>
            <w:tcBorders>
              <w:top w:val="single" w:sz="4" w:space="0" w:color="auto"/>
              <w:left w:val="single" w:sz="4" w:space="0" w:color="000000"/>
              <w:bottom w:val="single" w:sz="4" w:space="0" w:color="auto"/>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Algebra and Elementary Trigonometry</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auto"/>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67" w:type="dxa"/>
            <w:tcBorders>
              <w:top w:val="single" w:sz="4" w:space="0" w:color="000000"/>
              <w:left w:val="single" w:sz="4" w:space="0" w:color="auto"/>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23</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SIW121</w:t>
            </w:r>
          </w:p>
        </w:tc>
        <w:tc>
          <w:tcPr>
            <w:tcW w:w="4643" w:type="dxa"/>
            <w:tcBorders>
              <w:top w:val="single" w:sz="4" w:space="0" w:color="auto"/>
              <w:left w:val="single" w:sz="4" w:space="0" w:color="000000"/>
              <w:bottom w:val="single" w:sz="4" w:space="0" w:color="auto"/>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SIWES</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auto"/>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367" w:type="dxa"/>
            <w:tcBorders>
              <w:top w:val="single" w:sz="4" w:space="0" w:color="000000"/>
              <w:left w:val="single" w:sz="4" w:space="0" w:color="auto"/>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24</w:t>
            </w:r>
          </w:p>
        </w:tc>
        <w:tc>
          <w:tcPr>
            <w:tcW w:w="1532"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STA121</w:t>
            </w:r>
          </w:p>
        </w:tc>
        <w:tc>
          <w:tcPr>
            <w:tcW w:w="4643" w:type="dxa"/>
            <w:tcBorders>
              <w:top w:val="single" w:sz="4" w:space="0" w:color="auto"/>
              <w:left w:val="single" w:sz="4" w:space="0" w:color="000000"/>
              <w:bottom w:val="single" w:sz="4" w:space="0" w:color="auto"/>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Statistics II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auto"/>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67" w:type="dxa"/>
            <w:tcBorders>
              <w:top w:val="single" w:sz="4" w:space="0" w:color="000000"/>
              <w:left w:val="single" w:sz="4" w:space="0" w:color="auto"/>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00"/>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p>
        </w:tc>
        <w:tc>
          <w:tcPr>
            <w:tcW w:w="1532"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eastAsia="Calibri" w:hAnsi="Times New Roman" w:cs="Times New Roman"/>
                <w:b/>
                <w:sz w:val="24"/>
                <w:szCs w:val="24"/>
              </w:rPr>
              <w:t>TOTAL</w:t>
            </w:r>
          </w:p>
        </w:tc>
        <w:tc>
          <w:tcPr>
            <w:tcW w:w="4643" w:type="dxa"/>
            <w:tcBorders>
              <w:top w:val="single" w:sz="4" w:space="0" w:color="auto"/>
              <w:left w:val="single" w:sz="4" w:space="0" w:color="000000"/>
              <w:bottom w:val="single" w:sz="4" w:space="0" w:color="000000"/>
              <w:right w:val="single" w:sz="4" w:space="0" w:color="000000"/>
            </w:tcBorders>
          </w:tcPr>
          <w:p w:rsidR="00414B0E" w:rsidRPr="00E54B14" w:rsidRDefault="00414B0E" w:rsidP="00C57996">
            <w:pPr>
              <w:spacing w:before="31" w:after="0" w:line="240" w:lineRule="auto"/>
              <w:ind w:firstLine="125"/>
              <w:jc w:val="both"/>
              <w:rPr>
                <w:rFonts w:ascii="Times New Roman" w:hAnsi="Times New Roman" w:cs="Times New Roman"/>
                <w:b/>
                <w:sz w:val="24"/>
                <w:szCs w:val="24"/>
              </w:rPr>
            </w:pP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eastAsia="Calibri" w:hAnsi="Times New Roman" w:cs="Times New Roman"/>
                <w:b/>
                <w:sz w:val="24"/>
                <w:szCs w:val="24"/>
              </w:rPr>
              <w:t>14</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ind w:firstLine="39"/>
              <w:jc w:val="center"/>
              <w:rPr>
                <w:rFonts w:ascii="Times New Roman" w:hAnsi="Times New Roman" w:cs="Times New Roman"/>
                <w:b/>
                <w:sz w:val="24"/>
                <w:szCs w:val="24"/>
              </w:rPr>
            </w:pPr>
            <w:r w:rsidRPr="00E54B14">
              <w:rPr>
                <w:rFonts w:ascii="Times New Roman" w:eastAsia="Calibri" w:hAnsi="Times New Roman" w:cs="Times New Roman"/>
                <w:b/>
                <w:sz w:val="24"/>
                <w:szCs w:val="24"/>
              </w:rPr>
              <w:t>1</w:t>
            </w:r>
          </w:p>
        </w:tc>
        <w:tc>
          <w:tcPr>
            <w:tcW w:w="294" w:type="dxa"/>
            <w:tcBorders>
              <w:top w:val="single" w:sz="4" w:space="0" w:color="000000"/>
              <w:left w:val="single" w:sz="4" w:space="0" w:color="000000"/>
              <w:bottom w:val="single" w:sz="4" w:space="0" w:color="000000"/>
              <w:right w:val="single" w:sz="4" w:space="0" w:color="auto"/>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eastAsia="Calibri" w:hAnsi="Times New Roman" w:cs="Times New Roman"/>
                <w:b/>
                <w:sz w:val="24"/>
                <w:szCs w:val="24"/>
              </w:rPr>
              <w:t>19</w:t>
            </w:r>
          </w:p>
        </w:tc>
        <w:tc>
          <w:tcPr>
            <w:tcW w:w="367" w:type="dxa"/>
            <w:tcBorders>
              <w:top w:val="single" w:sz="4" w:space="0" w:color="000000"/>
              <w:left w:val="single" w:sz="4" w:space="0" w:color="auto"/>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eastAsia="Calibri" w:hAnsi="Times New Roman" w:cs="Times New Roman"/>
                <w:b/>
                <w:sz w:val="24"/>
                <w:szCs w:val="24"/>
              </w:rPr>
              <w:t>26</w:t>
            </w:r>
          </w:p>
        </w:tc>
        <w:tc>
          <w:tcPr>
            <w:tcW w:w="38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eastAsia="Calibri" w:hAnsi="Times New Roman" w:cs="Times New Roman"/>
                <w:b/>
                <w:sz w:val="24"/>
                <w:szCs w:val="24"/>
              </w:rPr>
              <w:t>34</w:t>
            </w:r>
          </w:p>
        </w:tc>
      </w:tr>
    </w:tbl>
    <w:p w:rsidR="00414B0E" w:rsidRPr="00E54B14" w:rsidRDefault="00414B0E" w:rsidP="00414B0E">
      <w:pPr>
        <w:spacing w:line="240" w:lineRule="auto"/>
        <w:rPr>
          <w:rFonts w:ascii="Times New Roman" w:hAnsi="Times New Roman" w:cs="Times New Roman"/>
          <w:b/>
          <w:sz w:val="24"/>
          <w:szCs w:val="24"/>
        </w:rPr>
      </w:pPr>
    </w:p>
    <w:p w:rsidR="00414B0E" w:rsidRPr="00E54B14" w:rsidRDefault="00414B0E" w:rsidP="00414B0E">
      <w:pPr>
        <w:spacing w:line="240" w:lineRule="auto"/>
        <w:rPr>
          <w:rFonts w:ascii="Times New Roman" w:hAnsi="Times New Roman" w:cs="Times New Roman"/>
          <w:b/>
          <w:sz w:val="24"/>
          <w:szCs w:val="24"/>
        </w:rPr>
      </w:pPr>
      <w:r w:rsidRPr="00E54B14">
        <w:rPr>
          <w:rFonts w:ascii="Times New Roman" w:hAnsi="Times New Roman" w:cs="Times New Roman"/>
          <w:b/>
          <w:sz w:val="24"/>
          <w:szCs w:val="24"/>
        </w:rPr>
        <w:t>YEAR 2 FIRST SEMESTER</w:t>
      </w:r>
    </w:p>
    <w:tbl>
      <w:tblPr>
        <w:tblW w:w="0" w:type="auto"/>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41"/>
        <w:gridCol w:w="1549"/>
        <w:gridCol w:w="4649"/>
        <w:gridCol w:w="294"/>
        <w:gridCol w:w="294"/>
        <w:gridCol w:w="294"/>
        <w:gridCol w:w="368"/>
        <w:gridCol w:w="380"/>
      </w:tblGrid>
      <w:tr w:rsidR="00E54B14" w:rsidRPr="00E54B14" w:rsidTr="00C41BDA">
        <w:trPr>
          <w:trHeight w:val="249"/>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T</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C41BDA">
        <w:trPr>
          <w:trHeight w:val="21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25</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EEC210</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Seminar on Electrical Technology and Society</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1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26</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EEC212</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Power II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33"/>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27</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EEC213</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Machine II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33"/>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28</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EEC214</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Electronics II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C41BDA">
        <w:trPr>
          <w:trHeight w:val="233"/>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29</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EEC216</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and Electronic Instrument II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33"/>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30</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EEC218</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Telecommunication II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1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31</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EEC219</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 Circuit Theory I</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1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32</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ENT211</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Practices of Entrepreneurship</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15"/>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33</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GNS211</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Communication Skills 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33"/>
        </w:trPr>
        <w:tc>
          <w:tcPr>
            <w:tcW w:w="441"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34</w:t>
            </w:r>
          </w:p>
        </w:tc>
        <w:tc>
          <w:tcPr>
            <w:tcW w:w="15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MTH211</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Calculus</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33"/>
        </w:trPr>
        <w:tc>
          <w:tcPr>
            <w:tcW w:w="441"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rPr>
                <w:rFonts w:ascii="Times New Roman" w:hAnsi="Times New Roman" w:cs="Times New Roman"/>
                <w:b/>
                <w:sz w:val="24"/>
                <w:szCs w:val="24"/>
              </w:rPr>
            </w:pPr>
          </w:p>
        </w:tc>
        <w:tc>
          <w:tcPr>
            <w:tcW w:w="1549"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649"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w:t>
            </w:r>
          </w:p>
        </w:tc>
        <w:tc>
          <w:tcPr>
            <w:tcW w:w="29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15</w:t>
            </w:r>
          </w:p>
        </w:tc>
        <w:tc>
          <w:tcPr>
            <w:tcW w:w="368"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20</w:t>
            </w:r>
          </w:p>
        </w:tc>
        <w:tc>
          <w:tcPr>
            <w:tcW w:w="36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27</w:t>
            </w:r>
          </w:p>
        </w:tc>
      </w:tr>
    </w:tbl>
    <w:p w:rsidR="00414B0E" w:rsidRPr="00E54B14" w:rsidRDefault="00414B0E" w:rsidP="00414B0E">
      <w:pPr>
        <w:spacing w:line="240" w:lineRule="auto"/>
        <w:rPr>
          <w:rFonts w:ascii="Times New Roman" w:hAnsi="Times New Roman" w:cs="Times New Roman"/>
          <w:b/>
          <w:sz w:val="24"/>
          <w:szCs w:val="24"/>
        </w:rPr>
      </w:pPr>
    </w:p>
    <w:p w:rsidR="00414B0E" w:rsidRPr="00E54B14" w:rsidRDefault="00414B0E" w:rsidP="00414B0E">
      <w:pPr>
        <w:spacing w:line="240" w:lineRule="auto"/>
        <w:rPr>
          <w:rFonts w:ascii="Times New Roman" w:hAnsi="Times New Roman" w:cs="Times New Roman"/>
          <w:b/>
          <w:sz w:val="24"/>
          <w:szCs w:val="24"/>
        </w:rPr>
      </w:pPr>
      <w:r w:rsidRPr="00E54B14">
        <w:rPr>
          <w:rFonts w:ascii="Times New Roman" w:hAnsi="Times New Roman" w:cs="Times New Roman"/>
          <w:b/>
          <w:sz w:val="24"/>
          <w:szCs w:val="24"/>
        </w:rPr>
        <w:t>YEAR 2 SECOND SEMESTER</w:t>
      </w:r>
    </w:p>
    <w:tbl>
      <w:tblPr>
        <w:tblW w:w="828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43"/>
        <w:gridCol w:w="1514"/>
        <w:gridCol w:w="4693"/>
        <w:gridCol w:w="296"/>
        <w:gridCol w:w="296"/>
        <w:gridCol w:w="296"/>
        <w:gridCol w:w="370"/>
        <w:gridCol w:w="380"/>
      </w:tblGrid>
      <w:tr w:rsidR="00E54B14" w:rsidRPr="00E54B14" w:rsidTr="00C41BDA">
        <w:trPr>
          <w:trHeight w:val="178"/>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T</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C41BDA">
        <w:trPr>
          <w:trHeight w:val="246"/>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35</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EEC220</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Project</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46"/>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36</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EEC223</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Electrical Power III</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27"/>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37</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EEC224</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Electronics III</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C41BDA">
        <w:trPr>
          <w:trHeight w:val="227"/>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38</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EEC227</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Computer Hardware II</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46"/>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39</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EEC229</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Electric Circuit Theory II</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C41BDA">
        <w:trPr>
          <w:trHeight w:val="246"/>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40</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GNS221</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Communication Skills II</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46"/>
        </w:trPr>
        <w:tc>
          <w:tcPr>
            <w:tcW w:w="44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41</w:t>
            </w:r>
          </w:p>
        </w:tc>
        <w:tc>
          <w:tcPr>
            <w:tcW w:w="151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MTH221</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Trigonometry and Analytical Geometry</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41BDA">
        <w:trPr>
          <w:trHeight w:val="246"/>
        </w:trPr>
        <w:tc>
          <w:tcPr>
            <w:tcW w:w="444"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jc w:val="center"/>
              <w:rPr>
                <w:rFonts w:ascii="Times New Roman" w:hAnsi="Times New Roman" w:cs="Times New Roman"/>
                <w:b/>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414B0E" w:rsidRPr="00E54B14" w:rsidRDefault="00414B0E"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704"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rPr>
                <w:rFonts w:ascii="Times New Roman" w:hAnsi="Times New Roman" w:cs="Times New Roman"/>
                <w:b/>
                <w:sz w:val="24"/>
                <w:szCs w:val="24"/>
              </w:rPr>
            </w:pP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7</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w:t>
            </w:r>
          </w:p>
        </w:tc>
        <w:tc>
          <w:tcPr>
            <w:tcW w:w="29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12</w:t>
            </w:r>
          </w:p>
        </w:tc>
        <w:tc>
          <w:tcPr>
            <w:tcW w:w="370"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18</w:t>
            </w:r>
          </w:p>
        </w:tc>
        <w:tc>
          <w:tcPr>
            <w:tcW w:w="366" w:type="dxa"/>
            <w:tcBorders>
              <w:top w:val="single" w:sz="4" w:space="0" w:color="000000"/>
              <w:left w:val="single" w:sz="4" w:space="0" w:color="000000"/>
              <w:bottom w:val="single" w:sz="4" w:space="0" w:color="000000"/>
              <w:right w:val="single" w:sz="4" w:space="0" w:color="000000"/>
            </w:tcBorders>
          </w:tcPr>
          <w:p w:rsidR="00414B0E" w:rsidRPr="00E54B14" w:rsidRDefault="00414B0E"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20</w:t>
            </w:r>
          </w:p>
        </w:tc>
      </w:tr>
    </w:tbl>
    <w:p w:rsidR="00414B0E" w:rsidRPr="00E54B14" w:rsidRDefault="00414B0E" w:rsidP="00414B0E">
      <w:pPr>
        <w:spacing w:line="240" w:lineRule="auto"/>
        <w:rPr>
          <w:rFonts w:ascii="Times New Roman" w:hAnsi="Times New Roman" w:cs="Times New Roman"/>
          <w:b/>
          <w:sz w:val="24"/>
          <w:szCs w:val="24"/>
        </w:rPr>
      </w:pPr>
    </w:p>
    <w:p w:rsidR="00050EDE" w:rsidRDefault="006529E4" w:rsidP="00A23091">
      <w:pPr>
        <w:rPr>
          <w:rFonts w:ascii="Times New Roman" w:hAnsi="Times New Roman" w:cs="Times New Roman"/>
          <w:b/>
          <w:sz w:val="24"/>
          <w:szCs w:val="24"/>
        </w:rPr>
      </w:pPr>
      <w:r w:rsidRPr="00E54B14">
        <w:rPr>
          <w:rFonts w:ascii="Times New Roman" w:hAnsi="Times New Roman" w:cs="Times New Roman"/>
          <w:sz w:val="24"/>
          <w:szCs w:val="24"/>
        </w:rPr>
        <w:br/>
      </w:r>
    </w:p>
    <w:p w:rsidR="00050EDE" w:rsidRDefault="00050EDE">
      <w:pPr>
        <w:rPr>
          <w:rFonts w:ascii="Times New Roman" w:hAnsi="Times New Roman" w:cs="Times New Roman"/>
          <w:b/>
          <w:sz w:val="24"/>
          <w:szCs w:val="24"/>
        </w:rPr>
      </w:pPr>
      <w:r>
        <w:rPr>
          <w:rFonts w:ascii="Times New Roman" w:hAnsi="Times New Roman" w:cs="Times New Roman"/>
          <w:b/>
          <w:sz w:val="24"/>
          <w:szCs w:val="24"/>
        </w:rPr>
        <w:br w:type="page"/>
      </w:r>
    </w:p>
    <w:p w:rsidR="00414B0E" w:rsidRPr="00E54B14" w:rsidRDefault="00414B0E" w:rsidP="00A23091">
      <w:pPr>
        <w:rPr>
          <w:rFonts w:ascii="Times New Roman" w:hAnsi="Times New Roman" w:cs="Times New Roman"/>
          <w:b/>
          <w:sz w:val="24"/>
          <w:szCs w:val="24"/>
        </w:rPr>
      </w:pPr>
      <w:r w:rsidRPr="00E54B14">
        <w:rPr>
          <w:rFonts w:ascii="Times New Roman" w:hAnsi="Times New Roman" w:cs="Times New Roman"/>
          <w:b/>
          <w:sz w:val="24"/>
          <w:szCs w:val="24"/>
        </w:rPr>
        <w:lastRenderedPageBreak/>
        <w:t>2.2</w:t>
      </w:r>
      <w:r w:rsidRPr="00E54B14">
        <w:rPr>
          <w:rFonts w:ascii="Times New Roman" w:hAnsi="Times New Roman" w:cs="Times New Roman"/>
          <w:b/>
          <w:sz w:val="24"/>
          <w:szCs w:val="24"/>
        </w:rPr>
        <w:tab/>
        <w:t>COMPUTER ENGINEERING</w:t>
      </w:r>
    </w:p>
    <w:p w:rsidR="00176E2A" w:rsidRDefault="00176E2A" w:rsidP="00050EDE">
      <w:pPr>
        <w:rPr>
          <w:rFonts w:ascii="Times New Roman" w:hAnsi="Times New Roman" w:cs="Times New Roman"/>
          <w:b/>
          <w:bCs/>
          <w:sz w:val="24"/>
          <w:szCs w:val="24"/>
        </w:rPr>
      </w:pPr>
      <w:r>
        <w:rPr>
          <w:rFonts w:ascii="Times New Roman" w:hAnsi="Times New Roman" w:cs="Times New Roman"/>
          <w:b/>
          <w:bCs/>
          <w:sz w:val="24"/>
          <w:szCs w:val="24"/>
        </w:rPr>
        <w:t>COMPUTER ENGINEERING DEPARTMENT</w:t>
      </w:r>
    </w:p>
    <w:p w:rsidR="00176E2A" w:rsidRPr="005346D7" w:rsidRDefault="00176E2A" w:rsidP="00176E2A">
      <w:pPr>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ab/>
      </w:r>
      <w:r w:rsidRPr="005346D7">
        <w:rPr>
          <w:rFonts w:ascii="Times New Roman" w:hAnsi="Times New Roman" w:cs="Times New Roman"/>
          <w:b/>
          <w:bCs/>
          <w:sz w:val="24"/>
          <w:szCs w:val="24"/>
        </w:rPr>
        <w:t>Brief History of Computer Engineering Technology</w:t>
      </w:r>
    </w:p>
    <w:p w:rsidR="00176E2A" w:rsidRPr="005346D7" w:rsidRDefault="00176E2A" w:rsidP="00050EDE">
      <w:pPr>
        <w:pStyle w:val="BodyText2"/>
      </w:pPr>
      <w:r w:rsidRPr="005346D7">
        <w:t>Computer Engineering Technology is a multidisciplinary field that combines principles of computer science, electrical engineering, and information technology to design, develop, and maintain computer systems and hardware. The field has its roots in the mid-20th century, during the rapid evolution of computer technology.</w:t>
      </w:r>
    </w:p>
    <w:p w:rsidR="00176E2A" w:rsidRPr="005346D7" w:rsidRDefault="00176E2A" w:rsidP="001E24B7">
      <w:pPr>
        <w:numPr>
          <w:ilvl w:val="0"/>
          <w:numId w:val="41"/>
        </w:numPr>
        <w:rPr>
          <w:rFonts w:ascii="Times New Roman" w:hAnsi="Times New Roman" w:cs="Times New Roman"/>
          <w:sz w:val="24"/>
          <w:szCs w:val="24"/>
        </w:rPr>
      </w:pPr>
      <w:r w:rsidRPr="005346D7">
        <w:rPr>
          <w:rFonts w:ascii="Times New Roman" w:hAnsi="Times New Roman" w:cs="Times New Roman"/>
          <w:b/>
          <w:bCs/>
          <w:sz w:val="24"/>
          <w:szCs w:val="24"/>
        </w:rPr>
        <w:t>Early Beginnings (1940s-1950s):</w:t>
      </w:r>
      <w:r w:rsidRPr="005346D7">
        <w:rPr>
          <w:rFonts w:ascii="Times New Roman" w:hAnsi="Times New Roman" w:cs="Times New Roman"/>
          <w:sz w:val="24"/>
          <w:szCs w:val="24"/>
        </w:rPr>
        <w:br/>
        <w:t>The development of the first electronic computers during World War II, such as ENIAC (1945), laid the groundwork for modern computing. These machines were primarily developed for military and scientific applications.</w:t>
      </w:r>
    </w:p>
    <w:p w:rsidR="00176E2A" w:rsidRPr="005346D7" w:rsidRDefault="00176E2A" w:rsidP="001E24B7">
      <w:pPr>
        <w:numPr>
          <w:ilvl w:val="0"/>
          <w:numId w:val="41"/>
        </w:numPr>
        <w:rPr>
          <w:rFonts w:ascii="Times New Roman" w:hAnsi="Times New Roman" w:cs="Times New Roman"/>
          <w:sz w:val="24"/>
          <w:szCs w:val="24"/>
        </w:rPr>
      </w:pPr>
      <w:r w:rsidRPr="005346D7">
        <w:rPr>
          <w:rFonts w:ascii="Times New Roman" w:hAnsi="Times New Roman" w:cs="Times New Roman"/>
          <w:b/>
          <w:bCs/>
          <w:sz w:val="24"/>
          <w:szCs w:val="24"/>
        </w:rPr>
        <w:t>Advent of Transistors and Integrated Circuits (1950s-1960s):</w:t>
      </w:r>
      <w:r w:rsidRPr="005346D7">
        <w:rPr>
          <w:rFonts w:ascii="Times New Roman" w:hAnsi="Times New Roman" w:cs="Times New Roman"/>
          <w:sz w:val="24"/>
          <w:szCs w:val="24"/>
        </w:rPr>
        <w:br/>
        <w:t>The invention of the transistor in 1947 and later the integrated circuit in 1958 revolutionized electronics, making computers smaller, faster, and more reliable. These advances shifted focus toward the design and optimization of computer hardware.</w:t>
      </w:r>
    </w:p>
    <w:p w:rsidR="00176E2A" w:rsidRPr="005346D7" w:rsidRDefault="00176E2A" w:rsidP="001E24B7">
      <w:pPr>
        <w:numPr>
          <w:ilvl w:val="0"/>
          <w:numId w:val="41"/>
        </w:numPr>
        <w:rPr>
          <w:rFonts w:ascii="Times New Roman" w:hAnsi="Times New Roman" w:cs="Times New Roman"/>
          <w:sz w:val="24"/>
          <w:szCs w:val="24"/>
        </w:rPr>
      </w:pPr>
      <w:r w:rsidRPr="005346D7">
        <w:rPr>
          <w:rFonts w:ascii="Times New Roman" w:hAnsi="Times New Roman" w:cs="Times New Roman"/>
          <w:b/>
          <w:bCs/>
          <w:sz w:val="24"/>
          <w:szCs w:val="24"/>
        </w:rPr>
        <w:t>Emergence of Computer Engineering (1960s-1970s):</w:t>
      </w:r>
      <w:r w:rsidRPr="005346D7">
        <w:rPr>
          <w:rFonts w:ascii="Times New Roman" w:hAnsi="Times New Roman" w:cs="Times New Roman"/>
          <w:sz w:val="24"/>
          <w:szCs w:val="24"/>
        </w:rPr>
        <w:br/>
        <w:t>As computers became more accessible, the need for specialized knowledge in both hardware and software led to the formalization of Computer Engineering as a distinct discipline. Universities began offering programs focused on digital systems, microprocessors, and computer architecture.</w:t>
      </w:r>
    </w:p>
    <w:p w:rsidR="00176E2A" w:rsidRPr="005346D7" w:rsidRDefault="00176E2A" w:rsidP="001E24B7">
      <w:pPr>
        <w:numPr>
          <w:ilvl w:val="0"/>
          <w:numId w:val="41"/>
        </w:numPr>
        <w:rPr>
          <w:rFonts w:ascii="Times New Roman" w:hAnsi="Times New Roman" w:cs="Times New Roman"/>
          <w:sz w:val="24"/>
          <w:szCs w:val="24"/>
        </w:rPr>
      </w:pPr>
      <w:r w:rsidRPr="005346D7">
        <w:rPr>
          <w:rFonts w:ascii="Times New Roman" w:hAnsi="Times New Roman" w:cs="Times New Roman"/>
          <w:b/>
          <w:bCs/>
          <w:sz w:val="24"/>
          <w:szCs w:val="24"/>
        </w:rPr>
        <w:t>Microprocessor Revolution (1970s-1980s):</w:t>
      </w:r>
      <w:r w:rsidRPr="005346D7">
        <w:rPr>
          <w:rFonts w:ascii="Times New Roman" w:hAnsi="Times New Roman" w:cs="Times New Roman"/>
          <w:sz w:val="24"/>
          <w:szCs w:val="24"/>
        </w:rPr>
        <w:br/>
        <w:t>The introduction of microprocessors, starting with Intel's 4004 in 1971, marked a significant milestone. This era saw the development of personal computers, which expanded the field to include applications in consumer electronics.</w:t>
      </w:r>
    </w:p>
    <w:p w:rsidR="00176E2A" w:rsidRPr="005346D7" w:rsidRDefault="00176E2A" w:rsidP="001E24B7">
      <w:pPr>
        <w:numPr>
          <w:ilvl w:val="0"/>
          <w:numId w:val="41"/>
        </w:numPr>
        <w:rPr>
          <w:rFonts w:ascii="Times New Roman" w:hAnsi="Times New Roman" w:cs="Times New Roman"/>
          <w:sz w:val="24"/>
          <w:szCs w:val="24"/>
        </w:rPr>
      </w:pPr>
      <w:r w:rsidRPr="005346D7">
        <w:rPr>
          <w:rFonts w:ascii="Times New Roman" w:hAnsi="Times New Roman" w:cs="Times New Roman"/>
          <w:b/>
          <w:bCs/>
          <w:sz w:val="24"/>
          <w:szCs w:val="24"/>
        </w:rPr>
        <w:t>Networking and Embedded Systems (1980s-1990s):</w:t>
      </w:r>
      <w:r w:rsidRPr="005346D7">
        <w:rPr>
          <w:rFonts w:ascii="Times New Roman" w:hAnsi="Times New Roman" w:cs="Times New Roman"/>
          <w:sz w:val="24"/>
          <w:szCs w:val="24"/>
        </w:rPr>
        <w:br/>
        <w:t>The rise of computer networking, including the development of the internet, and the integration of computing technology into everyday devices led to the growth of areas like embedded systems and communication technology.</w:t>
      </w:r>
    </w:p>
    <w:p w:rsidR="00176E2A" w:rsidRPr="005346D7" w:rsidRDefault="00176E2A" w:rsidP="001E24B7">
      <w:pPr>
        <w:numPr>
          <w:ilvl w:val="0"/>
          <w:numId w:val="41"/>
        </w:numPr>
        <w:rPr>
          <w:rFonts w:ascii="Times New Roman" w:hAnsi="Times New Roman" w:cs="Times New Roman"/>
          <w:sz w:val="24"/>
          <w:szCs w:val="24"/>
        </w:rPr>
      </w:pPr>
      <w:r w:rsidRPr="005346D7">
        <w:rPr>
          <w:rFonts w:ascii="Times New Roman" w:hAnsi="Times New Roman" w:cs="Times New Roman"/>
          <w:b/>
          <w:bCs/>
          <w:sz w:val="24"/>
          <w:szCs w:val="24"/>
        </w:rPr>
        <w:t>Modern Era (2000s-Present):</w:t>
      </w:r>
      <w:r w:rsidRPr="005346D7">
        <w:rPr>
          <w:rFonts w:ascii="Times New Roman" w:hAnsi="Times New Roman" w:cs="Times New Roman"/>
          <w:sz w:val="24"/>
          <w:szCs w:val="24"/>
        </w:rPr>
        <w:br/>
        <w:t xml:space="preserve">Advances in artificial intelligence, robotics, </w:t>
      </w:r>
      <w:r>
        <w:rPr>
          <w:rFonts w:ascii="Times New Roman" w:hAnsi="Times New Roman" w:cs="Times New Roman"/>
          <w:sz w:val="24"/>
          <w:szCs w:val="24"/>
        </w:rPr>
        <w:t xml:space="preserve">the </w:t>
      </w:r>
      <w:r w:rsidRPr="005346D7">
        <w:rPr>
          <w:rFonts w:ascii="Times New Roman" w:hAnsi="Times New Roman" w:cs="Times New Roman"/>
          <w:sz w:val="24"/>
          <w:szCs w:val="24"/>
        </w:rPr>
        <w:t xml:space="preserve">Internet of Things (IoT), and high-performance computing have further diversified the field. Today, Computer Engineering Technology </w:t>
      </w:r>
      <w:r>
        <w:rPr>
          <w:rFonts w:ascii="Times New Roman" w:hAnsi="Times New Roman" w:cs="Times New Roman"/>
          <w:sz w:val="24"/>
          <w:szCs w:val="24"/>
        </w:rPr>
        <w:t>is crucial</w:t>
      </w:r>
      <w:r w:rsidRPr="005346D7">
        <w:rPr>
          <w:rFonts w:ascii="Times New Roman" w:hAnsi="Times New Roman" w:cs="Times New Roman"/>
          <w:sz w:val="24"/>
          <w:szCs w:val="24"/>
        </w:rPr>
        <w:t xml:space="preserve"> in developing smart devices, automation, and cybersecurity solutions.</w:t>
      </w:r>
    </w:p>
    <w:p w:rsidR="00176E2A" w:rsidRDefault="00176E2A" w:rsidP="00ED0DD3">
      <w:pPr>
        <w:pStyle w:val="BodyText2"/>
      </w:pPr>
      <w:r w:rsidRPr="005346D7">
        <w:t>This evolution reflects the dynamic nature of Computer Engineering Technology, which continues to adapt to emerging trends and societal needs.</w:t>
      </w:r>
    </w:p>
    <w:p w:rsidR="00176E2A" w:rsidRDefault="00176E2A" w:rsidP="00176E2A">
      <w:pPr>
        <w:rPr>
          <w:rFonts w:ascii="Times New Roman" w:hAnsi="Times New Roman" w:cs="Times New Roman"/>
          <w:sz w:val="24"/>
          <w:szCs w:val="24"/>
        </w:rPr>
      </w:pPr>
    </w:p>
    <w:p w:rsidR="00176E2A" w:rsidRDefault="00176E2A" w:rsidP="00176E2A">
      <w:pPr>
        <w:rPr>
          <w:rFonts w:ascii="Times New Roman" w:hAnsi="Times New Roman" w:cs="Times New Roman"/>
          <w:sz w:val="24"/>
          <w:szCs w:val="24"/>
        </w:rPr>
      </w:pPr>
    </w:p>
    <w:p w:rsidR="00176E2A" w:rsidRDefault="00176E2A" w:rsidP="00176E2A">
      <w:pPr>
        <w:rPr>
          <w:rFonts w:ascii="Times New Roman" w:hAnsi="Times New Roman" w:cs="Times New Roman"/>
          <w:sz w:val="24"/>
          <w:szCs w:val="24"/>
        </w:rPr>
      </w:pPr>
    </w:p>
    <w:p w:rsidR="00176E2A" w:rsidRPr="005346D7" w:rsidRDefault="00176E2A" w:rsidP="00176E2A">
      <w:pPr>
        <w:rPr>
          <w:rFonts w:ascii="Times New Roman" w:hAnsi="Times New Roman" w:cs="Times New Roman"/>
          <w:b/>
          <w:bCs/>
          <w:sz w:val="24"/>
          <w:szCs w:val="24"/>
        </w:rPr>
      </w:pPr>
      <w:r>
        <w:rPr>
          <w:rFonts w:ascii="Times New Roman" w:hAnsi="Times New Roman" w:cs="Times New Roman"/>
          <w:b/>
          <w:bCs/>
          <w:sz w:val="24"/>
          <w:szCs w:val="24"/>
        </w:rPr>
        <w:lastRenderedPageBreak/>
        <w:t>2</w:t>
      </w:r>
      <w:r>
        <w:rPr>
          <w:rFonts w:ascii="Times New Roman" w:hAnsi="Times New Roman" w:cs="Times New Roman"/>
          <w:b/>
          <w:bCs/>
          <w:sz w:val="24"/>
          <w:szCs w:val="24"/>
        </w:rPr>
        <w:tab/>
      </w:r>
      <w:r w:rsidRPr="005346D7">
        <w:rPr>
          <w:rFonts w:ascii="Times New Roman" w:hAnsi="Times New Roman" w:cs="Times New Roman"/>
          <w:b/>
          <w:bCs/>
          <w:sz w:val="24"/>
          <w:szCs w:val="24"/>
        </w:rPr>
        <w:t>Relevance of Computer Engineering Technology to Society</w:t>
      </w:r>
    </w:p>
    <w:p w:rsidR="00176E2A" w:rsidRPr="005346D7" w:rsidRDefault="00176E2A" w:rsidP="004248F9">
      <w:pPr>
        <w:pStyle w:val="BodyText2"/>
      </w:pPr>
      <w:r w:rsidRPr="005346D7">
        <w:t>Computer Engineering Technology plays a pivotal role in shaping modern society by contributing to advancements across various domains. Its relevance is evident in the following ways:</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Economic Growth and Innovation</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Drives innovation in industries like manufacturing, healthcare, education, and entertainment.</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Supports the creation of new products, services, and startups, fueling job creation and economic expansion.</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Enhanced Communication</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Powers the infrastructure for the internet, smartphones, and other communication devices.</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Enables global connectivity through applications like email, video conferencing, and social media platforms.</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Healthcare Advancements</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Facilitates the development of diagnostic tools, medical imaging systems, and wearable health devices.</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Improves patient care through telemedicine and electronic health records.</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Automation and Efficiency</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Streamlines processes in industries through robotics, smart devices, and AI-driven systems.</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Reduces manual labor and increases productivity in sectors like agriculture, manufacturing, and logistics.</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Education and Skill Development</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Provides tools like e-learning platforms, virtual labs, and simulation software.</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Enables personalized learning experiences and promotes STEM education.</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Environmental Sustainability</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Supports renewable energy systems and energy-efficient technologies.</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Develops smart grids and environmental monitoring systems to combat climate change.</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Security and Safety</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 xml:space="preserve">Enhances </w:t>
      </w:r>
      <w:r w:rsidR="004248F9" w:rsidRPr="005346D7">
        <w:rPr>
          <w:rFonts w:ascii="Times New Roman" w:hAnsi="Times New Roman" w:cs="Times New Roman"/>
          <w:sz w:val="24"/>
          <w:szCs w:val="24"/>
        </w:rPr>
        <w:t>cyber security</w:t>
      </w:r>
      <w:r w:rsidRPr="005346D7">
        <w:rPr>
          <w:rFonts w:ascii="Times New Roman" w:hAnsi="Times New Roman" w:cs="Times New Roman"/>
          <w:sz w:val="24"/>
          <w:szCs w:val="24"/>
        </w:rPr>
        <w:t xml:space="preserve"> systems to protect data and privacy.</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Powers surveillance systems, disaster response technologies, and public safety networks.</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Entertainment and Creativity</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Fuels advancements in gaming, virtual reality, and content creation.</w:t>
      </w:r>
    </w:p>
    <w:p w:rsidR="00176E2A" w:rsidRPr="005346D7" w:rsidRDefault="00176E2A" w:rsidP="001E24B7">
      <w:pPr>
        <w:numPr>
          <w:ilvl w:val="1"/>
          <w:numId w:val="42"/>
        </w:numPr>
        <w:spacing w:after="0"/>
        <w:rPr>
          <w:rFonts w:ascii="Times New Roman" w:hAnsi="Times New Roman" w:cs="Times New Roman"/>
          <w:sz w:val="24"/>
          <w:szCs w:val="24"/>
        </w:rPr>
      </w:pPr>
      <w:r w:rsidRPr="005346D7">
        <w:rPr>
          <w:rFonts w:ascii="Times New Roman" w:hAnsi="Times New Roman" w:cs="Times New Roman"/>
          <w:sz w:val="24"/>
          <w:szCs w:val="24"/>
        </w:rPr>
        <w:t>Encourages creativity and innovation in art, music, and storytelling.</w:t>
      </w:r>
    </w:p>
    <w:p w:rsidR="00176E2A" w:rsidRPr="005346D7" w:rsidRDefault="00176E2A" w:rsidP="001E24B7">
      <w:pPr>
        <w:numPr>
          <w:ilvl w:val="0"/>
          <w:numId w:val="42"/>
        </w:numPr>
        <w:spacing w:after="0"/>
        <w:rPr>
          <w:rFonts w:ascii="Times New Roman" w:hAnsi="Times New Roman" w:cs="Times New Roman"/>
          <w:sz w:val="24"/>
          <w:szCs w:val="24"/>
        </w:rPr>
      </w:pPr>
      <w:r w:rsidRPr="005346D7">
        <w:rPr>
          <w:rFonts w:ascii="Times New Roman" w:hAnsi="Times New Roman" w:cs="Times New Roman"/>
          <w:b/>
          <w:bCs/>
          <w:sz w:val="24"/>
          <w:szCs w:val="24"/>
        </w:rPr>
        <w:t>Improved Quality of Life</w:t>
      </w:r>
    </w:p>
    <w:p w:rsidR="00176E2A" w:rsidRPr="005346D7" w:rsidRDefault="00176E2A" w:rsidP="001E24B7">
      <w:pPr>
        <w:numPr>
          <w:ilvl w:val="1"/>
          <w:numId w:val="42"/>
        </w:numPr>
        <w:spacing w:after="0"/>
        <w:jc w:val="both"/>
        <w:rPr>
          <w:rFonts w:ascii="Times New Roman" w:hAnsi="Times New Roman" w:cs="Times New Roman"/>
          <w:sz w:val="24"/>
          <w:szCs w:val="24"/>
        </w:rPr>
      </w:pPr>
      <w:r w:rsidRPr="005346D7">
        <w:rPr>
          <w:rFonts w:ascii="Times New Roman" w:hAnsi="Times New Roman" w:cs="Times New Roman"/>
          <w:sz w:val="24"/>
          <w:szCs w:val="24"/>
        </w:rPr>
        <w:t>Powers assistive technologies for individuals with disabilities.</w:t>
      </w:r>
    </w:p>
    <w:p w:rsidR="00176E2A" w:rsidRPr="005346D7" w:rsidRDefault="00176E2A" w:rsidP="001E24B7">
      <w:pPr>
        <w:numPr>
          <w:ilvl w:val="1"/>
          <w:numId w:val="42"/>
        </w:numPr>
        <w:jc w:val="both"/>
        <w:rPr>
          <w:rFonts w:ascii="Times New Roman" w:hAnsi="Times New Roman" w:cs="Times New Roman"/>
          <w:sz w:val="24"/>
          <w:szCs w:val="24"/>
        </w:rPr>
      </w:pPr>
      <w:r w:rsidRPr="005346D7">
        <w:rPr>
          <w:rFonts w:ascii="Times New Roman" w:hAnsi="Times New Roman" w:cs="Times New Roman"/>
          <w:sz w:val="24"/>
          <w:szCs w:val="24"/>
        </w:rPr>
        <w:t>Enhances convenience and accessibility through smart homes and IoT devices.</w:t>
      </w:r>
    </w:p>
    <w:p w:rsidR="00176E2A" w:rsidRDefault="00176E2A" w:rsidP="00050EDE">
      <w:pPr>
        <w:pStyle w:val="BodyText2"/>
      </w:pPr>
      <w:r w:rsidRPr="005346D7">
        <w:t>In summary, Computer Engineering Technology is integral to modern life, driving technological advancements that improve living standards, foster global connections, and address pressing societal challenges.</w:t>
      </w:r>
    </w:p>
    <w:p w:rsidR="00176E2A" w:rsidRPr="00564A96" w:rsidRDefault="00176E2A" w:rsidP="00176E2A">
      <w:pPr>
        <w:rPr>
          <w:rFonts w:ascii="Times New Roman" w:hAnsi="Times New Roman" w:cs="Times New Roman"/>
          <w:b/>
          <w:sz w:val="24"/>
          <w:szCs w:val="24"/>
        </w:rPr>
      </w:pPr>
      <w:r>
        <w:rPr>
          <w:rFonts w:ascii="Times New Roman" w:hAnsi="Times New Roman" w:cs="Times New Roman"/>
          <w:b/>
          <w:sz w:val="24"/>
          <w:szCs w:val="24"/>
        </w:rPr>
        <w:lastRenderedPageBreak/>
        <w:t>3</w:t>
      </w:r>
      <w:r>
        <w:rPr>
          <w:rFonts w:ascii="Times New Roman" w:hAnsi="Times New Roman" w:cs="Times New Roman"/>
          <w:b/>
          <w:sz w:val="24"/>
          <w:szCs w:val="24"/>
        </w:rPr>
        <w:tab/>
      </w:r>
      <w:r w:rsidRPr="00564A96">
        <w:rPr>
          <w:rFonts w:ascii="Times New Roman" w:hAnsi="Times New Roman" w:cs="Times New Roman"/>
          <w:b/>
          <w:sz w:val="24"/>
          <w:szCs w:val="24"/>
        </w:rPr>
        <w:t>THE ADMINISTRATION OF THE DEPARTMENT</w:t>
      </w:r>
    </w:p>
    <w:p w:rsidR="00176E2A" w:rsidRDefault="00176E2A" w:rsidP="00050EDE">
      <w:pPr>
        <w:pStyle w:val="BodyText2"/>
      </w:pPr>
      <w:r w:rsidRPr="00564A96">
        <w:t>The department has six staff, four teaching staff</w:t>
      </w:r>
      <w:r>
        <w:t>,</w:t>
      </w:r>
      <w:r w:rsidRPr="00564A96">
        <w:t xml:space="preserve"> and two non-teaching staff. The department is headed by </w:t>
      </w:r>
      <w:r>
        <w:t xml:space="preserve">the </w:t>
      </w:r>
      <w:r w:rsidRPr="00564A96">
        <w:t>Head of Department (HOD) with three other Lecturers, one Laboratory Technologist</w:t>
      </w:r>
      <w:r>
        <w:t>,</w:t>
      </w:r>
      <w:r w:rsidRPr="00564A96">
        <w:t xml:space="preserve"> and a Secretary. </w:t>
      </w:r>
    </w:p>
    <w:p w:rsidR="00176E2A" w:rsidRDefault="00176E2A" w:rsidP="00176E2A">
      <w:pP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r>
      <w:r w:rsidRPr="0020038A">
        <w:rPr>
          <w:rFonts w:ascii="Times New Roman" w:hAnsi="Times New Roman" w:cs="Times New Roman"/>
          <w:b/>
          <w:bCs/>
          <w:sz w:val="24"/>
          <w:szCs w:val="24"/>
        </w:rPr>
        <w:t xml:space="preserve">PROGRAMME PHILOSOPHY </w:t>
      </w:r>
    </w:p>
    <w:p w:rsidR="00176E2A" w:rsidRPr="0020038A" w:rsidRDefault="00176E2A" w:rsidP="00050EDE">
      <w:pPr>
        <w:pStyle w:val="BodyText2"/>
      </w:pPr>
      <w:r w:rsidRPr="0020038A">
        <w:t>The philosophy of a Computer Engineering Technology program is rooted in the integration of theory and practical skills to address real-world technological challenges. It is designed to produce innovative, solution-oriented professionals who are equipped to meet the demands of a rapidly evolving technological landscape. The core principles include:</w:t>
      </w:r>
    </w:p>
    <w:p w:rsidR="00176E2A" w:rsidRPr="0020038A" w:rsidRDefault="00176E2A" w:rsidP="001E24B7">
      <w:pPr>
        <w:numPr>
          <w:ilvl w:val="0"/>
          <w:numId w:val="43"/>
        </w:numPr>
        <w:rPr>
          <w:rFonts w:ascii="Times New Roman" w:hAnsi="Times New Roman" w:cs="Times New Roman"/>
          <w:sz w:val="24"/>
          <w:szCs w:val="24"/>
        </w:rPr>
      </w:pPr>
      <w:r w:rsidRPr="0020038A">
        <w:rPr>
          <w:rFonts w:ascii="Times New Roman" w:hAnsi="Times New Roman" w:cs="Times New Roman"/>
          <w:b/>
          <w:bCs/>
          <w:sz w:val="24"/>
          <w:szCs w:val="24"/>
        </w:rPr>
        <w:t>Practical Application of Knowledge</w:t>
      </w:r>
      <w:r w:rsidRPr="0020038A">
        <w:rPr>
          <w:rFonts w:ascii="Times New Roman" w:hAnsi="Times New Roman" w:cs="Times New Roman"/>
          <w:sz w:val="24"/>
          <w:szCs w:val="24"/>
        </w:rPr>
        <w:br/>
        <w:t>Emphasis on blending theoretical understanding with hands-on experience to develop, design, and maintain cutting-edge computer systems and technology.</w:t>
      </w:r>
    </w:p>
    <w:p w:rsidR="00176E2A" w:rsidRPr="0020038A" w:rsidRDefault="00176E2A" w:rsidP="001E24B7">
      <w:pPr>
        <w:numPr>
          <w:ilvl w:val="0"/>
          <w:numId w:val="43"/>
        </w:numPr>
        <w:rPr>
          <w:rFonts w:ascii="Times New Roman" w:hAnsi="Times New Roman" w:cs="Times New Roman"/>
          <w:sz w:val="24"/>
          <w:szCs w:val="24"/>
        </w:rPr>
      </w:pPr>
      <w:r w:rsidRPr="0020038A">
        <w:rPr>
          <w:rFonts w:ascii="Times New Roman" w:hAnsi="Times New Roman" w:cs="Times New Roman"/>
          <w:b/>
          <w:bCs/>
          <w:sz w:val="24"/>
          <w:szCs w:val="24"/>
        </w:rPr>
        <w:t>Innovation and Creativity</w:t>
      </w:r>
      <w:r w:rsidRPr="0020038A">
        <w:rPr>
          <w:rFonts w:ascii="Times New Roman" w:hAnsi="Times New Roman" w:cs="Times New Roman"/>
          <w:sz w:val="24"/>
          <w:szCs w:val="24"/>
        </w:rPr>
        <w:br/>
        <w:t>Encouraging a mindset of innovation to create efficient and sustainable solutions that meet societal and industrial needs.</w:t>
      </w:r>
    </w:p>
    <w:p w:rsidR="00176E2A" w:rsidRPr="0020038A" w:rsidRDefault="00176E2A" w:rsidP="001E24B7">
      <w:pPr>
        <w:numPr>
          <w:ilvl w:val="0"/>
          <w:numId w:val="43"/>
        </w:numPr>
        <w:rPr>
          <w:rFonts w:ascii="Times New Roman" w:hAnsi="Times New Roman" w:cs="Times New Roman"/>
          <w:sz w:val="24"/>
          <w:szCs w:val="24"/>
        </w:rPr>
      </w:pPr>
      <w:r w:rsidRPr="0020038A">
        <w:rPr>
          <w:rFonts w:ascii="Times New Roman" w:hAnsi="Times New Roman" w:cs="Times New Roman"/>
          <w:b/>
          <w:bCs/>
          <w:sz w:val="24"/>
          <w:szCs w:val="24"/>
        </w:rPr>
        <w:t>Interdisciplinary Approach</w:t>
      </w:r>
      <w:r w:rsidRPr="0020038A">
        <w:rPr>
          <w:rFonts w:ascii="Times New Roman" w:hAnsi="Times New Roman" w:cs="Times New Roman"/>
          <w:sz w:val="24"/>
          <w:szCs w:val="24"/>
        </w:rPr>
        <w:br/>
        <w:t>Integrating principles from computer science, electrical engineering, and information technology to develop versatile professionals capable of adapting to diverse challenges.</w:t>
      </w:r>
    </w:p>
    <w:p w:rsidR="00176E2A" w:rsidRPr="0020038A" w:rsidRDefault="00176E2A" w:rsidP="001E24B7">
      <w:pPr>
        <w:numPr>
          <w:ilvl w:val="0"/>
          <w:numId w:val="43"/>
        </w:numPr>
        <w:rPr>
          <w:rFonts w:ascii="Times New Roman" w:hAnsi="Times New Roman" w:cs="Times New Roman"/>
          <w:sz w:val="24"/>
          <w:szCs w:val="24"/>
        </w:rPr>
      </w:pPr>
      <w:r w:rsidRPr="0020038A">
        <w:rPr>
          <w:rFonts w:ascii="Times New Roman" w:hAnsi="Times New Roman" w:cs="Times New Roman"/>
          <w:b/>
          <w:bCs/>
          <w:sz w:val="24"/>
          <w:szCs w:val="24"/>
        </w:rPr>
        <w:t>Ethical Responsibility</w:t>
      </w:r>
      <w:r w:rsidRPr="0020038A">
        <w:rPr>
          <w:rFonts w:ascii="Times New Roman" w:hAnsi="Times New Roman" w:cs="Times New Roman"/>
          <w:sz w:val="24"/>
          <w:szCs w:val="24"/>
        </w:rPr>
        <w:br/>
        <w:t>Instilling a strong sense of ethical responsibility, emphasizing the societal impact of technology and the need for sustainable and inclusive development.</w:t>
      </w:r>
    </w:p>
    <w:p w:rsidR="00176E2A" w:rsidRPr="0020038A" w:rsidRDefault="00176E2A" w:rsidP="001E24B7">
      <w:pPr>
        <w:numPr>
          <w:ilvl w:val="0"/>
          <w:numId w:val="43"/>
        </w:numPr>
        <w:rPr>
          <w:rFonts w:ascii="Times New Roman" w:hAnsi="Times New Roman" w:cs="Times New Roman"/>
          <w:sz w:val="24"/>
          <w:szCs w:val="24"/>
        </w:rPr>
      </w:pPr>
      <w:r w:rsidRPr="0020038A">
        <w:rPr>
          <w:rFonts w:ascii="Times New Roman" w:hAnsi="Times New Roman" w:cs="Times New Roman"/>
          <w:b/>
          <w:bCs/>
          <w:sz w:val="24"/>
          <w:szCs w:val="24"/>
        </w:rPr>
        <w:t>Lifelong Learning</w:t>
      </w:r>
      <w:r w:rsidRPr="0020038A">
        <w:rPr>
          <w:rFonts w:ascii="Times New Roman" w:hAnsi="Times New Roman" w:cs="Times New Roman"/>
          <w:sz w:val="24"/>
          <w:szCs w:val="24"/>
        </w:rPr>
        <w:br/>
        <w:t>Promoting continuous education and adaptability to keep pace with advancements in technology and evolving professional standards.</w:t>
      </w:r>
    </w:p>
    <w:p w:rsidR="00176E2A" w:rsidRPr="0020038A" w:rsidRDefault="00176E2A" w:rsidP="001E24B7">
      <w:pPr>
        <w:numPr>
          <w:ilvl w:val="0"/>
          <w:numId w:val="43"/>
        </w:numPr>
        <w:rPr>
          <w:rFonts w:ascii="Times New Roman" w:hAnsi="Times New Roman" w:cs="Times New Roman"/>
          <w:sz w:val="24"/>
          <w:szCs w:val="24"/>
        </w:rPr>
      </w:pPr>
      <w:r w:rsidRPr="0020038A">
        <w:rPr>
          <w:rFonts w:ascii="Times New Roman" w:hAnsi="Times New Roman" w:cs="Times New Roman"/>
          <w:b/>
          <w:bCs/>
          <w:sz w:val="24"/>
          <w:szCs w:val="24"/>
        </w:rPr>
        <w:t>Global Competence</w:t>
      </w:r>
      <w:r w:rsidRPr="0020038A">
        <w:rPr>
          <w:rFonts w:ascii="Times New Roman" w:hAnsi="Times New Roman" w:cs="Times New Roman"/>
          <w:sz w:val="24"/>
          <w:szCs w:val="24"/>
        </w:rPr>
        <w:br/>
        <w:t>Preparing graduates to contribute effectively in a globalized workforce, addressing technological challenges with cross-cultural and international relevance.</w:t>
      </w:r>
    </w:p>
    <w:p w:rsidR="00176E2A" w:rsidRPr="0020038A" w:rsidRDefault="00176E2A" w:rsidP="001E24B7">
      <w:pPr>
        <w:numPr>
          <w:ilvl w:val="0"/>
          <w:numId w:val="43"/>
        </w:numPr>
        <w:rPr>
          <w:rFonts w:ascii="Times New Roman" w:hAnsi="Times New Roman" w:cs="Times New Roman"/>
          <w:sz w:val="24"/>
          <w:szCs w:val="24"/>
        </w:rPr>
      </w:pPr>
      <w:r w:rsidRPr="0020038A">
        <w:rPr>
          <w:rFonts w:ascii="Times New Roman" w:hAnsi="Times New Roman" w:cs="Times New Roman"/>
          <w:b/>
          <w:bCs/>
          <w:sz w:val="24"/>
          <w:szCs w:val="24"/>
        </w:rPr>
        <w:t>Societal Relevance</w:t>
      </w:r>
      <w:r w:rsidRPr="0020038A">
        <w:rPr>
          <w:rFonts w:ascii="Times New Roman" w:hAnsi="Times New Roman" w:cs="Times New Roman"/>
          <w:sz w:val="24"/>
          <w:szCs w:val="24"/>
        </w:rPr>
        <w:br/>
        <w:t>Ensuring the curriculum addresses current and future needs, such as automation, cyber</w:t>
      </w:r>
      <w:r w:rsidR="00653090">
        <w:rPr>
          <w:rFonts w:ascii="Times New Roman" w:hAnsi="Times New Roman" w:cs="Times New Roman"/>
          <w:sz w:val="24"/>
          <w:szCs w:val="24"/>
        </w:rPr>
        <w:t xml:space="preserve"> </w:t>
      </w:r>
      <w:r w:rsidRPr="0020038A">
        <w:rPr>
          <w:rFonts w:ascii="Times New Roman" w:hAnsi="Times New Roman" w:cs="Times New Roman"/>
          <w:sz w:val="24"/>
          <w:szCs w:val="24"/>
        </w:rPr>
        <w:t>security, artificial intelligence, and renewable energy.</w:t>
      </w:r>
    </w:p>
    <w:p w:rsidR="00176E2A" w:rsidRDefault="00176E2A" w:rsidP="00050EDE">
      <w:pPr>
        <w:pStyle w:val="BodyText2"/>
      </w:pPr>
      <w:r w:rsidRPr="0020038A">
        <w:t>This philosophy underpins a curriculum that seeks to empower students with the technical expertise, critical thinking, and ethical grounding necessary for success in the dynamic field of Computer Engineering Technology.</w:t>
      </w:r>
    </w:p>
    <w:p w:rsidR="00176E2A" w:rsidRPr="00C81931" w:rsidRDefault="00176E2A" w:rsidP="00176E2A">
      <w:pPr>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rPr>
        <w:tab/>
      </w:r>
      <w:r w:rsidRPr="003A5B52">
        <w:rPr>
          <w:rFonts w:ascii="Times New Roman" w:hAnsi="Times New Roman" w:cs="Times New Roman"/>
          <w:b/>
          <w:bCs/>
          <w:sz w:val="24"/>
          <w:szCs w:val="24"/>
        </w:rPr>
        <w:t xml:space="preserve">GOAL </w:t>
      </w:r>
      <w:r>
        <w:rPr>
          <w:rFonts w:ascii="Times New Roman" w:hAnsi="Times New Roman" w:cs="Times New Roman"/>
          <w:b/>
          <w:bCs/>
          <w:sz w:val="24"/>
          <w:szCs w:val="24"/>
        </w:rPr>
        <w:t>AND OBJECTIVE OF THE</w:t>
      </w:r>
      <w:r w:rsidR="00E54A34">
        <w:rPr>
          <w:rFonts w:ascii="Times New Roman" w:hAnsi="Times New Roman" w:cs="Times New Roman"/>
          <w:b/>
          <w:bCs/>
          <w:sz w:val="24"/>
          <w:szCs w:val="24"/>
        </w:rPr>
        <w:t xml:space="preserve"> PROGRAMME</w:t>
      </w:r>
    </w:p>
    <w:p w:rsidR="00176E2A" w:rsidRPr="003A5B52" w:rsidRDefault="00176E2A" w:rsidP="00050EDE">
      <w:pPr>
        <w:pStyle w:val="BodyText2"/>
      </w:pPr>
      <w:r w:rsidRPr="003A5B52">
        <w:t xml:space="preserve">The </w:t>
      </w:r>
      <w:r>
        <w:t>Computer Engineering Technology programme aims</w:t>
      </w:r>
      <w:r w:rsidRPr="003A5B52">
        <w:t xml:space="preserve"> to produce skilled professionals with a strong foundation in computer systems, hardware, and software engineering, enabling them </w:t>
      </w:r>
      <w:r w:rsidRPr="003A5B52">
        <w:lastRenderedPageBreak/>
        <w:t>to design, develop, and manage advanced technological solutions for societal and industrial needs.</w:t>
      </w:r>
    </w:p>
    <w:p w:rsidR="00176E2A" w:rsidRPr="003A5B52" w:rsidRDefault="00176E2A" w:rsidP="00176E2A">
      <w:pPr>
        <w:rPr>
          <w:rFonts w:ascii="Times New Roman" w:hAnsi="Times New Roman" w:cs="Times New Roman"/>
          <w:b/>
          <w:bCs/>
          <w:sz w:val="24"/>
          <w:szCs w:val="24"/>
        </w:rPr>
      </w:pPr>
      <w:r w:rsidRPr="003A5B52">
        <w:rPr>
          <w:rFonts w:ascii="Times New Roman" w:hAnsi="Times New Roman" w:cs="Times New Roman"/>
          <w:b/>
          <w:bCs/>
          <w:sz w:val="24"/>
          <w:szCs w:val="24"/>
        </w:rPr>
        <w:t>Objectives of the Programme</w:t>
      </w:r>
    </w:p>
    <w:p w:rsidR="00176E2A" w:rsidRPr="003A5B52" w:rsidRDefault="00176E2A" w:rsidP="00176E2A">
      <w:pPr>
        <w:rPr>
          <w:rFonts w:ascii="Times New Roman" w:hAnsi="Times New Roman" w:cs="Times New Roman"/>
          <w:sz w:val="24"/>
          <w:szCs w:val="24"/>
        </w:rPr>
      </w:pPr>
      <w:r w:rsidRPr="003A5B52">
        <w:rPr>
          <w:rFonts w:ascii="Times New Roman" w:hAnsi="Times New Roman" w:cs="Times New Roman"/>
          <w:sz w:val="24"/>
          <w:szCs w:val="24"/>
        </w:rPr>
        <w:t>The specific objectives of the Computer Engineering Technology programme are to:</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Develop Technical Proficiency</w:t>
      </w:r>
      <w:r w:rsidRPr="003A5B52">
        <w:rPr>
          <w:rFonts w:ascii="Times New Roman" w:hAnsi="Times New Roman" w:cs="Times New Roman"/>
          <w:sz w:val="24"/>
          <w:szCs w:val="24"/>
        </w:rPr>
        <w:br/>
        <w:t>Equip students with the theoretical knowledge and practical skills needed to design, implement, and maintain computer systems and networks.</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Promote Problem-Solving Skills</w:t>
      </w:r>
      <w:r w:rsidRPr="003A5B52">
        <w:rPr>
          <w:rFonts w:ascii="Times New Roman" w:hAnsi="Times New Roman" w:cs="Times New Roman"/>
          <w:sz w:val="24"/>
          <w:szCs w:val="24"/>
        </w:rPr>
        <w:br/>
        <w:t>Train graduates to analyze and solve complex engineering problems using innovative and cost-effective approaches.</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Foster Interdisciplinary Knowledge</w:t>
      </w:r>
      <w:r w:rsidRPr="003A5B52">
        <w:rPr>
          <w:rFonts w:ascii="Times New Roman" w:hAnsi="Times New Roman" w:cs="Times New Roman"/>
          <w:sz w:val="24"/>
          <w:szCs w:val="24"/>
        </w:rPr>
        <w:br/>
        <w:t>Provide a broad understanding of computer science, electrical engineering, and information technology to enable interdisciplinary application.</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Encourage Innovation and Creativity</w:t>
      </w:r>
      <w:r w:rsidRPr="003A5B52">
        <w:rPr>
          <w:rFonts w:ascii="Times New Roman" w:hAnsi="Times New Roman" w:cs="Times New Roman"/>
          <w:sz w:val="24"/>
          <w:szCs w:val="24"/>
        </w:rPr>
        <w:br/>
        <w:t>Inspire students to develop innovative solutions for emerging technological challenges, including automation, artificial intelligence, and IoT.</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Enhance Communication and Teamwork</w:t>
      </w:r>
      <w:r w:rsidRPr="003A5B52">
        <w:rPr>
          <w:rFonts w:ascii="Times New Roman" w:hAnsi="Times New Roman" w:cs="Times New Roman"/>
          <w:sz w:val="24"/>
          <w:szCs w:val="24"/>
        </w:rPr>
        <w:br/>
        <w:t>Cultivate effective communication skills and the ability to work collaboratively in multidisciplinary teams to achieve common goals.</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Instill Ethical and Professional Standards</w:t>
      </w:r>
      <w:r w:rsidRPr="003A5B52">
        <w:rPr>
          <w:rFonts w:ascii="Times New Roman" w:hAnsi="Times New Roman" w:cs="Times New Roman"/>
          <w:sz w:val="24"/>
          <w:szCs w:val="24"/>
        </w:rPr>
        <w:br/>
        <w:t>Emphasize the importance of ethical practices, professional responsibility, and societal impacts of engineering solutions.</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Prepare for Industry and Research</w:t>
      </w:r>
      <w:r w:rsidRPr="003A5B52">
        <w:rPr>
          <w:rFonts w:ascii="Times New Roman" w:hAnsi="Times New Roman" w:cs="Times New Roman"/>
          <w:sz w:val="24"/>
          <w:szCs w:val="24"/>
        </w:rPr>
        <w:br/>
        <w:t>Equip students with the tools and knowledge to excel in industrial roles or pursue advanced studies and research in computer engineering and related fields.</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Adapt to Technological Advancements</w:t>
      </w:r>
      <w:r w:rsidRPr="003A5B52">
        <w:rPr>
          <w:rFonts w:ascii="Times New Roman" w:hAnsi="Times New Roman" w:cs="Times New Roman"/>
          <w:sz w:val="24"/>
          <w:szCs w:val="24"/>
        </w:rPr>
        <w:br/>
        <w:t>Encourage lifelong learning to remain proficient in the face of rapidly evolving technologies.</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Support Economic and Social Development</w:t>
      </w:r>
      <w:r w:rsidRPr="003A5B52">
        <w:rPr>
          <w:rFonts w:ascii="Times New Roman" w:hAnsi="Times New Roman" w:cs="Times New Roman"/>
          <w:sz w:val="24"/>
          <w:szCs w:val="24"/>
        </w:rPr>
        <w:br/>
        <w:t>Train graduates to contribute to technological advancements that drive economic growth, enhance societal well-being, and support sustainable development.</w:t>
      </w:r>
    </w:p>
    <w:p w:rsidR="00176E2A" w:rsidRPr="003A5B52" w:rsidRDefault="00176E2A" w:rsidP="001E24B7">
      <w:pPr>
        <w:numPr>
          <w:ilvl w:val="0"/>
          <w:numId w:val="44"/>
        </w:numPr>
        <w:spacing w:after="0"/>
        <w:rPr>
          <w:rFonts w:ascii="Times New Roman" w:hAnsi="Times New Roman" w:cs="Times New Roman"/>
          <w:sz w:val="24"/>
          <w:szCs w:val="24"/>
        </w:rPr>
      </w:pPr>
      <w:r w:rsidRPr="003A5B52">
        <w:rPr>
          <w:rFonts w:ascii="Times New Roman" w:hAnsi="Times New Roman" w:cs="Times New Roman"/>
          <w:b/>
          <w:bCs/>
          <w:sz w:val="24"/>
          <w:szCs w:val="24"/>
        </w:rPr>
        <w:t>Promote Entrepreneurship</w:t>
      </w:r>
      <w:r w:rsidRPr="003A5B52">
        <w:rPr>
          <w:rFonts w:ascii="Times New Roman" w:hAnsi="Times New Roman" w:cs="Times New Roman"/>
          <w:sz w:val="24"/>
          <w:szCs w:val="24"/>
        </w:rPr>
        <w:br/>
        <w:t>Prepare students to identify opportunities, manage technological projects, and create start-ups or innovations that address market needs.</w:t>
      </w:r>
    </w:p>
    <w:p w:rsidR="00176E2A" w:rsidRPr="00564A96" w:rsidRDefault="00176E2A" w:rsidP="00050EDE">
      <w:pPr>
        <w:pStyle w:val="BodyText2"/>
      </w:pPr>
      <w:r w:rsidRPr="003A5B52">
        <w:t>These goals and objectives aim to produce graduates who are not only technically competent but also innovative, ethical, and equipped to make meaningful contributions to society and the global technology landscape.</w:t>
      </w:r>
    </w:p>
    <w:p w:rsidR="00176E2A" w:rsidRDefault="00176E2A" w:rsidP="00176E2A">
      <w:pPr>
        <w:jc w:val="both"/>
        <w:rPr>
          <w:rFonts w:ascii="Times New Roman" w:hAnsi="Times New Roman" w:cs="Times New Roman"/>
          <w:b/>
          <w:sz w:val="24"/>
        </w:rPr>
      </w:pPr>
      <w:r>
        <w:rPr>
          <w:rFonts w:ascii="Times New Roman" w:hAnsi="Times New Roman" w:cs="Times New Roman"/>
          <w:b/>
          <w:sz w:val="24"/>
        </w:rPr>
        <w:t xml:space="preserve">6. </w:t>
      </w:r>
      <w:r>
        <w:rPr>
          <w:rFonts w:ascii="Times New Roman" w:hAnsi="Times New Roman" w:cs="Times New Roman"/>
          <w:b/>
          <w:sz w:val="24"/>
        </w:rPr>
        <w:tab/>
        <w:t>DEPARTMENTAL ASSOCIATIONS</w:t>
      </w:r>
    </w:p>
    <w:p w:rsidR="00176E2A" w:rsidRDefault="00176E2A" w:rsidP="00176E2A">
      <w:pPr>
        <w:jc w:val="both"/>
        <w:rPr>
          <w:rFonts w:ascii="Times New Roman" w:hAnsi="Times New Roman" w:cs="Times New Roman"/>
          <w:sz w:val="24"/>
        </w:rPr>
      </w:pPr>
      <w:r w:rsidRPr="00E54A34">
        <w:rPr>
          <w:rFonts w:ascii="Times New Roman" w:hAnsi="Times New Roman" w:cs="Times New Roman"/>
          <w:b/>
          <w:sz w:val="24"/>
        </w:rPr>
        <w:t>NACESN</w:t>
      </w:r>
      <w:r>
        <w:rPr>
          <w:rFonts w:ascii="Times New Roman" w:hAnsi="Times New Roman" w:cs="Times New Roman"/>
          <w:sz w:val="24"/>
        </w:rPr>
        <w:t xml:space="preserve"> (National Association of Computer Engineering Students of Nigeria)</w:t>
      </w:r>
    </w:p>
    <w:p w:rsidR="00176E2A" w:rsidRDefault="00176E2A" w:rsidP="00176E2A">
      <w:pPr>
        <w:jc w:val="both"/>
        <w:rPr>
          <w:rFonts w:ascii="Times New Roman" w:hAnsi="Times New Roman" w:cs="Times New Roman"/>
          <w:sz w:val="24"/>
        </w:rPr>
      </w:pPr>
      <w:r w:rsidRPr="00E54A34">
        <w:rPr>
          <w:rFonts w:ascii="Times New Roman" w:hAnsi="Times New Roman" w:cs="Times New Roman"/>
          <w:b/>
          <w:sz w:val="24"/>
        </w:rPr>
        <w:t>NSE</w:t>
      </w:r>
      <w:r>
        <w:rPr>
          <w:rFonts w:ascii="Times New Roman" w:hAnsi="Times New Roman" w:cs="Times New Roman"/>
          <w:sz w:val="24"/>
        </w:rPr>
        <w:t xml:space="preserve"> (Nigerian Society of Engineers)</w:t>
      </w:r>
    </w:p>
    <w:p w:rsidR="00176E2A" w:rsidRDefault="00176E2A" w:rsidP="00176E2A">
      <w:pPr>
        <w:jc w:val="both"/>
        <w:rPr>
          <w:rFonts w:ascii="Times New Roman" w:hAnsi="Times New Roman" w:cs="Times New Roman"/>
          <w:sz w:val="24"/>
        </w:rPr>
      </w:pPr>
      <w:r w:rsidRPr="00E54A34">
        <w:rPr>
          <w:rFonts w:ascii="Times New Roman" w:hAnsi="Times New Roman" w:cs="Times New Roman"/>
          <w:b/>
          <w:sz w:val="24"/>
        </w:rPr>
        <w:t>COREN</w:t>
      </w:r>
      <w:r>
        <w:rPr>
          <w:rFonts w:ascii="Times New Roman" w:hAnsi="Times New Roman" w:cs="Times New Roman"/>
          <w:sz w:val="24"/>
        </w:rPr>
        <w:t xml:space="preserve"> (Council for Regulation of Engineers in Nigeria)</w:t>
      </w:r>
    </w:p>
    <w:p w:rsidR="00176E2A" w:rsidRPr="005D7F45" w:rsidRDefault="00176E2A" w:rsidP="00176E2A">
      <w:pPr>
        <w:jc w:val="both"/>
        <w:rPr>
          <w:rFonts w:ascii="Times New Roman" w:hAnsi="Times New Roman" w:cs="Times New Roman"/>
          <w:sz w:val="24"/>
        </w:rPr>
      </w:pPr>
      <w:r>
        <w:rPr>
          <w:rFonts w:ascii="Times New Roman" w:hAnsi="Times New Roman" w:cs="Times New Roman"/>
          <w:b/>
          <w:bCs/>
          <w:sz w:val="24"/>
        </w:rPr>
        <w:lastRenderedPageBreak/>
        <w:t>7</w:t>
      </w:r>
      <w:r w:rsidRPr="005D7F45">
        <w:rPr>
          <w:rFonts w:ascii="Times New Roman" w:hAnsi="Times New Roman" w:cs="Times New Roman"/>
          <w:b/>
          <w:bCs/>
          <w:sz w:val="24"/>
        </w:rPr>
        <w:t xml:space="preserve">. </w:t>
      </w:r>
      <w:r>
        <w:rPr>
          <w:rFonts w:ascii="Times New Roman" w:hAnsi="Times New Roman" w:cs="Times New Roman"/>
          <w:b/>
          <w:bCs/>
          <w:sz w:val="24"/>
        </w:rPr>
        <w:tab/>
      </w:r>
      <w:r w:rsidRPr="005D7F45">
        <w:rPr>
          <w:rFonts w:ascii="Times New Roman" w:hAnsi="Times New Roman" w:cs="Times New Roman"/>
          <w:b/>
          <w:bCs/>
          <w:sz w:val="24"/>
        </w:rPr>
        <w:t>ADMISSION REQUIREMENTS</w:t>
      </w:r>
    </w:p>
    <w:p w:rsidR="00176E2A" w:rsidRPr="005D7F45" w:rsidRDefault="00176E2A" w:rsidP="00050EDE">
      <w:pPr>
        <w:jc w:val="both"/>
        <w:rPr>
          <w:rFonts w:ascii="Times New Roman" w:hAnsi="Times New Roman" w:cs="Times New Roman"/>
          <w:sz w:val="24"/>
        </w:rPr>
      </w:pPr>
      <w:r w:rsidRPr="005D7F45">
        <w:rPr>
          <w:rFonts w:ascii="Times New Roman" w:hAnsi="Times New Roman" w:cs="Times New Roman"/>
          <w:sz w:val="24"/>
        </w:rPr>
        <w:t xml:space="preserve">To be eligible for admission, candidates must possess GCE (OL) or WASSCE or NECO or equivalent with at least </w:t>
      </w:r>
      <w:r>
        <w:rPr>
          <w:rFonts w:ascii="Times New Roman" w:hAnsi="Times New Roman" w:cs="Times New Roman"/>
          <w:sz w:val="24"/>
        </w:rPr>
        <w:t>four</w:t>
      </w:r>
      <w:r w:rsidRPr="005D7F45">
        <w:rPr>
          <w:rFonts w:ascii="Times New Roman" w:hAnsi="Times New Roman" w:cs="Times New Roman"/>
          <w:sz w:val="24"/>
        </w:rPr>
        <w:t xml:space="preserve"> credit passes in subjects which include</w:t>
      </w:r>
      <w:r>
        <w:rPr>
          <w:rFonts w:ascii="Times New Roman" w:hAnsi="Times New Roman" w:cs="Times New Roman"/>
          <w:sz w:val="24"/>
        </w:rPr>
        <w:t xml:space="preserve"> </w:t>
      </w:r>
      <w:r w:rsidRPr="00D4169F">
        <w:rPr>
          <w:rFonts w:ascii="Times New Roman" w:hAnsi="Times New Roman" w:cs="Times New Roman"/>
          <w:b/>
          <w:sz w:val="24"/>
        </w:rPr>
        <w:t>Mathematics, Physics,</w:t>
      </w:r>
      <w:r w:rsidRPr="005D7F45">
        <w:rPr>
          <w:rFonts w:ascii="Times New Roman" w:hAnsi="Times New Roman" w:cs="Times New Roman"/>
          <w:sz w:val="24"/>
        </w:rPr>
        <w:t xml:space="preserve"> </w:t>
      </w:r>
      <w:r>
        <w:rPr>
          <w:rFonts w:ascii="Times New Roman" w:hAnsi="Times New Roman" w:cs="Times New Roman"/>
          <w:sz w:val="24"/>
        </w:rPr>
        <w:t>,</w:t>
      </w:r>
      <w:r w:rsidRPr="005D7F45">
        <w:rPr>
          <w:rFonts w:ascii="Times New Roman" w:hAnsi="Times New Roman" w:cs="Times New Roman"/>
          <w:sz w:val="24"/>
        </w:rPr>
        <w:t xml:space="preserve"> and any other </w:t>
      </w:r>
      <w:r>
        <w:rPr>
          <w:rFonts w:ascii="Times New Roman" w:hAnsi="Times New Roman" w:cs="Times New Roman"/>
          <w:sz w:val="24"/>
        </w:rPr>
        <w:t xml:space="preserve">two </w:t>
      </w:r>
      <w:r w:rsidRPr="005D7F45">
        <w:rPr>
          <w:rFonts w:ascii="Times New Roman" w:hAnsi="Times New Roman" w:cs="Times New Roman"/>
          <w:sz w:val="24"/>
        </w:rPr>
        <w:t xml:space="preserve">Science </w:t>
      </w:r>
      <w:r>
        <w:rPr>
          <w:rFonts w:ascii="Times New Roman" w:hAnsi="Times New Roman" w:cs="Times New Roman"/>
          <w:sz w:val="24"/>
        </w:rPr>
        <w:t>subjects</w:t>
      </w:r>
      <w:r w:rsidRPr="005D7F45">
        <w:rPr>
          <w:rFonts w:ascii="Times New Roman" w:hAnsi="Times New Roman" w:cs="Times New Roman"/>
          <w:sz w:val="24"/>
        </w:rPr>
        <w:t xml:space="preserve"> at </w:t>
      </w:r>
      <w:r w:rsidRPr="005D7F45">
        <w:rPr>
          <w:rFonts w:ascii="Times New Roman" w:hAnsi="Times New Roman" w:cs="Times New Roman"/>
          <w:b/>
          <w:bCs/>
          <w:sz w:val="24"/>
        </w:rPr>
        <w:t>NOT</w:t>
      </w:r>
      <w:r w:rsidRPr="005D7F45">
        <w:rPr>
          <w:rFonts w:ascii="Times New Roman" w:hAnsi="Times New Roman" w:cs="Times New Roman"/>
          <w:sz w:val="24"/>
        </w:rPr>
        <w:t> more than two (2) sittings.</w:t>
      </w:r>
    </w:p>
    <w:p w:rsidR="00176E2A" w:rsidRDefault="00176E2A" w:rsidP="00176E2A">
      <w:pPr>
        <w:jc w:val="both"/>
        <w:rPr>
          <w:rFonts w:ascii="Times New Roman" w:hAnsi="Times New Roman" w:cs="Times New Roman"/>
          <w:b/>
          <w:sz w:val="24"/>
        </w:rPr>
      </w:pPr>
      <w:r>
        <w:rPr>
          <w:rFonts w:ascii="Times New Roman" w:hAnsi="Times New Roman" w:cs="Times New Roman"/>
          <w:b/>
          <w:sz w:val="24"/>
        </w:rPr>
        <w:t xml:space="preserve">8. </w:t>
      </w:r>
      <w:r>
        <w:rPr>
          <w:rFonts w:ascii="Times New Roman" w:hAnsi="Times New Roman" w:cs="Times New Roman"/>
          <w:b/>
          <w:sz w:val="24"/>
        </w:rPr>
        <w:tab/>
        <w:t>PROGRAMME STRUCTURE</w:t>
      </w:r>
    </w:p>
    <w:p w:rsidR="00176E2A" w:rsidRDefault="00176E2A" w:rsidP="00176E2A">
      <w:pPr>
        <w:jc w:val="both"/>
        <w:rPr>
          <w:rFonts w:ascii="Times New Roman" w:hAnsi="Times New Roman" w:cs="Times New Roman"/>
          <w:sz w:val="24"/>
        </w:rPr>
      </w:pPr>
      <w:r w:rsidRPr="005231A1">
        <w:rPr>
          <w:rFonts w:ascii="Times New Roman" w:hAnsi="Times New Roman" w:cs="Times New Roman"/>
          <w:sz w:val="24"/>
        </w:rPr>
        <w:t xml:space="preserve">The structure of the ND programme consists of four </w:t>
      </w:r>
      <w:r>
        <w:rPr>
          <w:rFonts w:ascii="Times New Roman" w:hAnsi="Times New Roman" w:cs="Times New Roman"/>
          <w:sz w:val="24"/>
        </w:rPr>
        <w:t>semesters</w:t>
      </w:r>
      <w:r w:rsidRPr="005231A1">
        <w:rPr>
          <w:rFonts w:ascii="Times New Roman" w:hAnsi="Times New Roman" w:cs="Times New Roman"/>
          <w:sz w:val="24"/>
        </w:rPr>
        <w:t xml:space="preserve"> of </w:t>
      </w:r>
      <w:r>
        <w:rPr>
          <w:rFonts w:ascii="Times New Roman" w:hAnsi="Times New Roman" w:cs="Times New Roman"/>
          <w:sz w:val="24"/>
        </w:rPr>
        <w:t>classroom</w:t>
      </w:r>
      <w:r w:rsidRPr="005231A1">
        <w:rPr>
          <w:rFonts w:ascii="Times New Roman" w:hAnsi="Times New Roman" w:cs="Times New Roman"/>
          <w:sz w:val="24"/>
        </w:rPr>
        <w:t>, laboratory, field</w:t>
      </w:r>
      <w:r>
        <w:rPr>
          <w:rFonts w:ascii="Times New Roman" w:hAnsi="Times New Roman" w:cs="Times New Roman"/>
          <w:sz w:val="24"/>
        </w:rPr>
        <w:t>,</w:t>
      </w:r>
      <w:r w:rsidRPr="005231A1">
        <w:rPr>
          <w:rFonts w:ascii="Times New Roman" w:hAnsi="Times New Roman" w:cs="Times New Roman"/>
          <w:sz w:val="24"/>
        </w:rPr>
        <w:t xml:space="preserve"> and workshop activities in the college - and a semester (SIWES). Each semester shall be of seventeen (17) weeks duration made up as follows. </w:t>
      </w:r>
    </w:p>
    <w:p w:rsidR="00176E2A" w:rsidRDefault="00176E2A" w:rsidP="00176E2A">
      <w:pPr>
        <w:jc w:val="both"/>
        <w:rPr>
          <w:rFonts w:ascii="Times New Roman" w:hAnsi="Times New Roman" w:cs="Times New Roman"/>
          <w:sz w:val="24"/>
        </w:rPr>
      </w:pPr>
      <w:r w:rsidRPr="005231A1">
        <w:rPr>
          <w:rFonts w:ascii="Times New Roman" w:hAnsi="Times New Roman" w:cs="Times New Roman"/>
          <w:sz w:val="24"/>
        </w:rPr>
        <w:t>1. 15 contact weeks of teaching, i.e. lecture, recitation practical exercise, etc.</w:t>
      </w:r>
      <w:r>
        <w:rPr>
          <w:rFonts w:ascii="Times New Roman" w:hAnsi="Times New Roman" w:cs="Times New Roman"/>
          <w:sz w:val="24"/>
        </w:rPr>
        <w:t>,</w:t>
      </w:r>
      <w:r w:rsidRPr="005231A1">
        <w:rPr>
          <w:rFonts w:ascii="Times New Roman" w:hAnsi="Times New Roman" w:cs="Times New Roman"/>
          <w:sz w:val="24"/>
        </w:rPr>
        <w:t xml:space="preserve"> and </w:t>
      </w:r>
    </w:p>
    <w:p w:rsidR="00176E2A" w:rsidRPr="005231A1" w:rsidRDefault="00176E2A" w:rsidP="00176E2A">
      <w:pPr>
        <w:jc w:val="both"/>
        <w:rPr>
          <w:rFonts w:ascii="Times New Roman" w:hAnsi="Times New Roman" w:cs="Times New Roman"/>
          <w:sz w:val="24"/>
        </w:rPr>
      </w:pPr>
      <w:r w:rsidRPr="005231A1">
        <w:rPr>
          <w:rFonts w:ascii="Times New Roman" w:hAnsi="Times New Roman" w:cs="Times New Roman"/>
          <w:sz w:val="24"/>
        </w:rPr>
        <w:t xml:space="preserve">2. 2 weeks for </w:t>
      </w:r>
      <w:r>
        <w:rPr>
          <w:rFonts w:ascii="Times New Roman" w:hAnsi="Times New Roman" w:cs="Times New Roman"/>
          <w:sz w:val="24"/>
        </w:rPr>
        <w:t>tests</w:t>
      </w:r>
      <w:r w:rsidRPr="005231A1">
        <w:rPr>
          <w:rFonts w:ascii="Times New Roman" w:hAnsi="Times New Roman" w:cs="Times New Roman"/>
          <w:sz w:val="24"/>
        </w:rPr>
        <w:t xml:space="preserve">, quizzes, </w:t>
      </w:r>
      <w:r>
        <w:rPr>
          <w:rFonts w:ascii="Times New Roman" w:hAnsi="Times New Roman" w:cs="Times New Roman"/>
          <w:sz w:val="24"/>
        </w:rPr>
        <w:t>examinations,</w:t>
      </w:r>
      <w:r w:rsidRPr="005231A1">
        <w:rPr>
          <w:rFonts w:ascii="Times New Roman" w:hAnsi="Times New Roman" w:cs="Times New Roman"/>
          <w:sz w:val="24"/>
        </w:rPr>
        <w:t xml:space="preserve"> and registration</w:t>
      </w:r>
      <w:r>
        <w:rPr>
          <w:rFonts w:ascii="Times New Roman" w:hAnsi="Times New Roman" w:cs="Times New Roman"/>
          <w:sz w:val="24"/>
        </w:rPr>
        <w:t>.</w:t>
      </w:r>
      <w:r w:rsidRPr="005231A1">
        <w:rPr>
          <w:rFonts w:ascii="Times New Roman" w:hAnsi="Times New Roman" w:cs="Times New Roman"/>
          <w:sz w:val="24"/>
        </w:rPr>
        <w:t xml:space="preserve"> SIWES shall take place at the end of the second semester of the first year </w:t>
      </w:r>
      <w:r>
        <w:rPr>
          <w:rFonts w:ascii="Times New Roman" w:hAnsi="Times New Roman" w:cs="Times New Roman"/>
          <w:sz w:val="24"/>
        </w:rPr>
        <w:t>of</w:t>
      </w:r>
      <w:r w:rsidRPr="005231A1">
        <w:rPr>
          <w:rFonts w:ascii="Times New Roman" w:hAnsi="Times New Roman" w:cs="Times New Roman"/>
          <w:sz w:val="24"/>
        </w:rPr>
        <w:t xml:space="preserve"> the ND programme.</w:t>
      </w:r>
    </w:p>
    <w:p w:rsidR="00176E2A" w:rsidRPr="00BE3385" w:rsidRDefault="00176E2A" w:rsidP="00176E2A">
      <w:pPr>
        <w:jc w:val="both"/>
        <w:rPr>
          <w:rFonts w:ascii="Times New Roman" w:hAnsi="Times New Roman" w:cs="Times New Roman"/>
          <w:b/>
          <w:sz w:val="24"/>
        </w:rPr>
      </w:pPr>
      <w:r>
        <w:rPr>
          <w:rFonts w:ascii="Times New Roman" w:hAnsi="Times New Roman" w:cs="Times New Roman"/>
          <w:b/>
          <w:sz w:val="24"/>
        </w:rPr>
        <w:t>9. Grading System</w:t>
      </w:r>
    </w:p>
    <w:p w:rsidR="00176E2A" w:rsidRDefault="00176E2A" w:rsidP="00176E2A">
      <w:pPr>
        <w:jc w:val="both"/>
        <w:rPr>
          <w:rFonts w:ascii="Times New Roman" w:hAnsi="Times New Roman" w:cs="Times New Roman"/>
          <w:sz w:val="24"/>
        </w:rPr>
      </w:pPr>
      <w:r w:rsidRPr="0000114E">
        <w:rPr>
          <w:rFonts w:ascii="Times New Roman" w:hAnsi="Times New Roman" w:cs="Times New Roman"/>
          <w:sz w:val="24"/>
        </w:rPr>
        <w:t>Details of the Standardized Unified Grading System are as follows:</w:t>
      </w:r>
    </w:p>
    <w:tbl>
      <w:tblPr>
        <w:tblStyle w:val="TableGrid"/>
        <w:tblW w:w="0" w:type="auto"/>
        <w:tblLook w:val="04A0" w:firstRow="1" w:lastRow="0" w:firstColumn="1" w:lastColumn="0" w:noHBand="0" w:noVBand="1"/>
      </w:tblPr>
      <w:tblGrid>
        <w:gridCol w:w="623"/>
        <w:gridCol w:w="3861"/>
        <w:gridCol w:w="2258"/>
        <w:gridCol w:w="2268"/>
      </w:tblGrid>
      <w:tr w:rsidR="00176E2A" w:rsidRPr="00D57FB7" w:rsidTr="00C57996">
        <w:tc>
          <w:tcPr>
            <w:tcW w:w="625" w:type="dxa"/>
          </w:tcPr>
          <w:p w:rsidR="00176E2A" w:rsidRPr="00D57FB7" w:rsidRDefault="00176E2A" w:rsidP="00C57996">
            <w:pPr>
              <w:jc w:val="both"/>
              <w:rPr>
                <w:rFonts w:ascii="Times New Roman" w:hAnsi="Times New Roman" w:cs="Times New Roman"/>
                <w:b/>
                <w:sz w:val="24"/>
              </w:rPr>
            </w:pPr>
            <w:r w:rsidRPr="00D57FB7">
              <w:rPr>
                <w:rFonts w:ascii="Times New Roman" w:hAnsi="Times New Roman" w:cs="Times New Roman"/>
                <w:b/>
                <w:sz w:val="24"/>
              </w:rPr>
              <w:t>S/N</w:t>
            </w:r>
          </w:p>
        </w:tc>
        <w:tc>
          <w:tcPr>
            <w:tcW w:w="4049" w:type="dxa"/>
          </w:tcPr>
          <w:p w:rsidR="00176E2A" w:rsidRPr="00D57FB7" w:rsidRDefault="00176E2A" w:rsidP="00C57996">
            <w:pPr>
              <w:jc w:val="both"/>
              <w:rPr>
                <w:rFonts w:ascii="Times New Roman" w:hAnsi="Times New Roman" w:cs="Times New Roman"/>
                <w:b/>
                <w:sz w:val="24"/>
              </w:rPr>
            </w:pPr>
            <w:r w:rsidRPr="00D57FB7">
              <w:rPr>
                <w:rFonts w:ascii="Times New Roman" w:hAnsi="Times New Roman" w:cs="Times New Roman"/>
                <w:b/>
                <w:sz w:val="24"/>
              </w:rPr>
              <w:t>RANGE</w:t>
            </w:r>
          </w:p>
        </w:tc>
        <w:tc>
          <w:tcPr>
            <w:tcW w:w="2338" w:type="dxa"/>
          </w:tcPr>
          <w:p w:rsidR="00176E2A" w:rsidRPr="00D57FB7" w:rsidRDefault="00176E2A" w:rsidP="00C57996">
            <w:pPr>
              <w:jc w:val="both"/>
              <w:rPr>
                <w:rFonts w:ascii="Times New Roman" w:hAnsi="Times New Roman" w:cs="Times New Roman"/>
                <w:b/>
                <w:sz w:val="24"/>
              </w:rPr>
            </w:pPr>
            <w:r w:rsidRPr="00D57FB7">
              <w:rPr>
                <w:rFonts w:ascii="Times New Roman" w:hAnsi="Times New Roman" w:cs="Times New Roman"/>
                <w:b/>
                <w:sz w:val="24"/>
              </w:rPr>
              <w:t>GRADE</w:t>
            </w:r>
          </w:p>
        </w:tc>
        <w:tc>
          <w:tcPr>
            <w:tcW w:w="2338" w:type="dxa"/>
          </w:tcPr>
          <w:p w:rsidR="00176E2A" w:rsidRPr="00D57FB7" w:rsidRDefault="00176E2A" w:rsidP="00C57996">
            <w:pPr>
              <w:jc w:val="both"/>
              <w:rPr>
                <w:rFonts w:ascii="Times New Roman" w:hAnsi="Times New Roman" w:cs="Times New Roman"/>
                <w:b/>
                <w:sz w:val="24"/>
              </w:rPr>
            </w:pPr>
            <w:r w:rsidRPr="00D57FB7">
              <w:rPr>
                <w:rFonts w:ascii="Times New Roman" w:hAnsi="Times New Roman" w:cs="Times New Roman"/>
                <w:b/>
                <w:sz w:val="24"/>
              </w:rPr>
              <w:t>WEIGHT</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75% &amp; above</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A</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4.00</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70%–74%</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AB</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3.50</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65%–69%</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B</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3.25</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60%–64%</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BC</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3.00</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55%–59%</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C</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2.75</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50%–54%</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CD</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2.50</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45%–49%</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D</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2.25</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40%–44%</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E</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2.00</w:t>
            </w:r>
          </w:p>
        </w:tc>
      </w:tr>
      <w:tr w:rsidR="00176E2A" w:rsidRPr="00D57FB7" w:rsidTr="00C57996">
        <w:tc>
          <w:tcPr>
            <w:tcW w:w="625" w:type="dxa"/>
          </w:tcPr>
          <w:p w:rsidR="00176E2A" w:rsidRPr="00D57FB7" w:rsidRDefault="00176E2A" w:rsidP="00C57996">
            <w:pPr>
              <w:jc w:val="both"/>
              <w:rPr>
                <w:rFonts w:ascii="Times New Roman" w:hAnsi="Times New Roman" w:cs="Times New Roman"/>
                <w:sz w:val="24"/>
              </w:rPr>
            </w:pPr>
          </w:p>
        </w:tc>
        <w:tc>
          <w:tcPr>
            <w:tcW w:w="4049" w:type="dxa"/>
          </w:tcPr>
          <w:p w:rsidR="00176E2A" w:rsidRPr="00D57FB7" w:rsidRDefault="00176E2A" w:rsidP="00C57996">
            <w:pPr>
              <w:jc w:val="both"/>
              <w:rPr>
                <w:rFonts w:ascii="Times New Roman" w:hAnsi="Times New Roman" w:cs="Times New Roman"/>
                <w:sz w:val="24"/>
              </w:rPr>
            </w:pPr>
            <w:r w:rsidRPr="00D57FB7">
              <w:rPr>
                <w:rFonts w:ascii="Times New Roman" w:hAnsi="Times New Roman" w:cs="Times New Roman"/>
                <w:sz w:val="24"/>
              </w:rPr>
              <w:t xml:space="preserve">Below </w:t>
            </w:r>
            <w:r>
              <w:rPr>
                <w:rFonts w:ascii="Times New Roman" w:hAnsi="Times New Roman" w:cs="Times New Roman"/>
                <w:sz w:val="24"/>
              </w:rPr>
              <w:t>40</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F</w:t>
            </w:r>
          </w:p>
        </w:tc>
        <w:tc>
          <w:tcPr>
            <w:tcW w:w="2338" w:type="dxa"/>
          </w:tcPr>
          <w:p w:rsidR="00176E2A" w:rsidRPr="00D57FB7" w:rsidRDefault="00176E2A" w:rsidP="00C57996">
            <w:pPr>
              <w:jc w:val="both"/>
              <w:rPr>
                <w:rFonts w:ascii="Times New Roman" w:hAnsi="Times New Roman" w:cs="Times New Roman"/>
                <w:sz w:val="24"/>
              </w:rPr>
            </w:pPr>
            <w:r>
              <w:rPr>
                <w:rFonts w:ascii="Times New Roman" w:hAnsi="Times New Roman" w:cs="Times New Roman"/>
                <w:sz w:val="24"/>
              </w:rPr>
              <w:t>0.00</w:t>
            </w:r>
          </w:p>
        </w:tc>
      </w:tr>
    </w:tbl>
    <w:p w:rsidR="00176E2A" w:rsidRDefault="00176E2A" w:rsidP="00176E2A">
      <w:pPr>
        <w:jc w:val="both"/>
        <w:rPr>
          <w:rFonts w:ascii="Times New Roman" w:hAnsi="Times New Roman" w:cs="Times New Roman"/>
          <w:sz w:val="24"/>
        </w:rPr>
      </w:pPr>
    </w:p>
    <w:p w:rsidR="00176E2A" w:rsidRPr="00885FF6" w:rsidRDefault="00176E2A" w:rsidP="00176E2A">
      <w:pPr>
        <w:jc w:val="both"/>
        <w:rPr>
          <w:rFonts w:ascii="Times New Roman" w:hAnsi="Times New Roman" w:cs="Times New Roman"/>
          <w:b/>
          <w:sz w:val="24"/>
        </w:rPr>
      </w:pPr>
      <w:r w:rsidRPr="00885FF6">
        <w:rPr>
          <w:rFonts w:ascii="Times New Roman" w:hAnsi="Times New Roman" w:cs="Times New Roman"/>
          <w:b/>
          <w:sz w:val="24"/>
        </w:rPr>
        <w:t>CGPA Class of Diploma</w:t>
      </w:r>
    </w:p>
    <w:p w:rsidR="00176E2A" w:rsidRDefault="00176E2A" w:rsidP="00176E2A">
      <w:pPr>
        <w:spacing w:after="0"/>
        <w:jc w:val="both"/>
        <w:rPr>
          <w:rFonts w:ascii="Times New Roman" w:hAnsi="Times New Roman" w:cs="Times New Roman"/>
          <w:sz w:val="24"/>
        </w:rPr>
      </w:pPr>
      <w:r w:rsidRPr="00885FF6">
        <w:rPr>
          <w:rFonts w:ascii="Times New Roman" w:hAnsi="Times New Roman" w:cs="Times New Roman"/>
          <w:sz w:val="24"/>
        </w:rPr>
        <w:t xml:space="preserve">3.50 </w:t>
      </w:r>
      <w:r>
        <w:rPr>
          <w:rFonts w:ascii="Times New Roman" w:hAnsi="Times New Roman" w:cs="Times New Roman"/>
          <w:sz w:val="24"/>
        </w:rPr>
        <w:t xml:space="preserve">– </w:t>
      </w:r>
      <w:r w:rsidRPr="00885FF6">
        <w:rPr>
          <w:rFonts w:ascii="Times New Roman" w:hAnsi="Times New Roman" w:cs="Times New Roman"/>
          <w:sz w:val="24"/>
        </w:rPr>
        <w:t>above</w:t>
      </w:r>
      <w:r>
        <w:rPr>
          <w:rFonts w:ascii="Times New Roman" w:hAnsi="Times New Roman" w:cs="Times New Roman"/>
          <w:sz w:val="24"/>
        </w:rPr>
        <w:t>,</w:t>
      </w:r>
      <w:r w:rsidRPr="00885FF6">
        <w:rPr>
          <w:rFonts w:ascii="Times New Roman" w:hAnsi="Times New Roman" w:cs="Times New Roman"/>
          <w:sz w:val="24"/>
        </w:rPr>
        <w:t xml:space="preserve"> Distinction</w:t>
      </w:r>
    </w:p>
    <w:p w:rsidR="00176E2A" w:rsidRDefault="00176E2A" w:rsidP="00176E2A">
      <w:pPr>
        <w:spacing w:after="0"/>
        <w:jc w:val="both"/>
        <w:rPr>
          <w:rFonts w:ascii="Times New Roman" w:hAnsi="Times New Roman" w:cs="Times New Roman"/>
          <w:sz w:val="24"/>
        </w:rPr>
      </w:pPr>
      <w:r w:rsidRPr="00885FF6">
        <w:rPr>
          <w:rFonts w:ascii="Times New Roman" w:hAnsi="Times New Roman" w:cs="Times New Roman"/>
          <w:sz w:val="24"/>
        </w:rPr>
        <w:t>3.00 – 3.49 Upper Credit</w:t>
      </w:r>
    </w:p>
    <w:p w:rsidR="00176E2A" w:rsidRDefault="00176E2A" w:rsidP="00176E2A">
      <w:pPr>
        <w:spacing w:after="0"/>
        <w:jc w:val="both"/>
        <w:rPr>
          <w:rFonts w:ascii="Times New Roman" w:hAnsi="Times New Roman" w:cs="Times New Roman"/>
          <w:sz w:val="24"/>
        </w:rPr>
      </w:pPr>
      <w:r w:rsidRPr="00885FF6">
        <w:rPr>
          <w:rFonts w:ascii="Times New Roman" w:hAnsi="Times New Roman" w:cs="Times New Roman"/>
          <w:sz w:val="24"/>
        </w:rPr>
        <w:t>2.50 – 2.99 Lower Credit</w:t>
      </w:r>
    </w:p>
    <w:p w:rsidR="00176E2A" w:rsidRDefault="00176E2A" w:rsidP="00176E2A">
      <w:pPr>
        <w:spacing w:after="0"/>
        <w:jc w:val="both"/>
        <w:rPr>
          <w:rFonts w:ascii="Times New Roman" w:hAnsi="Times New Roman" w:cs="Times New Roman"/>
          <w:sz w:val="24"/>
        </w:rPr>
      </w:pPr>
      <w:r w:rsidRPr="00885FF6">
        <w:rPr>
          <w:rFonts w:ascii="Times New Roman" w:hAnsi="Times New Roman" w:cs="Times New Roman"/>
          <w:sz w:val="24"/>
        </w:rPr>
        <w:t>2.00 – 2.49 Pass</w:t>
      </w:r>
    </w:p>
    <w:p w:rsidR="00176E2A" w:rsidRPr="00C575E9" w:rsidRDefault="00176E2A" w:rsidP="00176E2A">
      <w:pPr>
        <w:jc w:val="both"/>
        <w:rPr>
          <w:rFonts w:ascii="Times New Roman" w:hAnsi="Times New Roman" w:cs="Times New Roman"/>
          <w:sz w:val="24"/>
        </w:rPr>
      </w:pPr>
      <w:r w:rsidRPr="00C575E9">
        <w:rPr>
          <w:rFonts w:ascii="Times New Roman" w:hAnsi="Times New Roman" w:cs="Times New Roman"/>
          <w:sz w:val="24"/>
        </w:rPr>
        <w:t>GPA of below 2.00</w:t>
      </w:r>
      <w:r>
        <w:rPr>
          <w:rFonts w:ascii="Times New Roman" w:hAnsi="Times New Roman" w:cs="Times New Roman"/>
          <w:sz w:val="24"/>
        </w:rPr>
        <w:t xml:space="preserve"> Fail</w:t>
      </w:r>
    </w:p>
    <w:p w:rsidR="00176E2A" w:rsidRPr="008214D3" w:rsidRDefault="00176E2A" w:rsidP="00176E2A">
      <w:pPr>
        <w:jc w:val="both"/>
        <w:rPr>
          <w:rFonts w:ascii="Times New Roman" w:hAnsi="Times New Roman" w:cs="Times New Roman"/>
          <w:b/>
          <w:bCs/>
          <w:sz w:val="24"/>
        </w:rPr>
      </w:pPr>
      <w:r w:rsidRPr="008214D3">
        <w:rPr>
          <w:rFonts w:ascii="Times New Roman" w:hAnsi="Times New Roman" w:cs="Times New Roman"/>
          <w:b/>
          <w:bCs/>
          <w:sz w:val="24"/>
        </w:rPr>
        <w:t>10.</w:t>
      </w:r>
      <w:r w:rsidRPr="008214D3">
        <w:rPr>
          <w:rFonts w:ascii="Times New Roman" w:hAnsi="Times New Roman" w:cs="Times New Roman"/>
          <w:b/>
          <w:bCs/>
          <w:sz w:val="24"/>
        </w:rPr>
        <w:tab/>
        <w:t>CURRICULUM</w:t>
      </w:r>
    </w:p>
    <w:p w:rsidR="00176E2A" w:rsidRPr="008214D3" w:rsidRDefault="00176E2A" w:rsidP="00176E2A">
      <w:pPr>
        <w:jc w:val="both"/>
        <w:rPr>
          <w:rFonts w:ascii="Times New Roman" w:hAnsi="Times New Roman" w:cs="Times New Roman"/>
          <w:sz w:val="24"/>
        </w:rPr>
      </w:pPr>
      <w:r w:rsidRPr="008214D3">
        <w:rPr>
          <w:rFonts w:ascii="Times New Roman" w:hAnsi="Times New Roman" w:cs="Times New Roman"/>
          <w:sz w:val="24"/>
        </w:rPr>
        <w:t>1. The curriculum of all ND programme consists of four main components. These are:</w:t>
      </w:r>
    </w:p>
    <w:p w:rsidR="00176E2A" w:rsidRPr="008214D3" w:rsidRDefault="00176E2A" w:rsidP="001E24B7">
      <w:pPr>
        <w:pStyle w:val="ListParagraph"/>
        <w:numPr>
          <w:ilvl w:val="0"/>
          <w:numId w:val="45"/>
        </w:numPr>
        <w:jc w:val="both"/>
        <w:rPr>
          <w:rFonts w:ascii="Times New Roman" w:hAnsi="Times New Roman" w:cs="Times New Roman"/>
          <w:sz w:val="24"/>
        </w:rPr>
      </w:pPr>
      <w:r w:rsidRPr="008214D3">
        <w:rPr>
          <w:rFonts w:ascii="Times New Roman" w:hAnsi="Times New Roman" w:cs="Times New Roman"/>
          <w:sz w:val="24"/>
        </w:rPr>
        <w:t xml:space="preserve">General </w:t>
      </w:r>
      <w:r>
        <w:rPr>
          <w:rFonts w:ascii="Times New Roman" w:hAnsi="Times New Roman" w:cs="Times New Roman"/>
          <w:sz w:val="24"/>
        </w:rPr>
        <w:t>Studies</w:t>
      </w:r>
      <w:r w:rsidRPr="008214D3">
        <w:rPr>
          <w:rFonts w:ascii="Times New Roman" w:hAnsi="Times New Roman" w:cs="Times New Roman"/>
          <w:sz w:val="24"/>
        </w:rPr>
        <w:t>/Education</w:t>
      </w:r>
    </w:p>
    <w:p w:rsidR="00176E2A" w:rsidRPr="008214D3" w:rsidRDefault="00176E2A" w:rsidP="001E24B7">
      <w:pPr>
        <w:pStyle w:val="ListParagraph"/>
        <w:numPr>
          <w:ilvl w:val="0"/>
          <w:numId w:val="45"/>
        </w:numPr>
        <w:jc w:val="both"/>
        <w:rPr>
          <w:rFonts w:ascii="Times New Roman" w:hAnsi="Times New Roman" w:cs="Times New Roman"/>
          <w:sz w:val="24"/>
        </w:rPr>
      </w:pPr>
      <w:r w:rsidRPr="008214D3">
        <w:rPr>
          <w:rFonts w:ascii="Times New Roman" w:hAnsi="Times New Roman" w:cs="Times New Roman"/>
          <w:sz w:val="24"/>
        </w:rPr>
        <w:t>Foundation courses</w:t>
      </w:r>
    </w:p>
    <w:p w:rsidR="00176E2A" w:rsidRPr="008214D3" w:rsidRDefault="00176E2A" w:rsidP="001E24B7">
      <w:pPr>
        <w:pStyle w:val="ListParagraph"/>
        <w:numPr>
          <w:ilvl w:val="0"/>
          <w:numId w:val="45"/>
        </w:numPr>
        <w:jc w:val="both"/>
        <w:rPr>
          <w:rFonts w:ascii="Times New Roman" w:hAnsi="Times New Roman" w:cs="Times New Roman"/>
          <w:sz w:val="24"/>
        </w:rPr>
      </w:pPr>
      <w:r w:rsidRPr="008214D3">
        <w:rPr>
          <w:rFonts w:ascii="Times New Roman" w:hAnsi="Times New Roman" w:cs="Times New Roman"/>
          <w:sz w:val="24"/>
        </w:rPr>
        <w:t>Professional courses</w:t>
      </w:r>
    </w:p>
    <w:p w:rsidR="00176E2A" w:rsidRPr="00775BDF" w:rsidRDefault="00176E2A" w:rsidP="001E24B7">
      <w:pPr>
        <w:pStyle w:val="ListParagraph"/>
        <w:numPr>
          <w:ilvl w:val="0"/>
          <w:numId w:val="45"/>
        </w:numPr>
        <w:jc w:val="both"/>
        <w:rPr>
          <w:rFonts w:ascii="Times New Roman" w:hAnsi="Times New Roman" w:cs="Times New Roman"/>
          <w:sz w:val="24"/>
        </w:rPr>
      </w:pPr>
      <w:r w:rsidRPr="008214D3">
        <w:rPr>
          <w:rFonts w:ascii="Times New Roman" w:hAnsi="Times New Roman" w:cs="Times New Roman"/>
          <w:sz w:val="24"/>
        </w:rPr>
        <w:t>Supervised Industrial Work Experience Scheme (SIWES)</w:t>
      </w:r>
    </w:p>
    <w:p w:rsidR="00176E2A" w:rsidRPr="008214D3" w:rsidRDefault="00176E2A" w:rsidP="00176E2A">
      <w:pPr>
        <w:jc w:val="both"/>
        <w:rPr>
          <w:rFonts w:ascii="Times New Roman" w:hAnsi="Times New Roman" w:cs="Times New Roman"/>
          <w:sz w:val="24"/>
        </w:rPr>
      </w:pPr>
      <w:r w:rsidRPr="008214D3">
        <w:rPr>
          <w:rFonts w:ascii="Times New Roman" w:hAnsi="Times New Roman" w:cs="Times New Roman"/>
          <w:sz w:val="24"/>
        </w:rPr>
        <w:t xml:space="preserve">2. The General studies/education component shall include </w:t>
      </w:r>
      <w:r>
        <w:rPr>
          <w:rFonts w:ascii="Times New Roman" w:hAnsi="Times New Roman" w:cs="Times New Roman"/>
          <w:sz w:val="24"/>
        </w:rPr>
        <w:t>courses</w:t>
      </w:r>
      <w:r w:rsidRPr="008214D3">
        <w:rPr>
          <w:rFonts w:ascii="Times New Roman" w:hAnsi="Times New Roman" w:cs="Times New Roman"/>
          <w:sz w:val="24"/>
        </w:rPr>
        <w:t xml:space="preserve"> in:</w:t>
      </w:r>
    </w:p>
    <w:p w:rsidR="00176E2A" w:rsidRPr="008214D3" w:rsidRDefault="00176E2A" w:rsidP="001E24B7">
      <w:pPr>
        <w:pStyle w:val="ListParagraph"/>
        <w:numPr>
          <w:ilvl w:val="0"/>
          <w:numId w:val="46"/>
        </w:numPr>
        <w:jc w:val="both"/>
        <w:rPr>
          <w:rFonts w:ascii="Times New Roman" w:hAnsi="Times New Roman" w:cs="Times New Roman"/>
          <w:sz w:val="24"/>
        </w:rPr>
      </w:pPr>
      <w:r w:rsidRPr="008214D3">
        <w:rPr>
          <w:rFonts w:ascii="Times New Roman" w:hAnsi="Times New Roman" w:cs="Times New Roman"/>
          <w:sz w:val="24"/>
        </w:rPr>
        <w:lastRenderedPageBreak/>
        <w:t>Art and Humanities - English language, communication. These are compulsory</w:t>
      </w:r>
    </w:p>
    <w:p w:rsidR="00176E2A" w:rsidRPr="008214D3" w:rsidRDefault="00176E2A" w:rsidP="001E24B7">
      <w:pPr>
        <w:pStyle w:val="ListParagraph"/>
        <w:numPr>
          <w:ilvl w:val="0"/>
          <w:numId w:val="46"/>
        </w:numPr>
        <w:jc w:val="both"/>
        <w:rPr>
          <w:rFonts w:ascii="Times New Roman" w:hAnsi="Times New Roman" w:cs="Times New Roman"/>
          <w:sz w:val="24"/>
        </w:rPr>
      </w:pPr>
      <w:r w:rsidRPr="008214D3">
        <w:rPr>
          <w:rFonts w:ascii="Times New Roman" w:hAnsi="Times New Roman" w:cs="Times New Roman"/>
          <w:sz w:val="24"/>
        </w:rPr>
        <w:t>Mathematics and Science</w:t>
      </w:r>
    </w:p>
    <w:p w:rsidR="00176E2A" w:rsidRPr="008214D3" w:rsidRDefault="00176E2A" w:rsidP="001E24B7">
      <w:pPr>
        <w:pStyle w:val="ListParagraph"/>
        <w:numPr>
          <w:ilvl w:val="0"/>
          <w:numId w:val="46"/>
        </w:numPr>
        <w:jc w:val="both"/>
        <w:rPr>
          <w:rFonts w:ascii="Times New Roman" w:hAnsi="Times New Roman" w:cs="Times New Roman"/>
          <w:sz w:val="24"/>
        </w:rPr>
      </w:pPr>
      <w:r w:rsidRPr="008214D3">
        <w:rPr>
          <w:rFonts w:ascii="Times New Roman" w:hAnsi="Times New Roman" w:cs="Times New Roman"/>
          <w:sz w:val="24"/>
        </w:rPr>
        <w:t>Social Studies - Citizenship, political science, sociology, philosophy, geography,</w:t>
      </w:r>
      <w:r>
        <w:rPr>
          <w:rFonts w:ascii="Times New Roman" w:hAnsi="Times New Roman" w:cs="Times New Roman"/>
          <w:sz w:val="24"/>
        </w:rPr>
        <w:t xml:space="preserve"> </w:t>
      </w:r>
      <w:r w:rsidRPr="008214D3">
        <w:rPr>
          <w:rFonts w:ascii="Times New Roman" w:hAnsi="Times New Roman" w:cs="Times New Roman"/>
          <w:sz w:val="24"/>
        </w:rPr>
        <w:t>entrepreneurship studies. The courses in citizen, entrepreneurship is compulsory.</w:t>
      </w:r>
    </w:p>
    <w:p w:rsidR="00176E2A" w:rsidRPr="008214D3" w:rsidRDefault="00176E2A" w:rsidP="00176E2A">
      <w:pPr>
        <w:jc w:val="both"/>
        <w:rPr>
          <w:rFonts w:ascii="Times New Roman" w:hAnsi="Times New Roman" w:cs="Times New Roman"/>
          <w:sz w:val="24"/>
        </w:rPr>
      </w:pPr>
      <w:r w:rsidRPr="008214D3">
        <w:rPr>
          <w:rFonts w:ascii="Times New Roman" w:hAnsi="Times New Roman" w:cs="Times New Roman"/>
          <w:sz w:val="24"/>
        </w:rPr>
        <w:t>The General Education/studies components shall account for not more than 15% of the total contact hours</w:t>
      </w:r>
      <w:r>
        <w:rPr>
          <w:rFonts w:ascii="Times New Roman" w:hAnsi="Times New Roman" w:cs="Times New Roman"/>
          <w:sz w:val="24"/>
        </w:rPr>
        <w:t xml:space="preserve"> </w:t>
      </w:r>
      <w:r w:rsidRPr="008214D3">
        <w:rPr>
          <w:rFonts w:ascii="Times New Roman" w:hAnsi="Times New Roman" w:cs="Times New Roman"/>
          <w:sz w:val="24"/>
        </w:rPr>
        <w:t>for the programmes</w:t>
      </w:r>
      <w:r>
        <w:rPr>
          <w:rFonts w:ascii="Times New Roman" w:hAnsi="Times New Roman" w:cs="Times New Roman"/>
          <w:sz w:val="24"/>
        </w:rPr>
        <w:t>.</w:t>
      </w:r>
    </w:p>
    <w:p w:rsidR="00176E2A" w:rsidRPr="008214D3" w:rsidRDefault="00176E2A" w:rsidP="00176E2A">
      <w:pPr>
        <w:jc w:val="both"/>
        <w:rPr>
          <w:rFonts w:ascii="Times New Roman" w:hAnsi="Times New Roman" w:cs="Times New Roman"/>
          <w:sz w:val="24"/>
        </w:rPr>
      </w:pPr>
      <w:r>
        <w:rPr>
          <w:rFonts w:ascii="Times New Roman" w:hAnsi="Times New Roman" w:cs="Times New Roman"/>
          <w:sz w:val="24"/>
        </w:rPr>
        <w:t>3</w:t>
      </w:r>
      <w:r w:rsidRPr="008214D3">
        <w:rPr>
          <w:rFonts w:ascii="Times New Roman" w:hAnsi="Times New Roman" w:cs="Times New Roman"/>
          <w:sz w:val="24"/>
        </w:rPr>
        <w:t>. Foundation courses include courses in Mathematics, Pure Science., Computer Science, Technical</w:t>
      </w:r>
      <w:r>
        <w:rPr>
          <w:rFonts w:ascii="Times New Roman" w:hAnsi="Times New Roman" w:cs="Times New Roman"/>
          <w:sz w:val="24"/>
        </w:rPr>
        <w:t xml:space="preserve"> </w:t>
      </w:r>
      <w:r w:rsidRPr="008214D3">
        <w:rPr>
          <w:rFonts w:ascii="Times New Roman" w:hAnsi="Times New Roman" w:cs="Times New Roman"/>
          <w:sz w:val="24"/>
        </w:rPr>
        <w:t xml:space="preserve">Drawing, Descriptive Geometry and Statistics, etc. The number of </w:t>
      </w:r>
      <w:r>
        <w:rPr>
          <w:rFonts w:ascii="Times New Roman" w:hAnsi="Times New Roman" w:cs="Times New Roman"/>
          <w:sz w:val="24"/>
        </w:rPr>
        <w:t>hours</w:t>
      </w:r>
      <w:r w:rsidRPr="008214D3">
        <w:rPr>
          <w:rFonts w:ascii="Times New Roman" w:hAnsi="Times New Roman" w:cs="Times New Roman"/>
          <w:sz w:val="24"/>
        </w:rPr>
        <w:t xml:space="preserve"> will vary with the programme and</w:t>
      </w:r>
      <w:r>
        <w:rPr>
          <w:rFonts w:ascii="Times New Roman" w:hAnsi="Times New Roman" w:cs="Times New Roman"/>
          <w:sz w:val="24"/>
        </w:rPr>
        <w:t xml:space="preserve"> </w:t>
      </w:r>
      <w:r w:rsidRPr="008214D3">
        <w:rPr>
          <w:rFonts w:ascii="Times New Roman" w:hAnsi="Times New Roman" w:cs="Times New Roman"/>
          <w:sz w:val="24"/>
        </w:rPr>
        <w:t xml:space="preserve">many </w:t>
      </w:r>
      <w:r>
        <w:rPr>
          <w:rFonts w:ascii="Times New Roman" w:hAnsi="Times New Roman" w:cs="Times New Roman"/>
          <w:sz w:val="24"/>
        </w:rPr>
        <w:t>accounts</w:t>
      </w:r>
      <w:r w:rsidRPr="008214D3">
        <w:rPr>
          <w:rFonts w:ascii="Times New Roman" w:hAnsi="Times New Roman" w:cs="Times New Roman"/>
          <w:sz w:val="24"/>
        </w:rPr>
        <w:t xml:space="preserve"> of hours will vary with the programme and many </w:t>
      </w:r>
      <w:r>
        <w:rPr>
          <w:rFonts w:ascii="Times New Roman" w:hAnsi="Times New Roman" w:cs="Times New Roman"/>
          <w:sz w:val="24"/>
        </w:rPr>
        <w:t>accounts</w:t>
      </w:r>
      <w:r w:rsidRPr="008214D3">
        <w:rPr>
          <w:rFonts w:ascii="Times New Roman" w:hAnsi="Times New Roman" w:cs="Times New Roman"/>
          <w:sz w:val="24"/>
        </w:rPr>
        <w:t xml:space="preserve"> for about 10-15% of the total contact</w:t>
      </w:r>
      <w:r>
        <w:rPr>
          <w:rFonts w:ascii="Times New Roman" w:hAnsi="Times New Roman" w:cs="Times New Roman"/>
          <w:sz w:val="24"/>
        </w:rPr>
        <w:t xml:space="preserve"> </w:t>
      </w:r>
      <w:r w:rsidRPr="008214D3">
        <w:rPr>
          <w:rFonts w:ascii="Times New Roman" w:hAnsi="Times New Roman" w:cs="Times New Roman"/>
          <w:sz w:val="24"/>
        </w:rPr>
        <w:t>hour depending on the programmes.</w:t>
      </w:r>
    </w:p>
    <w:p w:rsidR="00176E2A" w:rsidRPr="008214D3" w:rsidRDefault="00176E2A" w:rsidP="00176E2A">
      <w:pPr>
        <w:jc w:val="both"/>
        <w:rPr>
          <w:rFonts w:ascii="Times New Roman" w:hAnsi="Times New Roman" w:cs="Times New Roman"/>
          <w:sz w:val="24"/>
        </w:rPr>
      </w:pPr>
      <w:r>
        <w:rPr>
          <w:rFonts w:ascii="Times New Roman" w:hAnsi="Times New Roman" w:cs="Times New Roman"/>
          <w:sz w:val="24"/>
        </w:rPr>
        <w:t>4</w:t>
      </w:r>
      <w:r w:rsidRPr="008214D3">
        <w:rPr>
          <w:rFonts w:ascii="Times New Roman" w:hAnsi="Times New Roman" w:cs="Times New Roman"/>
          <w:sz w:val="24"/>
        </w:rPr>
        <w:t xml:space="preserve">. Professional courses are </w:t>
      </w:r>
      <w:r>
        <w:rPr>
          <w:rFonts w:ascii="Times New Roman" w:hAnsi="Times New Roman" w:cs="Times New Roman"/>
          <w:sz w:val="24"/>
        </w:rPr>
        <w:t>courses</w:t>
      </w:r>
      <w:r w:rsidRPr="008214D3">
        <w:rPr>
          <w:rFonts w:ascii="Times New Roman" w:hAnsi="Times New Roman" w:cs="Times New Roman"/>
          <w:sz w:val="24"/>
        </w:rPr>
        <w:t xml:space="preserve"> </w:t>
      </w:r>
      <w:r>
        <w:rPr>
          <w:rFonts w:ascii="Times New Roman" w:hAnsi="Times New Roman" w:cs="Times New Roman"/>
          <w:sz w:val="24"/>
        </w:rPr>
        <w:t>that</w:t>
      </w:r>
      <w:r w:rsidRPr="008214D3">
        <w:rPr>
          <w:rFonts w:ascii="Times New Roman" w:hAnsi="Times New Roman" w:cs="Times New Roman"/>
          <w:sz w:val="24"/>
        </w:rPr>
        <w:t xml:space="preserve"> give the student the theory and practical skills he needs to practice</w:t>
      </w:r>
      <w:r>
        <w:rPr>
          <w:rFonts w:ascii="Times New Roman" w:hAnsi="Times New Roman" w:cs="Times New Roman"/>
          <w:sz w:val="24"/>
        </w:rPr>
        <w:t xml:space="preserve"> </w:t>
      </w:r>
      <w:r w:rsidRPr="008214D3">
        <w:rPr>
          <w:rFonts w:ascii="Times New Roman" w:hAnsi="Times New Roman" w:cs="Times New Roman"/>
          <w:sz w:val="24"/>
        </w:rPr>
        <w:t>his field of specialization at the technician/technologist level. These may account for between 60-70% of the</w:t>
      </w:r>
      <w:r>
        <w:rPr>
          <w:rFonts w:ascii="Times New Roman" w:hAnsi="Times New Roman" w:cs="Times New Roman"/>
          <w:sz w:val="24"/>
        </w:rPr>
        <w:t xml:space="preserve"> </w:t>
      </w:r>
      <w:r w:rsidRPr="008214D3">
        <w:rPr>
          <w:rFonts w:ascii="Times New Roman" w:hAnsi="Times New Roman" w:cs="Times New Roman"/>
          <w:sz w:val="24"/>
        </w:rPr>
        <w:t>contact hours depending on the programme.</w:t>
      </w:r>
    </w:p>
    <w:p w:rsidR="00176E2A" w:rsidRPr="008214D3" w:rsidRDefault="00176E2A" w:rsidP="00176E2A">
      <w:pPr>
        <w:jc w:val="both"/>
        <w:rPr>
          <w:rFonts w:ascii="Times New Roman" w:hAnsi="Times New Roman" w:cs="Times New Roman"/>
          <w:sz w:val="24"/>
        </w:rPr>
      </w:pPr>
      <w:r>
        <w:rPr>
          <w:rFonts w:ascii="Times New Roman" w:hAnsi="Times New Roman" w:cs="Times New Roman"/>
          <w:sz w:val="24"/>
        </w:rPr>
        <w:t>5</w:t>
      </w:r>
      <w:r w:rsidRPr="008214D3">
        <w:rPr>
          <w:rFonts w:ascii="Times New Roman" w:hAnsi="Times New Roman" w:cs="Times New Roman"/>
          <w:sz w:val="24"/>
        </w:rPr>
        <w:t>. Supervised industrial work experience (SIWES) shall be taken during the long vacation following the end</w:t>
      </w:r>
      <w:r>
        <w:rPr>
          <w:rFonts w:ascii="Times New Roman" w:hAnsi="Times New Roman" w:cs="Times New Roman"/>
          <w:sz w:val="24"/>
        </w:rPr>
        <w:t xml:space="preserve"> </w:t>
      </w:r>
      <w:r w:rsidRPr="008214D3">
        <w:rPr>
          <w:rFonts w:ascii="Times New Roman" w:hAnsi="Times New Roman" w:cs="Times New Roman"/>
          <w:sz w:val="24"/>
        </w:rPr>
        <w:t xml:space="preserve">of the second semester of the first year. </w:t>
      </w:r>
    </w:p>
    <w:p w:rsidR="00176E2A" w:rsidRPr="00C5784E" w:rsidRDefault="00176E2A" w:rsidP="00176E2A">
      <w:pPr>
        <w:jc w:val="both"/>
        <w:rPr>
          <w:rFonts w:ascii="Times New Roman" w:hAnsi="Times New Roman" w:cs="Times New Roman"/>
          <w:b/>
          <w:bCs/>
          <w:sz w:val="24"/>
        </w:rPr>
      </w:pPr>
      <w:r w:rsidRPr="00C5784E">
        <w:rPr>
          <w:rFonts w:ascii="Times New Roman" w:hAnsi="Times New Roman" w:cs="Times New Roman"/>
          <w:b/>
          <w:bCs/>
          <w:sz w:val="24"/>
        </w:rPr>
        <w:t>11.</w:t>
      </w:r>
      <w:r w:rsidRPr="00C5784E">
        <w:rPr>
          <w:rFonts w:ascii="Times New Roman" w:hAnsi="Times New Roman" w:cs="Times New Roman"/>
          <w:b/>
          <w:bCs/>
          <w:sz w:val="24"/>
        </w:rPr>
        <w:tab/>
        <w:t>CURRICULUM STRUCTURE</w:t>
      </w:r>
    </w:p>
    <w:p w:rsidR="00176E2A" w:rsidRPr="002E74B4" w:rsidRDefault="00176E2A" w:rsidP="00176E2A">
      <w:pPr>
        <w:jc w:val="both"/>
        <w:rPr>
          <w:rFonts w:ascii="Times New Roman" w:hAnsi="Times New Roman" w:cs="Times New Roman"/>
          <w:b/>
          <w:bCs/>
          <w:sz w:val="24"/>
        </w:rPr>
      </w:pPr>
      <w:r w:rsidRPr="002E74B4">
        <w:rPr>
          <w:rFonts w:ascii="Times New Roman" w:hAnsi="Times New Roman" w:cs="Times New Roman"/>
          <w:b/>
          <w:bCs/>
          <w:sz w:val="24"/>
        </w:rPr>
        <w:t>ND Programme</w:t>
      </w:r>
    </w:p>
    <w:p w:rsidR="00176E2A" w:rsidRPr="008214D3" w:rsidRDefault="00176E2A" w:rsidP="00176E2A">
      <w:pPr>
        <w:jc w:val="both"/>
        <w:rPr>
          <w:rFonts w:ascii="Times New Roman" w:hAnsi="Times New Roman" w:cs="Times New Roman"/>
          <w:sz w:val="24"/>
        </w:rPr>
      </w:pPr>
      <w:r w:rsidRPr="008214D3">
        <w:rPr>
          <w:rFonts w:ascii="Times New Roman" w:hAnsi="Times New Roman" w:cs="Times New Roman"/>
          <w:sz w:val="24"/>
        </w:rPr>
        <w:t xml:space="preserve">The structure of the ND Programme consists of four </w:t>
      </w:r>
      <w:r>
        <w:rPr>
          <w:rFonts w:ascii="Times New Roman" w:hAnsi="Times New Roman" w:cs="Times New Roman"/>
          <w:sz w:val="24"/>
        </w:rPr>
        <w:t>semesters</w:t>
      </w:r>
      <w:r w:rsidRPr="008214D3">
        <w:rPr>
          <w:rFonts w:ascii="Times New Roman" w:hAnsi="Times New Roman" w:cs="Times New Roman"/>
          <w:sz w:val="24"/>
        </w:rPr>
        <w:t xml:space="preserve"> of </w:t>
      </w:r>
      <w:r>
        <w:rPr>
          <w:rFonts w:ascii="Times New Roman" w:hAnsi="Times New Roman" w:cs="Times New Roman"/>
          <w:sz w:val="24"/>
        </w:rPr>
        <w:t>classroom</w:t>
      </w:r>
      <w:r w:rsidRPr="008214D3">
        <w:rPr>
          <w:rFonts w:ascii="Times New Roman" w:hAnsi="Times New Roman" w:cs="Times New Roman"/>
          <w:sz w:val="24"/>
        </w:rPr>
        <w:t>, laboratory, field</w:t>
      </w:r>
      <w:r>
        <w:rPr>
          <w:rFonts w:ascii="Times New Roman" w:hAnsi="Times New Roman" w:cs="Times New Roman"/>
          <w:sz w:val="24"/>
        </w:rPr>
        <w:t>,</w:t>
      </w:r>
      <w:r w:rsidRPr="008214D3">
        <w:rPr>
          <w:rFonts w:ascii="Times New Roman" w:hAnsi="Times New Roman" w:cs="Times New Roman"/>
          <w:sz w:val="24"/>
        </w:rPr>
        <w:t xml:space="preserve"> and workshop</w:t>
      </w:r>
      <w:r>
        <w:rPr>
          <w:rFonts w:ascii="Times New Roman" w:hAnsi="Times New Roman" w:cs="Times New Roman"/>
          <w:sz w:val="24"/>
        </w:rPr>
        <w:t xml:space="preserve"> </w:t>
      </w:r>
      <w:r w:rsidRPr="008214D3">
        <w:rPr>
          <w:rFonts w:ascii="Times New Roman" w:hAnsi="Times New Roman" w:cs="Times New Roman"/>
          <w:sz w:val="24"/>
        </w:rPr>
        <w:t xml:space="preserve">activities in the college - and a semester (SIWES). Each semester shall be seventeen (17) weeks </w:t>
      </w:r>
      <w:r>
        <w:rPr>
          <w:rFonts w:ascii="Times New Roman" w:hAnsi="Times New Roman" w:cs="Times New Roman"/>
          <w:sz w:val="24"/>
        </w:rPr>
        <w:t xml:space="preserve">in </w:t>
      </w:r>
      <w:r w:rsidRPr="008214D3">
        <w:rPr>
          <w:rFonts w:ascii="Times New Roman" w:hAnsi="Times New Roman" w:cs="Times New Roman"/>
          <w:sz w:val="24"/>
        </w:rPr>
        <w:t>duration</w:t>
      </w:r>
      <w:r>
        <w:rPr>
          <w:rFonts w:ascii="Times New Roman" w:hAnsi="Times New Roman" w:cs="Times New Roman"/>
          <w:sz w:val="24"/>
        </w:rPr>
        <w:t xml:space="preserve"> </w:t>
      </w:r>
      <w:r w:rsidRPr="008214D3">
        <w:rPr>
          <w:rFonts w:ascii="Times New Roman" w:hAnsi="Times New Roman" w:cs="Times New Roman"/>
          <w:sz w:val="24"/>
        </w:rPr>
        <w:t>made up as follows.</w:t>
      </w:r>
    </w:p>
    <w:p w:rsidR="00176E2A" w:rsidRPr="00655C69" w:rsidRDefault="00176E2A" w:rsidP="001E24B7">
      <w:pPr>
        <w:pStyle w:val="ListParagraph"/>
        <w:numPr>
          <w:ilvl w:val="0"/>
          <w:numId w:val="47"/>
        </w:numPr>
        <w:jc w:val="both"/>
        <w:rPr>
          <w:rFonts w:ascii="Times New Roman" w:hAnsi="Times New Roman" w:cs="Times New Roman"/>
          <w:sz w:val="24"/>
        </w:rPr>
      </w:pPr>
      <w:r w:rsidRPr="00655C69">
        <w:rPr>
          <w:rFonts w:ascii="Times New Roman" w:hAnsi="Times New Roman" w:cs="Times New Roman"/>
          <w:sz w:val="24"/>
        </w:rPr>
        <w:t>15 contact weeks of teaching, i.e. lecture, recitation and practical exercise, etc. and</w:t>
      </w:r>
    </w:p>
    <w:p w:rsidR="00176E2A" w:rsidRPr="00775BDF" w:rsidRDefault="00176E2A" w:rsidP="001E24B7">
      <w:pPr>
        <w:pStyle w:val="ListParagraph"/>
        <w:numPr>
          <w:ilvl w:val="0"/>
          <w:numId w:val="47"/>
        </w:numPr>
        <w:jc w:val="both"/>
        <w:rPr>
          <w:rFonts w:ascii="Times New Roman" w:hAnsi="Times New Roman" w:cs="Times New Roman"/>
          <w:sz w:val="24"/>
        </w:rPr>
      </w:pPr>
      <w:r w:rsidRPr="00655C69">
        <w:rPr>
          <w:rFonts w:ascii="Times New Roman" w:hAnsi="Times New Roman" w:cs="Times New Roman"/>
          <w:sz w:val="24"/>
        </w:rPr>
        <w:t>2 weeks for tests, quizzes, examination, and registration SIWES shall take place at the end</w:t>
      </w:r>
      <w:r>
        <w:rPr>
          <w:rFonts w:ascii="Times New Roman" w:hAnsi="Times New Roman" w:cs="Times New Roman"/>
          <w:sz w:val="24"/>
        </w:rPr>
        <w:t xml:space="preserve"> </w:t>
      </w:r>
      <w:r w:rsidRPr="00655C69">
        <w:rPr>
          <w:rFonts w:ascii="Times New Roman" w:hAnsi="Times New Roman" w:cs="Times New Roman"/>
          <w:sz w:val="24"/>
        </w:rPr>
        <w:t>of the second semester of the first year for the ND programme.</w:t>
      </w:r>
    </w:p>
    <w:p w:rsidR="00176E2A" w:rsidRPr="00C07000" w:rsidRDefault="00176E2A" w:rsidP="00176E2A">
      <w:pPr>
        <w:jc w:val="both"/>
        <w:rPr>
          <w:rFonts w:ascii="Times New Roman" w:hAnsi="Times New Roman" w:cs="Times New Roman"/>
          <w:b/>
          <w:bCs/>
          <w:sz w:val="24"/>
        </w:rPr>
      </w:pPr>
      <w:r>
        <w:rPr>
          <w:rFonts w:ascii="Times New Roman" w:hAnsi="Times New Roman" w:cs="Times New Roman"/>
          <w:b/>
          <w:bCs/>
          <w:sz w:val="24"/>
        </w:rPr>
        <w:t>12.</w:t>
      </w:r>
      <w:r>
        <w:rPr>
          <w:rFonts w:ascii="Times New Roman" w:hAnsi="Times New Roman" w:cs="Times New Roman"/>
          <w:b/>
          <w:bCs/>
          <w:sz w:val="24"/>
        </w:rPr>
        <w:tab/>
      </w:r>
      <w:r w:rsidRPr="00C07000">
        <w:rPr>
          <w:rFonts w:ascii="Times New Roman" w:hAnsi="Times New Roman" w:cs="Times New Roman"/>
          <w:b/>
          <w:bCs/>
          <w:sz w:val="24"/>
        </w:rPr>
        <w:t>ACCREDITATION</w:t>
      </w:r>
    </w:p>
    <w:p w:rsidR="00176E2A" w:rsidRDefault="00176E2A" w:rsidP="00176E2A">
      <w:pPr>
        <w:jc w:val="both"/>
        <w:rPr>
          <w:rFonts w:ascii="Times New Roman" w:hAnsi="Times New Roman" w:cs="Times New Roman"/>
          <w:sz w:val="24"/>
        </w:rPr>
      </w:pPr>
      <w:r w:rsidRPr="00C07000">
        <w:rPr>
          <w:rFonts w:ascii="Times New Roman" w:hAnsi="Times New Roman" w:cs="Times New Roman"/>
          <w:sz w:val="24"/>
        </w:rPr>
        <w:t>Each Programme offered either at the ND and HND level shall be accredited by the NBTE before the</w:t>
      </w:r>
      <w:r>
        <w:rPr>
          <w:rFonts w:ascii="Times New Roman" w:hAnsi="Times New Roman" w:cs="Times New Roman"/>
          <w:sz w:val="24"/>
        </w:rPr>
        <w:t xml:space="preserve"> </w:t>
      </w:r>
      <w:r w:rsidRPr="00C07000">
        <w:rPr>
          <w:rFonts w:ascii="Times New Roman" w:hAnsi="Times New Roman" w:cs="Times New Roman"/>
          <w:sz w:val="24"/>
        </w:rPr>
        <w:t xml:space="preserve">diplomates can be awarded either of the </w:t>
      </w:r>
      <w:r>
        <w:rPr>
          <w:rFonts w:ascii="Times New Roman" w:hAnsi="Times New Roman" w:cs="Times New Roman"/>
          <w:sz w:val="24"/>
        </w:rPr>
        <w:t>two diploma</w:t>
      </w:r>
      <w:r w:rsidRPr="00C07000">
        <w:rPr>
          <w:rFonts w:ascii="Times New Roman" w:hAnsi="Times New Roman" w:cs="Times New Roman"/>
          <w:sz w:val="24"/>
        </w:rPr>
        <w:t xml:space="preserve"> certificate. Details about the process of accreditation</w:t>
      </w:r>
      <w:r>
        <w:rPr>
          <w:rFonts w:ascii="Times New Roman" w:hAnsi="Times New Roman" w:cs="Times New Roman"/>
          <w:sz w:val="24"/>
        </w:rPr>
        <w:t xml:space="preserve"> </w:t>
      </w:r>
      <w:r w:rsidRPr="00C07000">
        <w:rPr>
          <w:rFonts w:ascii="Times New Roman" w:hAnsi="Times New Roman" w:cs="Times New Roman"/>
          <w:sz w:val="24"/>
        </w:rPr>
        <w:t>for the award of the ND or HND programmes are available from the Executive Secretary, National Board for</w:t>
      </w:r>
      <w:r>
        <w:rPr>
          <w:rFonts w:ascii="Times New Roman" w:hAnsi="Times New Roman" w:cs="Times New Roman"/>
          <w:sz w:val="24"/>
        </w:rPr>
        <w:t xml:space="preserve"> </w:t>
      </w:r>
      <w:r w:rsidRPr="00C07000">
        <w:rPr>
          <w:rFonts w:ascii="Times New Roman" w:hAnsi="Times New Roman" w:cs="Times New Roman"/>
          <w:sz w:val="24"/>
        </w:rPr>
        <w:t>Technical Education, Plot B, Bida Road, P.M.B 2239, Kaduna, Nigeria.</w:t>
      </w:r>
    </w:p>
    <w:p w:rsidR="00176E2A" w:rsidRPr="00EF7C1E" w:rsidRDefault="00176E2A" w:rsidP="00176E2A">
      <w:pPr>
        <w:jc w:val="both"/>
        <w:rPr>
          <w:rFonts w:ascii="Times New Roman" w:hAnsi="Times New Roman" w:cs="Times New Roman"/>
          <w:b/>
          <w:bCs/>
          <w:sz w:val="24"/>
        </w:rPr>
      </w:pPr>
      <w:r>
        <w:rPr>
          <w:rFonts w:ascii="Times New Roman" w:hAnsi="Times New Roman" w:cs="Times New Roman"/>
          <w:b/>
          <w:bCs/>
          <w:sz w:val="24"/>
        </w:rPr>
        <w:t>13</w:t>
      </w:r>
      <w:r>
        <w:rPr>
          <w:rFonts w:ascii="Times New Roman" w:hAnsi="Times New Roman" w:cs="Times New Roman"/>
          <w:b/>
          <w:bCs/>
          <w:sz w:val="24"/>
        </w:rPr>
        <w:tab/>
      </w:r>
      <w:r w:rsidRPr="00EF7C1E">
        <w:rPr>
          <w:rFonts w:ascii="Times New Roman" w:hAnsi="Times New Roman" w:cs="Times New Roman"/>
          <w:b/>
          <w:bCs/>
          <w:sz w:val="24"/>
        </w:rPr>
        <w:t>GUIDELINES ON SIWES PROGRAMME</w:t>
      </w:r>
    </w:p>
    <w:p w:rsidR="00176E2A" w:rsidRPr="00EF7C1E" w:rsidRDefault="00176E2A" w:rsidP="00176E2A">
      <w:pPr>
        <w:jc w:val="both"/>
        <w:rPr>
          <w:rFonts w:ascii="Times New Roman" w:hAnsi="Times New Roman" w:cs="Times New Roman"/>
          <w:sz w:val="24"/>
        </w:rPr>
      </w:pPr>
      <w:r w:rsidRPr="00EF7C1E">
        <w:rPr>
          <w:rFonts w:ascii="Times New Roman" w:hAnsi="Times New Roman" w:cs="Times New Roman"/>
          <w:sz w:val="24"/>
        </w:rPr>
        <w:t>For the smooth operation of the SIWES</w:t>
      </w:r>
      <w:r>
        <w:rPr>
          <w:rFonts w:ascii="Times New Roman" w:hAnsi="Times New Roman" w:cs="Times New Roman"/>
          <w:sz w:val="24"/>
        </w:rPr>
        <w:t>,</w:t>
      </w:r>
      <w:r w:rsidRPr="00EF7C1E">
        <w:rPr>
          <w:rFonts w:ascii="Times New Roman" w:hAnsi="Times New Roman" w:cs="Times New Roman"/>
          <w:sz w:val="24"/>
        </w:rPr>
        <w:t xml:space="preserve"> the following guidelines shall apply:</w:t>
      </w:r>
    </w:p>
    <w:p w:rsidR="00176E2A" w:rsidRPr="00EF7C1E" w:rsidRDefault="00176E2A" w:rsidP="00176E2A">
      <w:pPr>
        <w:jc w:val="both"/>
        <w:rPr>
          <w:rFonts w:ascii="Times New Roman" w:hAnsi="Times New Roman" w:cs="Times New Roman"/>
          <w:b/>
          <w:bCs/>
          <w:sz w:val="24"/>
        </w:rPr>
      </w:pPr>
      <w:r>
        <w:rPr>
          <w:rFonts w:ascii="Times New Roman" w:hAnsi="Times New Roman" w:cs="Times New Roman"/>
          <w:b/>
          <w:bCs/>
          <w:sz w:val="24"/>
        </w:rPr>
        <w:t>1</w:t>
      </w:r>
      <w:r w:rsidRPr="00EF7C1E">
        <w:rPr>
          <w:rFonts w:ascii="Times New Roman" w:hAnsi="Times New Roman" w:cs="Times New Roman"/>
          <w:b/>
          <w:bCs/>
          <w:sz w:val="24"/>
        </w:rPr>
        <w:t>. RESPONSIBILITY FOR PLACEMENT OF STUDENTS</w:t>
      </w:r>
    </w:p>
    <w:p w:rsidR="00176E2A" w:rsidRPr="00EF7C1E" w:rsidRDefault="00176E2A" w:rsidP="001E24B7">
      <w:pPr>
        <w:pStyle w:val="ListParagraph"/>
        <w:numPr>
          <w:ilvl w:val="0"/>
          <w:numId w:val="49"/>
        </w:numPr>
        <w:jc w:val="both"/>
        <w:rPr>
          <w:rFonts w:ascii="Times New Roman" w:hAnsi="Times New Roman" w:cs="Times New Roman"/>
          <w:sz w:val="24"/>
        </w:rPr>
      </w:pPr>
      <w:r w:rsidRPr="00EF7C1E">
        <w:rPr>
          <w:rFonts w:ascii="Times New Roman" w:hAnsi="Times New Roman" w:cs="Times New Roman"/>
          <w:sz w:val="24"/>
        </w:rPr>
        <w:t>Institutions offering the ND programme shall arrange to place the students in the industry</w:t>
      </w:r>
      <w:r>
        <w:rPr>
          <w:rFonts w:ascii="Times New Roman" w:hAnsi="Times New Roman" w:cs="Times New Roman"/>
          <w:sz w:val="24"/>
        </w:rPr>
        <w:t xml:space="preserve"> for four months</w:t>
      </w:r>
      <w:r w:rsidRPr="00EF7C1E">
        <w:rPr>
          <w:rFonts w:ascii="Times New Roman" w:hAnsi="Times New Roman" w:cs="Times New Roman"/>
          <w:sz w:val="24"/>
        </w:rPr>
        <w:t>. By April 30 of each year; six copies of the master list showing where each student has been placed shall be submitted to the executive secretary, NBTE which shall, in turn</w:t>
      </w:r>
      <w:r>
        <w:rPr>
          <w:rFonts w:ascii="Times New Roman" w:hAnsi="Times New Roman" w:cs="Times New Roman"/>
          <w:sz w:val="24"/>
        </w:rPr>
        <w:t>,</w:t>
      </w:r>
      <w:r w:rsidRPr="00EF7C1E">
        <w:rPr>
          <w:rFonts w:ascii="Times New Roman" w:hAnsi="Times New Roman" w:cs="Times New Roman"/>
          <w:sz w:val="24"/>
        </w:rPr>
        <w:t xml:space="preserve"> authenticate the list and forward it to the Industrial Training Fund, Jos.</w:t>
      </w:r>
    </w:p>
    <w:p w:rsidR="00176E2A" w:rsidRPr="00EF7C1E" w:rsidRDefault="00176E2A" w:rsidP="00176E2A">
      <w:pPr>
        <w:jc w:val="both"/>
        <w:rPr>
          <w:rFonts w:ascii="Times New Roman" w:hAnsi="Times New Roman" w:cs="Times New Roman"/>
          <w:sz w:val="24"/>
        </w:rPr>
      </w:pPr>
      <w:r w:rsidRPr="00EF7C1E">
        <w:rPr>
          <w:rFonts w:ascii="Times New Roman" w:hAnsi="Times New Roman" w:cs="Times New Roman"/>
          <w:sz w:val="24"/>
        </w:rPr>
        <w:lastRenderedPageBreak/>
        <w:t>The Placement Officer should discuss and agree with industry on the following:</w:t>
      </w:r>
    </w:p>
    <w:p w:rsidR="00176E2A" w:rsidRPr="00EF7C1E" w:rsidRDefault="00176E2A" w:rsidP="001E24B7">
      <w:pPr>
        <w:pStyle w:val="ListParagraph"/>
        <w:numPr>
          <w:ilvl w:val="0"/>
          <w:numId w:val="50"/>
        </w:numPr>
        <w:jc w:val="both"/>
        <w:rPr>
          <w:rFonts w:ascii="Times New Roman" w:hAnsi="Times New Roman" w:cs="Times New Roman"/>
          <w:sz w:val="24"/>
        </w:rPr>
      </w:pPr>
      <w:r w:rsidRPr="00EF7C1E">
        <w:rPr>
          <w:rFonts w:ascii="Times New Roman" w:hAnsi="Times New Roman" w:cs="Times New Roman"/>
          <w:sz w:val="24"/>
        </w:rPr>
        <w:t>A task inventory of what the students should be expected to experience during the period of attachment. It may be wise to adopt the one already approved for each field.</w:t>
      </w:r>
    </w:p>
    <w:p w:rsidR="00176E2A" w:rsidRPr="00EF7C1E" w:rsidRDefault="00176E2A" w:rsidP="001E24B7">
      <w:pPr>
        <w:pStyle w:val="ListParagraph"/>
        <w:numPr>
          <w:ilvl w:val="0"/>
          <w:numId w:val="50"/>
        </w:numPr>
        <w:jc w:val="both"/>
        <w:rPr>
          <w:rFonts w:ascii="Times New Roman" w:hAnsi="Times New Roman" w:cs="Times New Roman"/>
          <w:sz w:val="24"/>
        </w:rPr>
      </w:pPr>
      <w:r w:rsidRPr="00EF7C1E">
        <w:rPr>
          <w:rFonts w:ascii="Times New Roman" w:hAnsi="Times New Roman" w:cs="Times New Roman"/>
          <w:sz w:val="24"/>
        </w:rPr>
        <w:t xml:space="preserve">The industry-based supervisor of the students during the period likewise the </w:t>
      </w:r>
      <w:r>
        <w:rPr>
          <w:rFonts w:ascii="Times New Roman" w:hAnsi="Times New Roman" w:cs="Times New Roman"/>
          <w:sz w:val="24"/>
        </w:rPr>
        <w:t>institution-based</w:t>
      </w:r>
      <w:r w:rsidRPr="00EF7C1E">
        <w:rPr>
          <w:rFonts w:ascii="Times New Roman" w:hAnsi="Times New Roman" w:cs="Times New Roman"/>
          <w:sz w:val="24"/>
        </w:rPr>
        <w:t xml:space="preserve"> supervisor.</w:t>
      </w:r>
    </w:p>
    <w:p w:rsidR="00176E2A" w:rsidRPr="00E54A34" w:rsidRDefault="00176E2A" w:rsidP="001E24B7">
      <w:pPr>
        <w:pStyle w:val="ListParagraph"/>
        <w:numPr>
          <w:ilvl w:val="0"/>
          <w:numId w:val="50"/>
        </w:numPr>
        <w:jc w:val="both"/>
        <w:rPr>
          <w:rFonts w:ascii="Times New Roman" w:hAnsi="Times New Roman" w:cs="Times New Roman"/>
          <w:sz w:val="24"/>
        </w:rPr>
      </w:pPr>
      <w:r w:rsidRPr="00EF7C1E">
        <w:rPr>
          <w:rFonts w:ascii="Times New Roman" w:hAnsi="Times New Roman" w:cs="Times New Roman"/>
          <w:sz w:val="24"/>
        </w:rPr>
        <w:t>The evaluation of the students during the period. It should be noted that the final grading of the student during the period of attachment should be weighted on the evaluation by his</w:t>
      </w:r>
      <w:r>
        <w:rPr>
          <w:rFonts w:ascii="Times New Roman" w:hAnsi="Times New Roman" w:cs="Times New Roman"/>
          <w:sz w:val="24"/>
        </w:rPr>
        <w:t xml:space="preserve"> </w:t>
      </w:r>
      <w:r w:rsidRPr="00EF7C1E">
        <w:rPr>
          <w:rFonts w:ascii="Times New Roman" w:hAnsi="Times New Roman" w:cs="Times New Roman"/>
          <w:sz w:val="24"/>
        </w:rPr>
        <w:t>industry-based supervisor.</w:t>
      </w:r>
    </w:p>
    <w:p w:rsidR="00176E2A" w:rsidRPr="00EF7C1E" w:rsidRDefault="00176E2A" w:rsidP="00176E2A">
      <w:pPr>
        <w:jc w:val="both"/>
        <w:rPr>
          <w:rFonts w:ascii="Times New Roman" w:hAnsi="Times New Roman" w:cs="Times New Roman"/>
          <w:b/>
          <w:bCs/>
          <w:sz w:val="24"/>
        </w:rPr>
      </w:pPr>
      <w:r w:rsidRPr="00EF7C1E">
        <w:rPr>
          <w:rFonts w:ascii="Times New Roman" w:hAnsi="Times New Roman" w:cs="Times New Roman"/>
          <w:b/>
          <w:bCs/>
          <w:sz w:val="24"/>
        </w:rPr>
        <w:t>2. EVALUATION OF STUDENTS DURING SIWES</w:t>
      </w:r>
    </w:p>
    <w:p w:rsidR="00176E2A" w:rsidRPr="00EF7C1E" w:rsidRDefault="00176E2A" w:rsidP="00176E2A">
      <w:pPr>
        <w:jc w:val="both"/>
        <w:rPr>
          <w:rFonts w:ascii="Times New Roman" w:hAnsi="Times New Roman" w:cs="Times New Roman"/>
          <w:sz w:val="24"/>
        </w:rPr>
      </w:pPr>
      <w:r w:rsidRPr="00EF7C1E">
        <w:rPr>
          <w:rFonts w:ascii="Times New Roman" w:hAnsi="Times New Roman" w:cs="Times New Roman"/>
          <w:sz w:val="24"/>
        </w:rPr>
        <w:t xml:space="preserve">In the evaluation of the student, </w:t>
      </w:r>
      <w:r>
        <w:rPr>
          <w:rFonts w:ascii="Times New Roman" w:hAnsi="Times New Roman" w:cs="Times New Roman"/>
          <w:sz w:val="24"/>
        </w:rPr>
        <w:t>cognizance</w:t>
      </w:r>
      <w:r w:rsidRPr="00EF7C1E">
        <w:rPr>
          <w:rFonts w:ascii="Times New Roman" w:hAnsi="Times New Roman" w:cs="Times New Roman"/>
          <w:sz w:val="24"/>
        </w:rPr>
        <w:t xml:space="preserve"> should be taken of the following items:</w:t>
      </w:r>
    </w:p>
    <w:p w:rsidR="00176E2A" w:rsidRPr="00EF7C1E" w:rsidRDefault="00176E2A" w:rsidP="001E24B7">
      <w:pPr>
        <w:pStyle w:val="ListParagraph"/>
        <w:numPr>
          <w:ilvl w:val="2"/>
          <w:numId w:val="48"/>
        </w:numPr>
        <w:ind w:left="720" w:hanging="450"/>
        <w:jc w:val="both"/>
        <w:rPr>
          <w:rFonts w:ascii="Times New Roman" w:hAnsi="Times New Roman" w:cs="Times New Roman"/>
          <w:sz w:val="24"/>
        </w:rPr>
      </w:pPr>
      <w:r w:rsidRPr="00EF7C1E">
        <w:rPr>
          <w:rFonts w:ascii="Times New Roman" w:hAnsi="Times New Roman" w:cs="Times New Roman"/>
          <w:sz w:val="24"/>
        </w:rPr>
        <w:t>Punctuality</w:t>
      </w:r>
    </w:p>
    <w:p w:rsidR="00176E2A" w:rsidRPr="00EF7C1E" w:rsidRDefault="00176E2A" w:rsidP="001E24B7">
      <w:pPr>
        <w:pStyle w:val="ListParagraph"/>
        <w:numPr>
          <w:ilvl w:val="2"/>
          <w:numId w:val="48"/>
        </w:numPr>
        <w:ind w:left="720" w:hanging="450"/>
        <w:jc w:val="both"/>
        <w:rPr>
          <w:rFonts w:ascii="Times New Roman" w:hAnsi="Times New Roman" w:cs="Times New Roman"/>
          <w:sz w:val="24"/>
        </w:rPr>
      </w:pPr>
      <w:r w:rsidRPr="00EF7C1E">
        <w:rPr>
          <w:rFonts w:ascii="Times New Roman" w:hAnsi="Times New Roman" w:cs="Times New Roman"/>
          <w:sz w:val="24"/>
        </w:rPr>
        <w:t>Attendance</w:t>
      </w:r>
    </w:p>
    <w:p w:rsidR="00176E2A" w:rsidRPr="00EF7C1E" w:rsidRDefault="00176E2A" w:rsidP="001E24B7">
      <w:pPr>
        <w:pStyle w:val="ListParagraph"/>
        <w:numPr>
          <w:ilvl w:val="2"/>
          <w:numId w:val="48"/>
        </w:numPr>
        <w:ind w:left="720" w:hanging="450"/>
        <w:jc w:val="both"/>
        <w:rPr>
          <w:rFonts w:ascii="Times New Roman" w:hAnsi="Times New Roman" w:cs="Times New Roman"/>
          <w:sz w:val="24"/>
        </w:rPr>
      </w:pPr>
      <w:r w:rsidRPr="00EF7C1E">
        <w:rPr>
          <w:rFonts w:ascii="Times New Roman" w:hAnsi="Times New Roman" w:cs="Times New Roman"/>
          <w:sz w:val="24"/>
        </w:rPr>
        <w:t>General Attitude to work</w:t>
      </w:r>
    </w:p>
    <w:p w:rsidR="00176E2A" w:rsidRPr="00EF7C1E" w:rsidRDefault="00176E2A" w:rsidP="001E24B7">
      <w:pPr>
        <w:pStyle w:val="ListParagraph"/>
        <w:numPr>
          <w:ilvl w:val="2"/>
          <w:numId w:val="48"/>
        </w:numPr>
        <w:ind w:left="720" w:hanging="450"/>
        <w:jc w:val="both"/>
        <w:rPr>
          <w:rFonts w:ascii="Times New Roman" w:hAnsi="Times New Roman" w:cs="Times New Roman"/>
          <w:sz w:val="24"/>
        </w:rPr>
      </w:pPr>
      <w:r w:rsidRPr="00EF7C1E">
        <w:rPr>
          <w:rFonts w:ascii="Times New Roman" w:hAnsi="Times New Roman" w:cs="Times New Roman"/>
          <w:sz w:val="24"/>
        </w:rPr>
        <w:t>Respect for authority.</w:t>
      </w:r>
    </w:p>
    <w:p w:rsidR="00176E2A" w:rsidRPr="00EF7C1E" w:rsidRDefault="00176E2A" w:rsidP="001E24B7">
      <w:pPr>
        <w:pStyle w:val="ListParagraph"/>
        <w:numPr>
          <w:ilvl w:val="2"/>
          <w:numId w:val="48"/>
        </w:numPr>
        <w:ind w:left="720" w:hanging="450"/>
        <w:jc w:val="both"/>
        <w:rPr>
          <w:rFonts w:ascii="Times New Roman" w:hAnsi="Times New Roman" w:cs="Times New Roman"/>
          <w:sz w:val="24"/>
        </w:rPr>
      </w:pPr>
      <w:r w:rsidRPr="00EF7C1E">
        <w:rPr>
          <w:rFonts w:ascii="Times New Roman" w:hAnsi="Times New Roman" w:cs="Times New Roman"/>
          <w:sz w:val="24"/>
        </w:rPr>
        <w:t>Interest in the field/technical area</w:t>
      </w:r>
    </w:p>
    <w:p w:rsidR="00176E2A" w:rsidRPr="00775BDF" w:rsidRDefault="00176E2A" w:rsidP="001E24B7">
      <w:pPr>
        <w:pStyle w:val="ListParagraph"/>
        <w:numPr>
          <w:ilvl w:val="2"/>
          <w:numId w:val="48"/>
        </w:numPr>
        <w:ind w:left="720" w:hanging="450"/>
        <w:jc w:val="both"/>
        <w:rPr>
          <w:rFonts w:ascii="Times New Roman" w:hAnsi="Times New Roman" w:cs="Times New Roman"/>
          <w:sz w:val="24"/>
        </w:rPr>
      </w:pPr>
      <w:r w:rsidRPr="00EF7C1E">
        <w:rPr>
          <w:rFonts w:ascii="Times New Roman" w:hAnsi="Times New Roman" w:cs="Times New Roman"/>
          <w:sz w:val="24"/>
        </w:rPr>
        <w:t>Technical competence as a potential technician in his field.</w:t>
      </w:r>
    </w:p>
    <w:p w:rsidR="00176E2A" w:rsidRPr="000D253E" w:rsidRDefault="00176E2A" w:rsidP="00176E2A">
      <w:pPr>
        <w:jc w:val="both"/>
        <w:rPr>
          <w:rFonts w:ascii="Times New Roman" w:hAnsi="Times New Roman" w:cs="Times New Roman"/>
          <w:b/>
          <w:bCs/>
          <w:sz w:val="24"/>
        </w:rPr>
      </w:pPr>
      <w:r>
        <w:rPr>
          <w:rFonts w:ascii="Times New Roman" w:hAnsi="Times New Roman" w:cs="Times New Roman"/>
          <w:b/>
          <w:bCs/>
          <w:sz w:val="24"/>
        </w:rPr>
        <w:t xml:space="preserve">3. </w:t>
      </w:r>
      <w:r w:rsidRPr="000D253E">
        <w:rPr>
          <w:rFonts w:ascii="Times New Roman" w:hAnsi="Times New Roman" w:cs="Times New Roman"/>
          <w:b/>
          <w:bCs/>
          <w:sz w:val="24"/>
        </w:rPr>
        <w:t>GRADING OF SIWES</w:t>
      </w:r>
    </w:p>
    <w:p w:rsidR="00176E2A" w:rsidRDefault="00176E2A" w:rsidP="00176E2A">
      <w:pPr>
        <w:jc w:val="both"/>
        <w:rPr>
          <w:rFonts w:ascii="Times New Roman" w:hAnsi="Times New Roman" w:cs="Times New Roman"/>
          <w:sz w:val="24"/>
        </w:rPr>
      </w:pPr>
      <w:r w:rsidRPr="000D253E">
        <w:rPr>
          <w:rFonts w:ascii="Times New Roman" w:hAnsi="Times New Roman" w:cs="Times New Roman"/>
          <w:sz w:val="24"/>
        </w:rPr>
        <w:t>To ensure uniformity of grading scale, the institution should ensure that uniform grading of student</w:t>
      </w:r>
      <w:r>
        <w:rPr>
          <w:rFonts w:ascii="Times New Roman" w:hAnsi="Times New Roman" w:cs="Times New Roman"/>
          <w:sz w:val="24"/>
        </w:rPr>
        <w:t>’</w:t>
      </w:r>
      <w:r w:rsidRPr="000D253E">
        <w:rPr>
          <w:rFonts w:ascii="Times New Roman" w:hAnsi="Times New Roman" w:cs="Times New Roman"/>
          <w:sz w:val="24"/>
        </w:rPr>
        <w:t>s work</w:t>
      </w:r>
      <w:r>
        <w:rPr>
          <w:rFonts w:ascii="Times New Roman" w:hAnsi="Times New Roman" w:cs="Times New Roman"/>
          <w:sz w:val="24"/>
        </w:rPr>
        <w:t xml:space="preserve"> </w:t>
      </w:r>
      <w:r w:rsidRPr="000D253E">
        <w:rPr>
          <w:rFonts w:ascii="Times New Roman" w:hAnsi="Times New Roman" w:cs="Times New Roman"/>
          <w:sz w:val="24"/>
        </w:rPr>
        <w:t>which has been agreed to by all polytechnics is adopted.</w:t>
      </w:r>
    </w:p>
    <w:p w:rsidR="00176E2A" w:rsidRPr="000D253E" w:rsidRDefault="00176E2A" w:rsidP="00176E2A">
      <w:pPr>
        <w:jc w:val="both"/>
        <w:rPr>
          <w:rFonts w:ascii="Times New Roman" w:hAnsi="Times New Roman" w:cs="Times New Roman"/>
          <w:b/>
          <w:bCs/>
          <w:sz w:val="24"/>
        </w:rPr>
      </w:pPr>
      <w:r w:rsidRPr="00BD10F9">
        <w:rPr>
          <w:rFonts w:ascii="Times New Roman" w:hAnsi="Times New Roman" w:cs="Times New Roman"/>
          <w:b/>
          <w:bCs/>
          <w:sz w:val="24"/>
        </w:rPr>
        <w:t xml:space="preserve">4. </w:t>
      </w:r>
      <w:r>
        <w:rPr>
          <w:rFonts w:ascii="Times New Roman" w:hAnsi="Times New Roman" w:cs="Times New Roman"/>
          <w:b/>
          <w:bCs/>
          <w:sz w:val="24"/>
        </w:rPr>
        <w:tab/>
      </w:r>
      <w:r w:rsidRPr="000D253E">
        <w:rPr>
          <w:rFonts w:ascii="Times New Roman" w:hAnsi="Times New Roman" w:cs="Times New Roman"/>
          <w:b/>
          <w:bCs/>
          <w:sz w:val="24"/>
        </w:rPr>
        <w:t xml:space="preserve">THE </w:t>
      </w:r>
      <w:r>
        <w:rPr>
          <w:rFonts w:ascii="Times New Roman" w:hAnsi="Times New Roman" w:cs="Times New Roman"/>
          <w:b/>
          <w:bCs/>
          <w:sz w:val="24"/>
        </w:rPr>
        <w:t>INSTITUTION-BASED</w:t>
      </w:r>
      <w:r w:rsidRPr="000D253E">
        <w:rPr>
          <w:rFonts w:ascii="Times New Roman" w:hAnsi="Times New Roman" w:cs="Times New Roman"/>
          <w:b/>
          <w:bCs/>
          <w:sz w:val="24"/>
        </w:rPr>
        <w:t xml:space="preserve"> SUPERVISOR</w:t>
      </w:r>
    </w:p>
    <w:p w:rsidR="00176E2A" w:rsidRPr="000D253E" w:rsidRDefault="00176E2A" w:rsidP="00176E2A">
      <w:pPr>
        <w:jc w:val="both"/>
        <w:rPr>
          <w:rFonts w:ascii="Times New Roman" w:hAnsi="Times New Roman" w:cs="Times New Roman"/>
          <w:sz w:val="24"/>
        </w:rPr>
      </w:pPr>
      <w:r w:rsidRPr="000D253E">
        <w:rPr>
          <w:rFonts w:ascii="Times New Roman" w:hAnsi="Times New Roman" w:cs="Times New Roman"/>
          <w:sz w:val="24"/>
        </w:rPr>
        <w:t>The institution-based supervisor should initial the logbook during each visit. This will enable him to check</w:t>
      </w:r>
      <w:r>
        <w:rPr>
          <w:rFonts w:ascii="Times New Roman" w:hAnsi="Times New Roman" w:cs="Times New Roman"/>
          <w:sz w:val="24"/>
        </w:rPr>
        <w:t xml:space="preserve"> </w:t>
      </w:r>
      <w:r w:rsidRPr="000D253E">
        <w:rPr>
          <w:rFonts w:ascii="Times New Roman" w:hAnsi="Times New Roman" w:cs="Times New Roman"/>
          <w:sz w:val="24"/>
        </w:rPr>
        <w:t>and determine to what extent the objectives of the scheme are being met and to assist students having any</w:t>
      </w:r>
      <w:r>
        <w:rPr>
          <w:rFonts w:ascii="Times New Roman" w:hAnsi="Times New Roman" w:cs="Times New Roman"/>
          <w:sz w:val="24"/>
        </w:rPr>
        <w:t xml:space="preserve"> </w:t>
      </w:r>
      <w:r w:rsidRPr="000D253E">
        <w:rPr>
          <w:rFonts w:ascii="Times New Roman" w:hAnsi="Times New Roman" w:cs="Times New Roman"/>
          <w:sz w:val="24"/>
        </w:rPr>
        <w:t>problems regarding the specific assignments given to them by their industry-based supervisor.</w:t>
      </w:r>
    </w:p>
    <w:p w:rsidR="00176E2A" w:rsidRPr="000D253E" w:rsidRDefault="00176E2A" w:rsidP="00176E2A">
      <w:pPr>
        <w:jc w:val="both"/>
        <w:rPr>
          <w:rFonts w:ascii="Times New Roman" w:hAnsi="Times New Roman" w:cs="Times New Roman"/>
          <w:b/>
          <w:bCs/>
          <w:sz w:val="24"/>
        </w:rPr>
      </w:pPr>
      <w:r w:rsidRPr="00BD10F9">
        <w:rPr>
          <w:rFonts w:ascii="Times New Roman" w:hAnsi="Times New Roman" w:cs="Times New Roman"/>
          <w:b/>
          <w:bCs/>
          <w:sz w:val="24"/>
        </w:rPr>
        <w:t>5.</w:t>
      </w:r>
      <w:r w:rsidRPr="00BD10F9">
        <w:rPr>
          <w:rFonts w:ascii="Times New Roman" w:hAnsi="Times New Roman" w:cs="Times New Roman"/>
          <w:b/>
          <w:bCs/>
          <w:sz w:val="24"/>
        </w:rPr>
        <w:tab/>
      </w:r>
      <w:r w:rsidRPr="000D253E">
        <w:rPr>
          <w:rFonts w:ascii="Times New Roman" w:hAnsi="Times New Roman" w:cs="Times New Roman"/>
          <w:b/>
          <w:bCs/>
          <w:sz w:val="24"/>
        </w:rPr>
        <w:t>FREQUENCY OF VISIT</w:t>
      </w:r>
    </w:p>
    <w:p w:rsidR="00176E2A" w:rsidRPr="000D253E" w:rsidRDefault="00176E2A" w:rsidP="00176E2A">
      <w:pPr>
        <w:jc w:val="both"/>
        <w:rPr>
          <w:rFonts w:ascii="Times New Roman" w:hAnsi="Times New Roman" w:cs="Times New Roman"/>
          <w:sz w:val="24"/>
        </w:rPr>
      </w:pPr>
      <w:r>
        <w:rPr>
          <w:rFonts w:ascii="Times New Roman" w:hAnsi="Times New Roman" w:cs="Times New Roman"/>
          <w:sz w:val="24"/>
        </w:rPr>
        <w:t>The Institution will</w:t>
      </w:r>
      <w:r w:rsidRPr="000D253E">
        <w:rPr>
          <w:rFonts w:ascii="Times New Roman" w:hAnsi="Times New Roman" w:cs="Times New Roman"/>
          <w:sz w:val="24"/>
        </w:rPr>
        <w:t xml:space="preserve"> ensure that students placed on attachment are visited within one month of their placement.</w:t>
      </w:r>
    </w:p>
    <w:p w:rsidR="00176E2A" w:rsidRPr="000D253E" w:rsidRDefault="00176E2A" w:rsidP="00176E2A">
      <w:pPr>
        <w:jc w:val="both"/>
        <w:rPr>
          <w:rFonts w:ascii="Times New Roman" w:hAnsi="Times New Roman" w:cs="Times New Roman"/>
          <w:sz w:val="24"/>
        </w:rPr>
      </w:pPr>
      <w:r w:rsidRPr="000D253E">
        <w:rPr>
          <w:rFonts w:ascii="Times New Roman" w:hAnsi="Times New Roman" w:cs="Times New Roman"/>
          <w:sz w:val="24"/>
        </w:rPr>
        <w:t>Other visits shall be arranged so that</w:t>
      </w:r>
      <w:r>
        <w:rPr>
          <w:rFonts w:ascii="Times New Roman" w:hAnsi="Times New Roman" w:cs="Times New Roman"/>
          <w:sz w:val="24"/>
        </w:rPr>
        <w:t>:</w:t>
      </w:r>
    </w:p>
    <w:p w:rsidR="00176E2A" w:rsidRPr="00ED1C88" w:rsidRDefault="00176E2A" w:rsidP="001E24B7">
      <w:pPr>
        <w:pStyle w:val="ListParagraph"/>
        <w:numPr>
          <w:ilvl w:val="0"/>
          <w:numId w:val="51"/>
        </w:numPr>
        <w:jc w:val="both"/>
        <w:rPr>
          <w:rFonts w:ascii="Times New Roman" w:hAnsi="Times New Roman" w:cs="Times New Roman"/>
          <w:sz w:val="24"/>
        </w:rPr>
      </w:pPr>
      <w:r w:rsidRPr="00ED1C88">
        <w:rPr>
          <w:rFonts w:ascii="Times New Roman" w:hAnsi="Times New Roman" w:cs="Times New Roman"/>
          <w:sz w:val="24"/>
        </w:rPr>
        <w:t>There is another visit six weeks after the first visit; and</w:t>
      </w:r>
    </w:p>
    <w:p w:rsidR="00176E2A" w:rsidRPr="00775BDF" w:rsidRDefault="00176E2A" w:rsidP="001E24B7">
      <w:pPr>
        <w:pStyle w:val="ListParagraph"/>
        <w:numPr>
          <w:ilvl w:val="0"/>
          <w:numId w:val="51"/>
        </w:numPr>
        <w:jc w:val="both"/>
        <w:rPr>
          <w:rFonts w:ascii="Times New Roman" w:hAnsi="Times New Roman" w:cs="Times New Roman"/>
          <w:sz w:val="24"/>
        </w:rPr>
      </w:pPr>
      <w:r w:rsidRPr="00ED1C88">
        <w:rPr>
          <w:rFonts w:ascii="Times New Roman" w:hAnsi="Times New Roman" w:cs="Times New Roman"/>
          <w:sz w:val="24"/>
        </w:rPr>
        <w:t>A final visit in the last month of the attachment.</w:t>
      </w:r>
    </w:p>
    <w:p w:rsidR="00176E2A" w:rsidRPr="000D253E" w:rsidRDefault="00176E2A" w:rsidP="00176E2A">
      <w:pPr>
        <w:jc w:val="both"/>
        <w:rPr>
          <w:rFonts w:ascii="Times New Roman" w:hAnsi="Times New Roman" w:cs="Times New Roman"/>
          <w:b/>
          <w:bCs/>
          <w:sz w:val="24"/>
        </w:rPr>
      </w:pPr>
      <w:r>
        <w:rPr>
          <w:rFonts w:ascii="Times New Roman" w:hAnsi="Times New Roman" w:cs="Times New Roman"/>
          <w:b/>
          <w:bCs/>
          <w:sz w:val="24"/>
        </w:rPr>
        <w:t>6.</w:t>
      </w:r>
      <w:r>
        <w:rPr>
          <w:rFonts w:ascii="Times New Roman" w:hAnsi="Times New Roman" w:cs="Times New Roman"/>
          <w:b/>
          <w:bCs/>
          <w:sz w:val="24"/>
        </w:rPr>
        <w:tab/>
      </w:r>
      <w:r w:rsidRPr="000D253E">
        <w:rPr>
          <w:rFonts w:ascii="Times New Roman" w:hAnsi="Times New Roman" w:cs="Times New Roman"/>
          <w:b/>
          <w:bCs/>
          <w:sz w:val="24"/>
        </w:rPr>
        <w:t>STIPEND FOR STUDENTS IN SIWES</w:t>
      </w:r>
    </w:p>
    <w:p w:rsidR="00176E2A" w:rsidRDefault="00176E2A" w:rsidP="00176E2A">
      <w:pPr>
        <w:jc w:val="both"/>
        <w:rPr>
          <w:rFonts w:ascii="Times New Roman" w:hAnsi="Times New Roman" w:cs="Times New Roman"/>
          <w:sz w:val="24"/>
        </w:rPr>
      </w:pPr>
      <w:r w:rsidRPr="000D253E">
        <w:rPr>
          <w:rFonts w:ascii="Times New Roman" w:hAnsi="Times New Roman" w:cs="Times New Roman"/>
          <w:sz w:val="24"/>
        </w:rPr>
        <w:t>The rate of stipend payable shall be determined from time to time by the Federal Government after due</w:t>
      </w:r>
      <w:r>
        <w:rPr>
          <w:rFonts w:ascii="Times New Roman" w:hAnsi="Times New Roman" w:cs="Times New Roman"/>
          <w:sz w:val="24"/>
        </w:rPr>
        <w:t xml:space="preserve"> </w:t>
      </w:r>
      <w:r w:rsidRPr="000D253E">
        <w:rPr>
          <w:rFonts w:ascii="Times New Roman" w:hAnsi="Times New Roman" w:cs="Times New Roman"/>
          <w:sz w:val="24"/>
        </w:rPr>
        <w:t>consultation with the Federal Ministry of Education, the Industrial Training Fund</w:t>
      </w:r>
      <w:r>
        <w:rPr>
          <w:rFonts w:ascii="Times New Roman" w:hAnsi="Times New Roman" w:cs="Times New Roman"/>
          <w:sz w:val="24"/>
        </w:rPr>
        <w:t>,</w:t>
      </w:r>
      <w:r w:rsidRPr="000D253E">
        <w:rPr>
          <w:rFonts w:ascii="Times New Roman" w:hAnsi="Times New Roman" w:cs="Times New Roman"/>
          <w:sz w:val="24"/>
        </w:rPr>
        <w:t xml:space="preserve"> and the NBTE.</w:t>
      </w:r>
    </w:p>
    <w:p w:rsidR="00176E2A" w:rsidRPr="000D253E" w:rsidRDefault="00176E2A" w:rsidP="00176E2A">
      <w:pPr>
        <w:jc w:val="both"/>
        <w:rPr>
          <w:rFonts w:ascii="Times New Roman" w:hAnsi="Times New Roman" w:cs="Times New Roman"/>
          <w:b/>
          <w:bCs/>
          <w:sz w:val="24"/>
        </w:rPr>
      </w:pPr>
      <w:r w:rsidRPr="007C0BA7">
        <w:rPr>
          <w:rFonts w:ascii="Times New Roman" w:hAnsi="Times New Roman" w:cs="Times New Roman"/>
          <w:b/>
          <w:bCs/>
          <w:sz w:val="24"/>
        </w:rPr>
        <w:t>7.</w:t>
      </w:r>
      <w:r w:rsidRPr="007C0BA7">
        <w:rPr>
          <w:rFonts w:ascii="Times New Roman" w:hAnsi="Times New Roman" w:cs="Times New Roman"/>
          <w:b/>
          <w:bCs/>
          <w:sz w:val="24"/>
        </w:rPr>
        <w:tab/>
      </w:r>
      <w:r w:rsidRPr="000D253E">
        <w:rPr>
          <w:rFonts w:ascii="Times New Roman" w:hAnsi="Times New Roman" w:cs="Times New Roman"/>
          <w:b/>
          <w:bCs/>
          <w:sz w:val="24"/>
        </w:rPr>
        <w:t>SIWES AS A COMPONENT OF THE CURRICULUM</w:t>
      </w:r>
    </w:p>
    <w:p w:rsidR="00176E2A" w:rsidRDefault="00176E2A" w:rsidP="00176E2A">
      <w:pPr>
        <w:jc w:val="both"/>
        <w:rPr>
          <w:rFonts w:ascii="Times New Roman" w:hAnsi="Times New Roman" w:cs="Times New Roman"/>
          <w:sz w:val="24"/>
        </w:rPr>
      </w:pPr>
      <w:r w:rsidRPr="000D253E">
        <w:rPr>
          <w:rFonts w:ascii="Times New Roman" w:hAnsi="Times New Roman" w:cs="Times New Roman"/>
          <w:sz w:val="24"/>
        </w:rPr>
        <w:lastRenderedPageBreak/>
        <w:t>The completion of SIWES is important in the final determination of whether the student is successful in the</w:t>
      </w:r>
      <w:r>
        <w:rPr>
          <w:rFonts w:ascii="Times New Roman" w:hAnsi="Times New Roman" w:cs="Times New Roman"/>
          <w:sz w:val="24"/>
        </w:rPr>
        <w:t xml:space="preserve"> </w:t>
      </w:r>
      <w:r w:rsidRPr="000D253E">
        <w:rPr>
          <w:rFonts w:ascii="Times New Roman" w:hAnsi="Times New Roman" w:cs="Times New Roman"/>
          <w:sz w:val="24"/>
        </w:rPr>
        <w:t>Programme or not. Failure in the SIWES is an indication that the student has not shown sufficient interest in</w:t>
      </w:r>
      <w:r>
        <w:rPr>
          <w:rFonts w:ascii="Times New Roman" w:hAnsi="Times New Roman" w:cs="Times New Roman"/>
          <w:sz w:val="24"/>
        </w:rPr>
        <w:t xml:space="preserve"> </w:t>
      </w:r>
      <w:r w:rsidRPr="000D253E">
        <w:rPr>
          <w:rFonts w:ascii="Times New Roman" w:hAnsi="Times New Roman" w:cs="Times New Roman"/>
          <w:sz w:val="24"/>
        </w:rPr>
        <w:t>the field or has no potential to become a skilled technician in his field. The SIWES should be graded also on</w:t>
      </w:r>
      <w:r>
        <w:rPr>
          <w:rFonts w:ascii="Times New Roman" w:hAnsi="Times New Roman" w:cs="Times New Roman"/>
          <w:sz w:val="24"/>
        </w:rPr>
        <w:t xml:space="preserve"> the </w:t>
      </w:r>
      <w:r w:rsidRPr="000D253E">
        <w:rPr>
          <w:rFonts w:ascii="Times New Roman" w:hAnsi="Times New Roman" w:cs="Times New Roman"/>
          <w:sz w:val="24"/>
        </w:rPr>
        <w:t xml:space="preserve">credit unit system. Where a </w:t>
      </w:r>
      <w:r>
        <w:rPr>
          <w:rFonts w:ascii="Times New Roman" w:hAnsi="Times New Roman" w:cs="Times New Roman"/>
          <w:sz w:val="24"/>
        </w:rPr>
        <w:t>student</w:t>
      </w:r>
      <w:r w:rsidRPr="000D253E">
        <w:rPr>
          <w:rFonts w:ascii="Times New Roman" w:hAnsi="Times New Roman" w:cs="Times New Roman"/>
          <w:sz w:val="24"/>
        </w:rPr>
        <w:t xml:space="preserve"> has satisfied all other requirements but failed SIWES, he may only be</w:t>
      </w:r>
      <w:r>
        <w:rPr>
          <w:rFonts w:ascii="Times New Roman" w:hAnsi="Times New Roman" w:cs="Times New Roman"/>
          <w:sz w:val="24"/>
        </w:rPr>
        <w:t xml:space="preserve"> </w:t>
      </w:r>
      <w:r w:rsidRPr="000D253E">
        <w:rPr>
          <w:rFonts w:ascii="Times New Roman" w:hAnsi="Times New Roman" w:cs="Times New Roman"/>
          <w:sz w:val="24"/>
        </w:rPr>
        <w:t xml:space="preserve">allowed to repeat another four months </w:t>
      </w:r>
      <w:r>
        <w:rPr>
          <w:rFonts w:ascii="Times New Roman" w:hAnsi="Times New Roman" w:cs="Times New Roman"/>
          <w:sz w:val="24"/>
        </w:rPr>
        <w:t xml:space="preserve">of </w:t>
      </w:r>
      <w:r w:rsidRPr="000D253E">
        <w:rPr>
          <w:rFonts w:ascii="Times New Roman" w:hAnsi="Times New Roman" w:cs="Times New Roman"/>
          <w:sz w:val="24"/>
        </w:rPr>
        <w:t>SIWES at his own expense.</w:t>
      </w:r>
    </w:p>
    <w:p w:rsidR="00176E2A" w:rsidRPr="000D253E" w:rsidRDefault="00176E2A" w:rsidP="00176E2A">
      <w:pPr>
        <w:jc w:val="both"/>
        <w:rPr>
          <w:rFonts w:ascii="Times New Roman" w:hAnsi="Times New Roman" w:cs="Times New Roman"/>
          <w:b/>
          <w:bCs/>
          <w:sz w:val="24"/>
        </w:rPr>
      </w:pPr>
      <w:r w:rsidRPr="007C0BA7">
        <w:rPr>
          <w:rFonts w:ascii="Times New Roman" w:hAnsi="Times New Roman" w:cs="Times New Roman"/>
          <w:b/>
          <w:bCs/>
          <w:sz w:val="24"/>
        </w:rPr>
        <w:t>8.</w:t>
      </w:r>
      <w:r w:rsidRPr="007C0BA7">
        <w:rPr>
          <w:rFonts w:ascii="Times New Roman" w:hAnsi="Times New Roman" w:cs="Times New Roman"/>
          <w:b/>
          <w:bCs/>
          <w:sz w:val="24"/>
        </w:rPr>
        <w:tab/>
      </w:r>
      <w:r>
        <w:rPr>
          <w:rFonts w:ascii="Times New Roman" w:hAnsi="Times New Roman" w:cs="Times New Roman"/>
          <w:b/>
          <w:bCs/>
          <w:sz w:val="24"/>
        </w:rPr>
        <w:t>LOGBOOK</w:t>
      </w:r>
    </w:p>
    <w:p w:rsidR="00050EDE" w:rsidRPr="003E25FF" w:rsidRDefault="00176E2A" w:rsidP="003E25FF">
      <w:pPr>
        <w:jc w:val="both"/>
        <w:rPr>
          <w:rFonts w:ascii="Times New Roman" w:hAnsi="Times New Roman" w:cs="Times New Roman"/>
          <w:sz w:val="24"/>
        </w:rPr>
      </w:pPr>
      <w:r w:rsidRPr="000D253E">
        <w:rPr>
          <w:rFonts w:ascii="Times New Roman" w:hAnsi="Times New Roman" w:cs="Times New Roman"/>
          <w:sz w:val="24"/>
        </w:rPr>
        <w:t xml:space="preserve">The candidates are expected to record and </w:t>
      </w:r>
      <w:r>
        <w:rPr>
          <w:rFonts w:ascii="Times New Roman" w:hAnsi="Times New Roman" w:cs="Times New Roman"/>
          <w:sz w:val="24"/>
        </w:rPr>
        <w:t>upkeep</w:t>
      </w:r>
      <w:r w:rsidRPr="000D253E">
        <w:rPr>
          <w:rFonts w:ascii="Times New Roman" w:hAnsi="Times New Roman" w:cs="Times New Roman"/>
          <w:sz w:val="24"/>
        </w:rPr>
        <w:t xml:space="preserve"> a personal logbook. This will contain daily and weekly</w:t>
      </w:r>
      <w:r>
        <w:rPr>
          <w:rFonts w:ascii="Times New Roman" w:hAnsi="Times New Roman" w:cs="Times New Roman"/>
          <w:sz w:val="24"/>
        </w:rPr>
        <w:t xml:space="preserve"> summaries</w:t>
      </w:r>
      <w:r w:rsidRPr="000D253E">
        <w:rPr>
          <w:rFonts w:ascii="Times New Roman" w:hAnsi="Times New Roman" w:cs="Times New Roman"/>
          <w:sz w:val="24"/>
        </w:rPr>
        <w:t xml:space="preserve"> of curricular activities carried out by the candidates for each semester. The ND programme</w:t>
      </w:r>
      <w:r>
        <w:rPr>
          <w:rFonts w:ascii="Times New Roman" w:hAnsi="Times New Roman" w:cs="Times New Roman"/>
          <w:sz w:val="24"/>
        </w:rPr>
        <w:t xml:space="preserve"> </w:t>
      </w:r>
      <w:r w:rsidRPr="000D253E">
        <w:rPr>
          <w:rFonts w:ascii="Times New Roman" w:hAnsi="Times New Roman" w:cs="Times New Roman"/>
          <w:sz w:val="24"/>
        </w:rPr>
        <w:t>coordinator of the department will supervise the assessment and evaluation of the logbook.</w:t>
      </w:r>
    </w:p>
    <w:p w:rsidR="00176E2A" w:rsidRDefault="00050EDE" w:rsidP="00050EDE">
      <w:pPr>
        <w:pStyle w:val="Title"/>
      </w:pPr>
      <w:r>
        <w:t>CURRICULUM</w:t>
      </w:r>
    </w:p>
    <w:p w:rsidR="00176E2A" w:rsidRPr="004667C4" w:rsidRDefault="00176E2A" w:rsidP="00176E2A">
      <w:pPr>
        <w:pStyle w:val="Subtitle"/>
      </w:pPr>
      <w:r w:rsidRPr="004667C4">
        <w:t>YEAR 1 FIRST SEMESTER</w:t>
      </w:r>
    </w:p>
    <w:tbl>
      <w:tblPr>
        <w:tblW w:w="827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523"/>
        <w:gridCol w:w="1471"/>
        <w:gridCol w:w="4458"/>
        <w:gridCol w:w="360"/>
        <w:gridCol w:w="360"/>
        <w:gridCol w:w="360"/>
        <w:gridCol w:w="367"/>
        <w:gridCol w:w="380"/>
      </w:tblGrid>
      <w:tr w:rsidR="00176E2A" w:rsidRPr="00D3476D" w:rsidTr="001344DC">
        <w:trPr>
          <w:trHeight w:val="226"/>
        </w:trPr>
        <w:tc>
          <w:tcPr>
            <w:tcW w:w="523" w:type="dxa"/>
            <w:tcBorders>
              <w:top w:val="single" w:sz="4" w:space="0" w:color="000000"/>
              <w:left w:val="single" w:sz="4" w:space="0" w:color="000000"/>
              <w:bottom w:val="single" w:sz="4" w:space="0" w:color="000000"/>
              <w:right w:val="single" w:sz="4" w:space="0" w:color="000000"/>
            </w:tcBorders>
          </w:tcPr>
          <w:p w:rsidR="00176E2A" w:rsidRPr="004667C4" w:rsidRDefault="00176E2A" w:rsidP="00C57996">
            <w:pPr>
              <w:spacing w:after="0" w:line="276" w:lineRule="auto"/>
              <w:jc w:val="both"/>
              <w:rPr>
                <w:rFonts w:ascii="Times New Roman" w:hAnsi="Times New Roman" w:cs="Times New Roman"/>
                <w:b/>
                <w:sz w:val="24"/>
                <w:szCs w:val="24"/>
              </w:rPr>
            </w:pPr>
            <w:r w:rsidRPr="004667C4">
              <w:rPr>
                <w:rFonts w:ascii="Times New Roman" w:eastAsia="Calibri" w:hAnsi="Times New Roman" w:cs="Times New Roman"/>
                <w:b/>
                <w:color w:val="000000"/>
                <w:sz w:val="24"/>
                <w:szCs w:val="24"/>
              </w:rPr>
              <w:t>S/N</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both"/>
              <w:rPr>
                <w:rFonts w:ascii="Times New Roman" w:hAnsi="Times New Roman" w:cs="Times New Roman"/>
                <w:b/>
                <w:sz w:val="24"/>
                <w:szCs w:val="24"/>
              </w:rPr>
            </w:pPr>
            <w:r w:rsidRPr="004667C4">
              <w:rPr>
                <w:rFonts w:ascii="Times New Roman" w:eastAsia="Calibri" w:hAnsi="Times New Roman" w:cs="Times New Roman"/>
                <w:b/>
                <w:color w:val="000000"/>
                <w:sz w:val="24"/>
                <w:szCs w:val="24"/>
              </w:rPr>
              <w:t>COURSE</w:t>
            </w:r>
            <w:r w:rsidRPr="004667C4">
              <w:rPr>
                <w:rFonts w:ascii="Times New Roman" w:hAnsi="Times New Roman" w:cs="Times New Roman"/>
                <w:b/>
                <w:sz w:val="24"/>
                <w:szCs w:val="24"/>
              </w:rPr>
              <w:t xml:space="preserve"> </w:t>
            </w:r>
            <w:r w:rsidRPr="004667C4">
              <w:rPr>
                <w:rFonts w:ascii="Times New Roman" w:eastAsia="Calibri" w:hAnsi="Times New Roman" w:cs="Times New Roman"/>
                <w:b/>
                <w:color w:val="000000"/>
                <w:sz w:val="24"/>
                <w:szCs w:val="24"/>
              </w:rPr>
              <w:t>CODE</w:t>
            </w:r>
          </w:p>
        </w:tc>
        <w:tc>
          <w:tcPr>
            <w:tcW w:w="4477" w:type="dxa"/>
            <w:tcBorders>
              <w:top w:val="single" w:sz="4" w:space="0" w:color="000000"/>
              <w:left w:val="single" w:sz="4" w:space="0" w:color="000000"/>
              <w:bottom w:val="single" w:sz="4" w:space="0" w:color="000000"/>
              <w:right w:val="single" w:sz="4" w:space="0" w:color="000000"/>
            </w:tcBorders>
          </w:tcPr>
          <w:p w:rsidR="00176E2A" w:rsidRPr="004667C4" w:rsidRDefault="00176E2A" w:rsidP="00C57996">
            <w:pPr>
              <w:spacing w:after="0" w:line="276" w:lineRule="auto"/>
              <w:jc w:val="both"/>
              <w:rPr>
                <w:rFonts w:ascii="Times New Roman" w:hAnsi="Times New Roman" w:cs="Times New Roman"/>
                <w:b/>
                <w:sz w:val="24"/>
                <w:szCs w:val="24"/>
              </w:rPr>
            </w:pPr>
            <w:r w:rsidRPr="004667C4">
              <w:rPr>
                <w:rFonts w:ascii="Times New Roman" w:eastAsia="Calibri" w:hAnsi="Times New Roman" w:cs="Times New Roman"/>
                <w:b/>
                <w:color w:val="000000"/>
                <w:sz w:val="24"/>
                <w:szCs w:val="24"/>
              </w:rPr>
              <w:t>COURSE TITLE</w:t>
            </w:r>
          </w:p>
        </w:tc>
        <w:tc>
          <w:tcPr>
            <w:tcW w:w="361" w:type="dxa"/>
            <w:tcBorders>
              <w:top w:val="single" w:sz="4" w:space="0" w:color="000000"/>
              <w:left w:val="single" w:sz="4" w:space="0" w:color="000000"/>
              <w:bottom w:val="single" w:sz="4" w:space="0" w:color="000000"/>
              <w:right w:val="single" w:sz="4" w:space="0" w:color="000000"/>
            </w:tcBorders>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L</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P</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T</w:t>
            </w:r>
          </w:p>
        </w:tc>
        <w:tc>
          <w:tcPr>
            <w:tcW w:w="361" w:type="dxa"/>
            <w:tcBorders>
              <w:top w:val="single" w:sz="4" w:space="0" w:color="000000"/>
              <w:left w:val="single" w:sz="4" w:space="0" w:color="000000"/>
              <w:bottom w:val="single" w:sz="4" w:space="0" w:color="000000"/>
              <w:right w:val="single" w:sz="4" w:space="0" w:color="000000"/>
            </w:tcBorders>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CU</w:t>
            </w:r>
          </w:p>
        </w:tc>
        <w:tc>
          <w:tcPr>
            <w:tcW w:w="361" w:type="dxa"/>
            <w:tcBorders>
              <w:top w:val="single" w:sz="4" w:space="0" w:color="000000"/>
              <w:left w:val="single" w:sz="4" w:space="0" w:color="000000"/>
              <w:bottom w:val="single" w:sz="4" w:space="0" w:color="000000"/>
              <w:right w:val="single" w:sz="4" w:space="0" w:color="000000"/>
            </w:tcBorders>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CH</w:t>
            </w:r>
          </w:p>
        </w:tc>
      </w:tr>
      <w:tr w:rsidR="00176E2A" w:rsidRPr="00D3476D" w:rsidTr="001344DC">
        <w:trPr>
          <w:trHeight w:val="205"/>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COM111</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Introduction to Computer</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COM117</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Computer Operations</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3</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CTE111</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Digital Computer Fundamentals I</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4</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EEC114</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Report Writing</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3</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4</w:t>
            </w:r>
          </w:p>
        </w:tc>
      </w:tr>
      <w:tr w:rsidR="00176E2A" w:rsidRPr="00D3476D" w:rsidTr="001344DC">
        <w:trPr>
          <w:trHeight w:val="205"/>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5</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EEC116</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Electrical Workshop Practice 1</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3</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4</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6</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GNS111</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Technical English I</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205"/>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7</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GNS112</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Citizenship Education</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205"/>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8</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GNS113</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Introduction to Social Psychology</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9</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MEC111</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Technical Drawing</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3</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4</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10</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MEC114</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Mechanical Workshop Tech. and Practice</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3</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4</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11</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MEC117</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Mechanical Engineering Science</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3</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5</w:t>
            </w:r>
          </w:p>
        </w:tc>
      </w:tr>
      <w:tr w:rsidR="00176E2A" w:rsidRPr="00D3476D" w:rsidTr="001344DC">
        <w:trPr>
          <w:trHeight w:val="224"/>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12</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MTH111</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Logic and Linear Algebra</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205"/>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13</w:t>
            </w:r>
            <w:r>
              <w:rPr>
                <w:rFonts w:ascii="Times New Roman" w:eastAsia="Calibri" w:hAnsi="Times New Roman" w:cs="Times New Roman"/>
                <w:color w:val="000000"/>
                <w:sz w:val="24"/>
                <w:szCs w:val="24"/>
              </w:rPr>
              <w:t>.</w:t>
            </w: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STA111</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both"/>
              <w:rPr>
                <w:rFonts w:ascii="Times New Roman" w:hAnsi="Times New Roman" w:cs="Times New Roman"/>
                <w:sz w:val="24"/>
                <w:szCs w:val="24"/>
              </w:rPr>
            </w:pPr>
            <w:r w:rsidRPr="00D3476D">
              <w:rPr>
                <w:rFonts w:ascii="Times New Roman" w:eastAsia="Calibri" w:hAnsi="Times New Roman" w:cs="Times New Roman"/>
                <w:color w:val="000000"/>
                <w:sz w:val="24"/>
                <w:szCs w:val="24"/>
              </w:rPr>
              <w:t>Statistics I</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jc w:val="center"/>
              <w:rPr>
                <w:rFonts w:ascii="Times New Roman" w:hAnsi="Times New Roman" w:cs="Times New Roman"/>
                <w:sz w:val="24"/>
                <w:szCs w:val="24"/>
              </w:rPr>
            </w:pPr>
            <w:r w:rsidRPr="00D3476D">
              <w:rPr>
                <w:rFonts w:ascii="Times New Roman" w:eastAsia="Calibri" w:hAnsi="Times New Roman" w:cs="Times New Roman"/>
                <w:color w:val="000000"/>
                <w:sz w:val="24"/>
                <w:szCs w:val="24"/>
              </w:rPr>
              <w:t>2</w:t>
            </w:r>
          </w:p>
        </w:tc>
      </w:tr>
      <w:tr w:rsidR="00176E2A" w:rsidRPr="00D3476D" w:rsidTr="001344DC">
        <w:trPr>
          <w:trHeight w:val="187"/>
        </w:trPr>
        <w:tc>
          <w:tcPr>
            <w:tcW w:w="523" w:type="dxa"/>
            <w:tcBorders>
              <w:top w:val="single" w:sz="4" w:space="0" w:color="000000"/>
              <w:left w:val="single" w:sz="4" w:space="0" w:color="000000"/>
              <w:bottom w:val="single" w:sz="4" w:space="0" w:color="000000"/>
              <w:right w:val="single" w:sz="4" w:space="0" w:color="000000"/>
            </w:tcBorders>
            <w:vAlign w:val="center"/>
          </w:tcPr>
          <w:p w:rsidR="00176E2A" w:rsidRPr="00D3476D" w:rsidRDefault="00176E2A" w:rsidP="00C57996">
            <w:pPr>
              <w:spacing w:after="0" w:line="276" w:lineRule="auto"/>
              <w:rPr>
                <w:rFonts w:ascii="Times New Roman" w:hAnsi="Times New Roman" w:cs="Times New Roman"/>
                <w:sz w:val="24"/>
                <w:szCs w:val="24"/>
              </w:rPr>
            </w:pPr>
          </w:p>
        </w:tc>
        <w:tc>
          <w:tcPr>
            <w:tcW w:w="1474"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both"/>
              <w:rPr>
                <w:rFonts w:ascii="Times New Roman" w:hAnsi="Times New Roman" w:cs="Times New Roman"/>
                <w:b/>
                <w:sz w:val="24"/>
                <w:szCs w:val="24"/>
              </w:rPr>
            </w:pPr>
            <w:r w:rsidRPr="004667C4">
              <w:rPr>
                <w:rFonts w:ascii="Times New Roman" w:eastAsia="Calibri" w:hAnsi="Times New Roman" w:cs="Times New Roman"/>
                <w:b/>
                <w:color w:val="000000"/>
                <w:sz w:val="24"/>
                <w:szCs w:val="24"/>
              </w:rPr>
              <w:t>TOTAL</w:t>
            </w:r>
          </w:p>
        </w:tc>
        <w:tc>
          <w:tcPr>
            <w:tcW w:w="4477"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rPr>
                <w:rFonts w:ascii="Times New Roman" w:hAnsi="Times New Roman" w:cs="Times New Roman"/>
                <w:b/>
                <w:sz w:val="24"/>
                <w:szCs w:val="24"/>
              </w:rPr>
            </w:pP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22</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15</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0</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26</w:t>
            </w:r>
          </w:p>
        </w:tc>
        <w:tc>
          <w:tcPr>
            <w:tcW w:w="361" w:type="dxa"/>
            <w:tcBorders>
              <w:top w:val="single" w:sz="4" w:space="0" w:color="000000"/>
              <w:left w:val="single" w:sz="4" w:space="0" w:color="000000"/>
              <w:bottom w:val="single" w:sz="4" w:space="0" w:color="000000"/>
              <w:right w:val="single" w:sz="4" w:space="0" w:color="000000"/>
            </w:tcBorders>
            <w:vAlign w:val="center"/>
          </w:tcPr>
          <w:p w:rsidR="00176E2A" w:rsidRPr="004667C4" w:rsidRDefault="00176E2A" w:rsidP="00C57996">
            <w:pPr>
              <w:spacing w:after="0" w:line="276" w:lineRule="auto"/>
              <w:jc w:val="center"/>
              <w:rPr>
                <w:rFonts w:ascii="Times New Roman" w:hAnsi="Times New Roman" w:cs="Times New Roman"/>
                <w:b/>
                <w:sz w:val="24"/>
                <w:szCs w:val="24"/>
              </w:rPr>
            </w:pPr>
            <w:r w:rsidRPr="004667C4">
              <w:rPr>
                <w:rFonts w:ascii="Times New Roman" w:eastAsia="Calibri" w:hAnsi="Times New Roman" w:cs="Times New Roman"/>
                <w:b/>
                <w:color w:val="000000"/>
                <w:sz w:val="24"/>
                <w:szCs w:val="24"/>
              </w:rPr>
              <w:t>37</w:t>
            </w:r>
          </w:p>
        </w:tc>
      </w:tr>
    </w:tbl>
    <w:p w:rsidR="00176E2A" w:rsidRDefault="00176E2A" w:rsidP="00176E2A">
      <w:pPr>
        <w:spacing w:line="276" w:lineRule="auto"/>
        <w:rPr>
          <w:rFonts w:ascii="Times New Roman" w:hAnsi="Times New Roman" w:cs="Times New Roman"/>
          <w:sz w:val="24"/>
          <w:szCs w:val="24"/>
        </w:rPr>
      </w:pPr>
    </w:p>
    <w:p w:rsidR="00176E2A" w:rsidRDefault="00176E2A" w:rsidP="00176E2A">
      <w:pPr>
        <w:rPr>
          <w:rFonts w:ascii="Times New Roman" w:hAnsi="Times New Roman" w:cs="Times New Roman"/>
          <w:b/>
          <w:sz w:val="24"/>
          <w:szCs w:val="24"/>
        </w:rPr>
      </w:pPr>
    </w:p>
    <w:p w:rsidR="00176E2A" w:rsidRDefault="00176E2A" w:rsidP="00176E2A">
      <w:pPr>
        <w:pStyle w:val="Heading1"/>
      </w:pPr>
      <w:r>
        <w:t>YEAR 1 SECOND SEMESTER</w:t>
      </w:r>
    </w:p>
    <w:p w:rsidR="001344DC" w:rsidRDefault="001344DC" w:rsidP="00176E2A">
      <w:pPr>
        <w:rPr>
          <w:rFonts w:ascii="Times New Roman" w:hAnsi="Times New Roman" w:cs="Times New Roman"/>
          <w:b/>
          <w:sz w:val="24"/>
          <w:szCs w:val="24"/>
        </w:rPr>
      </w:pPr>
    </w:p>
    <w:tbl>
      <w:tblPr>
        <w:tblpPr w:leftFromText="180" w:rightFromText="180" w:vertAnchor="page" w:horzAnchor="margin" w:tblpY="9346"/>
        <w:tblW w:w="849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38"/>
        <w:gridCol w:w="1801"/>
        <w:gridCol w:w="4379"/>
        <w:gridCol w:w="291"/>
        <w:gridCol w:w="285"/>
        <w:gridCol w:w="306"/>
        <w:gridCol w:w="497"/>
        <w:gridCol w:w="495"/>
      </w:tblGrid>
      <w:tr w:rsidR="001344DC" w:rsidRPr="005F101B" w:rsidTr="001344DC">
        <w:trPr>
          <w:trHeight w:val="200"/>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240" w:lineRule="auto"/>
              <w:rPr>
                <w:rFonts w:ascii="Times New Roman" w:hAnsi="Times New Roman" w:cs="Times New Roman"/>
                <w:b/>
                <w:sz w:val="24"/>
                <w:szCs w:val="24"/>
              </w:rPr>
            </w:pPr>
            <w:r w:rsidRPr="005F101B">
              <w:rPr>
                <w:rFonts w:ascii="Times New Roman" w:eastAsia="Calibri" w:hAnsi="Times New Roman" w:cs="Times New Roman"/>
                <w:b/>
                <w:color w:val="000000"/>
                <w:sz w:val="24"/>
                <w:szCs w:val="24"/>
              </w:rPr>
              <w:lastRenderedPageBreak/>
              <w:t>S/N</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240" w:lineRule="auto"/>
              <w:jc w:val="both"/>
              <w:rPr>
                <w:rFonts w:ascii="Times New Roman" w:hAnsi="Times New Roman" w:cs="Times New Roman"/>
                <w:b/>
                <w:sz w:val="24"/>
                <w:szCs w:val="24"/>
              </w:rPr>
            </w:pPr>
            <w:r w:rsidRPr="005F101B">
              <w:rPr>
                <w:rFonts w:ascii="Times New Roman" w:eastAsia="Calibri" w:hAnsi="Times New Roman" w:cs="Times New Roman"/>
                <w:b/>
                <w:color w:val="000000"/>
                <w:sz w:val="24"/>
                <w:szCs w:val="24"/>
              </w:rPr>
              <w:t>COURSE CODE</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240" w:lineRule="auto"/>
              <w:ind w:firstLine="198"/>
              <w:jc w:val="both"/>
              <w:rPr>
                <w:rFonts w:ascii="Times New Roman" w:hAnsi="Times New Roman" w:cs="Times New Roman"/>
                <w:b/>
                <w:sz w:val="24"/>
                <w:szCs w:val="24"/>
              </w:rPr>
            </w:pPr>
            <w:r w:rsidRPr="005F101B">
              <w:rPr>
                <w:rFonts w:ascii="Times New Roman" w:eastAsia="Calibri" w:hAnsi="Times New Roman" w:cs="Times New Roman"/>
                <w:b/>
                <w:color w:val="000000"/>
                <w:sz w:val="24"/>
                <w:szCs w:val="24"/>
              </w:rPr>
              <w:t>COURSE TITLE</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385" w:lineRule="auto"/>
              <w:ind w:firstLine="94"/>
              <w:jc w:val="center"/>
              <w:rPr>
                <w:rFonts w:ascii="Times New Roman" w:hAnsi="Times New Roman" w:cs="Times New Roman"/>
                <w:b/>
                <w:sz w:val="24"/>
                <w:szCs w:val="24"/>
              </w:rPr>
            </w:pPr>
            <w:r w:rsidRPr="005F101B">
              <w:rPr>
                <w:rFonts w:ascii="Times New Roman" w:eastAsia="Calibri" w:hAnsi="Times New Roman" w:cs="Times New Roman"/>
                <w:b/>
                <w:color w:val="000000"/>
                <w:sz w:val="24"/>
                <w:szCs w:val="24"/>
              </w:rPr>
              <w:t>L</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385" w:lineRule="auto"/>
              <w:ind w:firstLine="99"/>
              <w:jc w:val="center"/>
              <w:rPr>
                <w:rFonts w:ascii="Times New Roman" w:hAnsi="Times New Roman" w:cs="Times New Roman"/>
                <w:b/>
                <w:sz w:val="24"/>
                <w:szCs w:val="24"/>
              </w:rPr>
            </w:pPr>
            <w:r w:rsidRPr="005F101B">
              <w:rPr>
                <w:rFonts w:ascii="Times New Roman" w:eastAsia="Calibri" w:hAnsi="Times New Roman" w:cs="Times New Roman"/>
                <w:b/>
                <w:color w:val="000000"/>
                <w:sz w:val="24"/>
                <w:szCs w:val="24"/>
              </w:rPr>
              <w:t>P</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240" w:lineRule="auto"/>
              <w:ind w:firstLine="125"/>
              <w:jc w:val="center"/>
              <w:rPr>
                <w:rFonts w:ascii="Times New Roman" w:hAnsi="Times New Roman" w:cs="Times New Roman"/>
                <w:b/>
                <w:sz w:val="24"/>
                <w:szCs w:val="24"/>
              </w:rPr>
            </w:pPr>
            <w:r w:rsidRPr="005F101B">
              <w:rPr>
                <w:rFonts w:ascii="Times New Roman" w:eastAsia="Calibri" w:hAnsi="Times New Roman" w:cs="Times New Roman"/>
                <w:b/>
                <w:color w:val="000000"/>
                <w:sz w:val="24"/>
                <w:szCs w:val="24"/>
              </w:rPr>
              <w:t>T</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240" w:lineRule="auto"/>
              <w:ind w:firstLine="130"/>
              <w:jc w:val="center"/>
              <w:rPr>
                <w:rFonts w:ascii="Times New Roman" w:hAnsi="Times New Roman" w:cs="Times New Roman"/>
                <w:b/>
                <w:sz w:val="24"/>
                <w:szCs w:val="24"/>
              </w:rPr>
            </w:pPr>
            <w:r w:rsidRPr="005F101B">
              <w:rPr>
                <w:rFonts w:ascii="Times New Roman" w:eastAsia="Calibri" w:hAnsi="Times New Roman" w:cs="Times New Roman"/>
                <w:b/>
                <w:color w:val="000000"/>
                <w:sz w:val="24"/>
                <w:szCs w:val="24"/>
              </w:rPr>
              <w:t>CU</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line="240" w:lineRule="auto"/>
              <w:ind w:firstLine="115"/>
              <w:jc w:val="center"/>
              <w:rPr>
                <w:rFonts w:ascii="Times New Roman" w:hAnsi="Times New Roman" w:cs="Times New Roman"/>
                <w:b/>
                <w:sz w:val="24"/>
                <w:szCs w:val="24"/>
              </w:rPr>
            </w:pPr>
            <w:r w:rsidRPr="005F101B">
              <w:rPr>
                <w:rFonts w:ascii="Times New Roman" w:eastAsia="Calibri" w:hAnsi="Times New Roman" w:cs="Times New Roman"/>
                <w:b/>
                <w:color w:val="000000"/>
                <w:sz w:val="24"/>
                <w:szCs w:val="24"/>
              </w:rPr>
              <w:t>CH</w:t>
            </w:r>
          </w:p>
        </w:tc>
      </w:tr>
      <w:tr w:rsidR="001344DC" w:rsidRPr="005F101B" w:rsidTr="001344DC">
        <w:trPr>
          <w:trHeight w:val="2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14</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EEC121</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Electrical  Measurement    and Instrumentation I</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3</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5</w:t>
            </w:r>
          </w:p>
        </w:tc>
      </w:tr>
      <w:tr w:rsidR="001344DC" w:rsidRPr="005F101B" w:rsidTr="001344DC">
        <w:trPr>
          <w:trHeight w:val="169"/>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15</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EEC124</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Electronics 1</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3</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5</w:t>
            </w:r>
          </w:p>
        </w:tc>
      </w:tr>
      <w:tr w:rsidR="001344DC" w:rsidRPr="005F101B" w:rsidTr="001344DC">
        <w:trPr>
          <w:trHeight w:val="169"/>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16</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EEC125</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Electrical Engineering Science</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3</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5</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17</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EEC127</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Electronical Workshop Practice II</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3</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3</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18</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EEC128</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Telecommunication Engineering</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3</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19</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ENT121</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Introduction to Entrepreneurship</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20</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GNS121</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Technical English II</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r>
      <w:tr w:rsidR="001344DC" w:rsidRPr="005F101B" w:rsidTr="001344DC">
        <w:trPr>
          <w:trHeight w:val="169"/>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21</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MEC122</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Descriptive Geometry</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3</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4</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22</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MEC128</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Introduction to Thermodynamics</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23</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MTH121</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Algebra and Elementary Trigonometry</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1</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24</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SIW121</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SIWES</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4</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4</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4</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25</w:t>
            </w:r>
            <w:r>
              <w:rPr>
                <w:rFonts w:ascii="Times New Roman" w:hAnsi="Times New Roman" w:cs="Times New Roman"/>
                <w:sz w:val="24"/>
                <w:szCs w:val="24"/>
              </w:rPr>
              <w:t>.</w:t>
            </w: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STA121</w:t>
            </w:r>
          </w:p>
        </w:tc>
        <w:tc>
          <w:tcPr>
            <w:tcW w:w="4379"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sz w:val="24"/>
                <w:szCs w:val="24"/>
              </w:rPr>
            </w:pPr>
            <w:r w:rsidRPr="005F101B">
              <w:rPr>
                <w:rFonts w:ascii="Times New Roman" w:hAnsi="Times New Roman" w:cs="Times New Roman"/>
                <w:sz w:val="24"/>
                <w:szCs w:val="24"/>
              </w:rPr>
              <w:t>Statistics II</w:t>
            </w: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sz w:val="24"/>
                <w:szCs w:val="24"/>
              </w:rPr>
            </w:pPr>
            <w:r w:rsidRPr="005F101B">
              <w:rPr>
                <w:rFonts w:ascii="Times New Roman" w:hAnsi="Times New Roman" w:cs="Times New Roman"/>
                <w:sz w:val="24"/>
                <w:szCs w:val="24"/>
              </w:rPr>
              <w:t>2</w:t>
            </w:r>
          </w:p>
        </w:tc>
      </w:tr>
      <w:tr w:rsidR="001344DC" w:rsidRPr="005F101B" w:rsidTr="001344DC">
        <w:trPr>
          <w:trHeight w:val="184"/>
        </w:trPr>
        <w:tc>
          <w:tcPr>
            <w:tcW w:w="438" w:type="dxa"/>
            <w:tcBorders>
              <w:top w:val="single" w:sz="4" w:space="0" w:color="000000"/>
              <w:left w:val="single" w:sz="4" w:space="0" w:color="000000"/>
              <w:bottom w:val="single" w:sz="4" w:space="0" w:color="000000"/>
              <w:right w:val="single" w:sz="4" w:space="0" w:color="000000"/>
            </w:tcBorders>
            <w:vAlign w:val="center"/>
          </w:tcPr>
          <w:p w:rsidR="001344DC" w:rsidRPr="005F101B" w:rsidRDefault="001344DC" w:rsidP="001344DC">
            <w:pPr>
              <w:spacing w:after="0"/>
              <w:rPr>
                <w:rFonts w:ascii="Times New Roman" w:hAnsi="Times New Roman" w:cs="Times New Roman"/>
                <w:b/>
                <w:sz w:val="24"/>
                <w:szCs w:val="24"/>
              </w:rPr>
            </w:pPr>
          </w:p>
        </w:tc>
        <w:tc>
          <w:tcPr>
            <w:tcW w:w="180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rPr>
                <w:rFonts w:ascii="Times New Roman" w:hAnsi="Times New Roman" w:cs="Times New Roman"/>
                <w:b/>
                <w:sz w:val="24"/>
                <w:szCs w:val="24"/>
              </w:rPr>
            </w:pPr>
            <w:r w:rsidRPr="005F101B">
              <w:rPr>
                <w:rFonts w:ascii="Times New Roman" w:hAnsi="Times New Roman" w:cs="Times New Roman"/>
                <w:b/>
                <w:sz w:val="24"/>
                <w:szCs w:val="24"/>
              </w:rPr>
              <w:t>TOTAL</w:t>
            </w:r>
          </w:p>
        </w:tc>
        <w:tc>
          <w:tcPr>
            <w:tcW w:w="4379" w:type="dxa"/>
            <w:tcBorders>
              <w:top w:val="single" w:sz="4" w:space="0" w:color="000000"/>
              <w:left w:val="single" w:sz="4" w:space="0" w:color="000000"/>
              <w:bottom w:val="single" w:sz="4" w:space="0" w:color="000000"/>
              <w:right w:val="single" w:sz="4" w:space="0" w:color="000000"/>
            </w:tcBorders>
            <w:vAlign w:val="center"/>
          </w:tcPr>
          <w:p w:rsidR="001344DC" w:rsidRPr="005F101B" w:rsidRDefault="001344DC" w:rsidP="001344DC">
            <w:pPr>
              <w:spacing w:after="0"/>
              <w:rPr>
                <w:rFonts w:ascii="Times New Roman" w:hAnsi="Times New Roman" w:cs="Times New Roman"/>
                <w:b/>
                <w:sz w:val="24"/>
                <w:szCs w:val="24"/>
              </w:rPr>
            </w:pPr>
          </w:p>
        </w:tc>
        <w:tc>
          <w:tcPr>
            <w:tcW w:w="291"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b/>
                <w:sz w:val="24"/>
                <w:szCs w:val="24"/>
              </w:rPr>
            </w:pPr>
            <w:r w:rsidRPr="005F101B">
              <w:rPr>
                <w:rFonts w:ascii="Times New Roman" w:hAnsi="Times New Roman" w:cs="Times New Roman"/>
                <w:b/>
                <w:sz w:val="24"/>
                <w:szCs w:val="24"/>
              </w:rPr>
              <w:t>20</w:t>
            </w:r>
          </w:p>
        </w:tc>
        <w:tc>
          <w:tcPr>
            <w:tcW w:w="28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b/>
                <w:sz w:val="24"/>
                <w:szCs w:val="24"/>
              </w:rPr>
            </w:pPr>
            <w:r w:rsidRPr="005F101B">
              <w:rPr>
                <w:rFonts w:ascii="Times New Roman" w:hAnsi="Times New Roman" w:cs="Times New Roman"/>
                <w:b/>
                <w:sz w:val="24"/>
                <w:szCs w:val="24"/>
              </w:rPr>
              <w:t>20</w:t>
            </w:r>
          </w:p>
        </w:tc>
        <w:tc>
          <w:tcPr>
            <w:tcW w:w="306"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b/>
                <w:sz w:val="24"/>
                <w:szCs w:val="24"/>
              </w:rPr>
            </w:pPr>
            <w:r w:rsidRPr="005F101B">
              <w:rPr>
                <w:rFonts w:ascii="Times New Roman" w:hAnsi="Times New Roman" w:cs="Times New Roman"/>
                <w:b/>
                <w:sz w:val="24"/>
                <w:szCs w:val="24"/>
              </w:rPr>
              <w:t>0</w:t>
            </w:r>
          </w:p>
        </w:tc>
        <w:tc>
          <w:tcPr>
            <w:tcW w:w="497"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b/>
                <w:sz w:val="24"/>
                <w:szCs w:val="24"/>
              </w:rPr>
            </w:pPr>
            <w:r w:rsidRPr="005F101B">
              <w:rPr>
                <w:rFonts w:ascii="Times New Roman" w:hAnsi="Times New Roman" w:cs="Times New Roman"/>
                <w:b/>
                <w:sz w:val="24"/>
                <w:szCs w:val="24"/>
              </w:rPr>
              <w:t>25</w:t>
            </w:r>
          </w:p>
        </w:tc>
        <w:tc>
          <w:tcPr>
            <w:tcW w:w="495" w:type="dxa"/>
            <w:tcBorders>
              <w:top w:val="single" w:sz="4" w:space="0" w:color="000000"/>
              <w:left w:val="single" w:sz="4" w:space="0" w:color="000000"/>
              <w:bottom w:val="single" w:sz="4" w:space="0" w:color="000000"/>
              <w:right w:val="single" w:sz="4" w:space="0" w:color="000000"/>
            </w:tcBorders>
          </w:tcPr>
          <w:p w:rsidR="001344DC" w:rsidRPr="005F101B" w:rsidRDefault="001344DC" w:rsidP="001344DC">
            <w:pPr>
              <w:spacing w:after="0"/>
              <w:jc w:val="center"/>
              <w:rPr>
                <w:rFonts w:ascii="Times New Roman" w:hAnsi="Times New Roman" w:cs="Times New Roman"/>
                <w:b/>
                <w:sz w:val="24"/>
                <w:szCs w:val="24"/>
              </w:rPr>
            </w:pPr>
            <w:r w:rsidRPr="005F101B">
              <w:rPr>
                <w:rFonts w:ascii="Times New Roman" w:hAnsi="Times New Roman" w:cs="Times New Roman"/>
                <w:b/>
                <w:sz w:val="24"/>
                <w:szCs w:val="24"/>
              </w:rPr>
              <w:t>39</w:t>
            </w:r>
          </w:p>
        </w:tc>
      </w:tr>
    </w:tbl>
    <w:p w:rsidR="001344DC" w:rsidRDefault="001344DC">
      <w:pPr>
        <w:rPr>
          <w:rFonts w:ascii="Times New Roman" w:hAnsi="Times New Roman" w:cs="Times New Roman"/>
          <w:b/>
          <w:sz w:val="24"/>
          <w:szCs w:val="24"/>
        </w:rPr>
      </w:pPr>
    </w:p>
    <w:p w:rsidR="00176E2A" w:rsidRDefault="00176E2A" w:rsidP="00176E2A">
      <w:pPr>
        <w:rPr>
          <w:rFonts w:ascii="Times New Roman" w:hAnsi="Times New Roman" w:cs="Times New Roman"/>
          <w:b/>
          <w:sz w:val="24"/>
          <w:szCs w:val="24"/>
        </w:rPr>
      </w:pPr>
      <w:r>
        <w:rPr>
          <w:rFonts w:ascii="Times New Roman" w:hAnsi="Times New Roman" w:cs="Times New Roman"/>
          <w:b/>
          <w:sz w:val="24"/>
          <w:szCs w:val="24"/>
        </w:rPr>
        <w:t>YEAR 2 FIRST SEMESTER</w:t>
      </w:r>
    </w:p>
    <w:tbl>
      <w:tblPr>
        <w:tblW w:w="845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36"/>
        <w:gridCol w:w="1274"/>
        <w:gridCol w:w="4838"/>
        <w:gridCol w:w="293"/>
        <w:gridCol w:w="433"/>
        <w:gridCol w:w="370"/>
        <w:gridCol w:w="396"/>
        <w:gridCol w:w="410"/>
      </w:tblGrid>
      <w:tr w:rsidR="001344DC" w:rsidRPr="00747669" w:rsidTr="00C020E6">
        <w:trPr>
          <w:trHeight w:val="292"/>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9478C0">
            <w:pPr>
              <w:pStyle w:val="Heading4"/>
              <w:spacing w:after="0"/>
            </w:pPr>
            <w:r w:rsidRPr="00747669">
              <w:t>S/N</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b/>
                <w:sz w:val="24"/>
                <w:szCs w:val="24"/>
              </w:rPr>
            </w:pPr>
            <w:r w:rsidRPr="00747669">
              <w:rPr>
                <w:rFonts w:ascii="Times New Roman" w:hAnsi="Times New Roman" w:cs="Times New Roman"/>
                <w:b/>
                <w:sz w:val="24"/>
                <w:szCs w:val="24"/>
              </w:rPr>
              <w:t>COURSE CODE</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b/>
                <w:sz w:val="24"/>
                <w:szCs w:val="24"/>
              </w:rPr>
            </w:pPr>
            <w:r w:rsidRPr="00747669">
              <w:rPr>
                <w:rFonts w:ascii="Times New Roman" w:hAnsi="Times New Roman" w:cs="Times New Roman"/>
                <w:b/>
                <w:sz w:val="24"/>
                <w:szCs w:val="24"/>
              </w:rPr>
              <w:t>COURSE TITLE</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L</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P</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T</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CU</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CH</w:t>
            </w:r>
          </w:p>
        </w:tc>
      </w:tr>
      <w:tr w:rsidR="001344DC" w:rsidRPr="00747669" w:rsidTr="00C020E6">
        <w:trPr>
          <w:trHeight w:val="217"/>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26</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COM217</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Computer Programming (Fortran)</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5</w:t>
            </w:r>
          </w:p>
        </w:tc>
      </w:tr>
      <w:tr w:rsidR="001344DC" w:rsidRPr="00747669" w:rsidTr="00C020E6">
        <w:trPr>
          <w:trHeight w:val="276"/>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lastRenderedPageBreak/>
              <w:t>27</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CTE210</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Seminar on Computer Engineering and Society</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r>
      <w:tr w:rsidR="001344DC" w:rsidRPr="00747669" w:rsidTr="00C020E6">
        <w:trPr>
          <w:trHeight w:val="235"/>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28</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CTE211</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Micro Computer Fundamentals</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5</w:t>
            </w:r>
          </w:p>
        </w:tc>
      </w:tr>
      <w:tr w:rsidR="001344DC" w:rsidRPr="00747669" w:rsidTr="00C020E6">
        <w:trPr>
          <w:trHeight w:val="217"/>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29</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CTE212</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Computer Workshop Practice I</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1</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r>
      <w:tr w:rsidR="001344DC" w:rsidRPr="00747669" w:rsidTr="00C020E6">
        <w:trPr>
          <w:trHeight w:val="235"/>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30</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CTE213</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Digital Computer Fundamentals II</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6</w:t>
            </w:r>
          </w:p>
        </w:tc>
      </w:tr>
      <w:tr w:rsidR="001344DC" w:rsidRPr="00747669" w:rsidTr="00C020E6">
        <w:trPr>
          <w:trHeight w:val="235"/>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31</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CTE214</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Computer Architecture</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1</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1</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1</w:t>
            </w:r>
          </w:p>
        </w:tc>
      </w:tr>
      <w:tr w:rsidR="001344DC" w:rsidRPr="00747669" w:rsidTr="00C020E6">
        <w:trPr>
          <w:trHeight w:val="217"/>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32</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EEC214</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Electronics II</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5</w:t>
            </w:r>
          </w:p>
        </w:tc>
      </w:tr>
      <w:tr w:rsidR="001344DC" w:rsidRPr="00747669" w:rsidTr="00C020E6">
        <w:trPr>
          <w:trHeight w:val="219"/>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33</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EEC215</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Electrical  Measurement    and Instrumentation II</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1</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4</w:t>
            </w:r>
          </w:p>
        </w:tc>
      </w:tr>
      <w:tr w:rsidR="001344DC" w:rsidRPr="00747669" w:rsidTr="00C020E6">
        <w:trPr>
          <w:trHeight w:val="259"/>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34</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EEC217</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Electrical/Electronic Maintenance and Repair</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1</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4</w:t>
            </w:r>
          </w:p>
        </w:tc>
      </w:tr>
      <w:tr w:rsidR="001344DC" w:rsidRPr="00747669" w:rsidTr="00C020E6">
        <w:trPr>
          <w:trHeight w:val="235"/>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35</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EEC219</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Electrical Circuit Theory I</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vAlign w:val="center"/>
          </w:tcPr>
          <w:p w:rsidR="00176E2A" w:rsidRPr="00747669" w:rsidRDefault="00176E2A" w:rsidP="00C57996">
            <w:pPr>
              <w:spacing w:after="0"/>
              <w:jc w:val="center"/>
              <w:rPr>
                <w:rFonts w:ascii="Times New Roman" w:hAnsi="Times New Roman" w:cs="Times New Roman"/>
                <w:sz w:val="24"/>
                <w:szCs w:val="24"/>
              </w:rPr>
            </w:pPr>
          </w:p>
        </w:tc>
      </w:tr>
      <w:tr w:rsidR="001344DC" w:rsidRPr="00747669" w:rsidTr="00C020E6">
        <w:trPr>
          <w:trHeight w:val="235"/>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36</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ENT211</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Practices of Entrepreneurship</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r>
      <w:tr w:rsidR="001344DC" w:rsidRPr="00747669" w:rsidTr="00C020E6">
        <w:trPr>
          <w:trHeight w:val="217"/>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37</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GNS211</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Communication Skills I</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r>
      <w:tr w:rsidR="001344DC" w:rsidRPr="00747669" w:rsidTr="00C020E6">
        <w:trPr>
          <w:trHeight w:val="217"/>
        </w:trPr>
        <w:tc>
          <w:tcPr>
            <w:tcW w:w="43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38</w:t>
            </w:r>
            <w:r>
              <w:rPr>
                <w:rFonts w:ascii="Times New Roman" w:hAnsi="Times New Roman" w:cs="Times New Roman"/>
                <w:sz w:val="24"/>
                <w:szCs w:val="24"/>
              </w:rPr>
              <w:t>.</w:t>
            </w: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MTH211</w:t>
            </w:r>
          </w:p>
        </w:tc>
        <w:tc>
          <w:tcPr>
            <w:tcW w:w="4838"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sz w:val="24"/>
                <w:szCs w:val="24"/>
              </w:rPr>
            </w:pPr>
            <w:r w:rsidRPr="00747669">
              <w:rPr>
                <w:rFonts w:ascii="Times New Roman" w:hAnsi="Times New Roman" w:cs="Times New Roman"/>
                <w:sz w:val="24"/>
                <w:szCs w:val="24"/>
              </w:rPr>
              <w:t>Calculus</w:t>
            </w: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sz w:val="24"/>
                <w:szCs w:val="24"/>
              </w:rPr>
            </w:pPr>
            <w:r w:rsidRPr="00747669">
              <w:rPr>
                <w:rFonts w:ascii="Times New Roman" w:hAnsi="Times New Roman" w:cs="Times New Roman"/>
                <w:sz w:val="24"/>
                <w:szCs w:val="24"/>
              </w:rPr>
              <w:t>2</w:t>
            </w:r>
          </w:p>
        </w:tc>
      </w:tr>
      <w:tr w:rsidR="001344DC" w:rsidRPr="00747669" w:rsidTr="00C020E6">
        <w:trPr>
          <w:trHeight w:val="235"/>
        </w:trPr>
        <w:tc>
          <w:tcPr>
            <w:tcW w:w="436" w:type="dxa"/>
            <w:tcBorders>
              <w:top w:val="single" w:sz="4" w:space="0" w:color="000000"/>
              <w:left w:val="single" w:sz="4" w:space="0" w:color="000000"/>
              <w:bottom w:val="single" w:sz="4" w:space="0" w:color="000000"/>
              <w:right w:val="single" w:sz="4" w:space="0" w:color="000000"/>
            </w:tcBorders>
            <w:vAlign w:val="center"/>
          </w:tcPr>
          <w:p w:rsidR="00176E2A" w:rsidRPr="00747669" w:rsidRDefault="00176E2A" w:rsidP="00C57996">
            <w:pPr>
              <w:spacing w:after="0"/>
              <w:rPr>
                <w:rFonts w:ascii="Times New Roman" w:hAnsi="Times New Roman" w:cs="Times New Roman"/>
                <w:b/>
                <w:sz w:val="24"/>
                <w:szCs w:val="24"/>
              </w:rPr>
            </w:pPr>
          </w:p>
        </w:tc>
        <w:tc>
          <w:tcPr>
            <w:tcW w:w="1274"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rPr>
                <w:rFonts w:ascii="Times New Roman" w:hAnsi="Times New Roman" w:cs="Times New Roman"/>
                <w:b/>
                <w:sz w:val="24"/>
                <w:szCs w:val="24"/>
              </w:rPr>
            </w:pPr>
            <w:r w:rsidRPr="00747669">
              <w:rPr>
                <w:rFonts w:ascii="Times New Roman" w:hAnsi="Times New Roman" w:cs="Times New Roman"/>
                <w:b/>
                <w:sz w:val="24"/>
                <w:szCs w:val="24"/>
              </w:rPr>
              <w:t>TOTAL</w:t>
            </w:r>
          </w:p>
        </w:tc>
        <w:tc>
          <w:tcPr>
            <w:tcW w:w="4838" w:type="dxa"/>
            <w:tcBorders>
              <w:top w:val="single" w:sz="4" w:space="0" w:color="000000"/>
              <w:left w:val="single" w:sz="4" w:space="0" w:color="000000"/>
              <w:bottom w:val="single" w:sz="4" w:space="0" w:color="000000"/>
              <w:right w:val="single" w:sz="4" w:space="0" w:color="000000"/>
            </w:tcBorders>
            <w:vAlign w:val="center"/>
          </w:tcPr>
          <w:p w:rsidR="00176E2A" w:rsidRPr="00747669" w:rsidRDefault="00176E2A" w:rsidP="00C57996">
            <w:pPr>
              <w:spacing w:after="0"/>
              <w:rPr>
                <w:rFonts w:ascii="Times New Roman" w:hAnsi="Times New Roman" w:cs="Times New Roman"/>
                <w:b/>
                <w:sz w:val="24"/>
                <w:szCs w:val="24"/>
              </w:rPr>
            </w:pPr>
          </w:p>
        </w:tc>
        <w:tc>
          <w:tcPr>
            <w:tcW w:w="29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20</w:t>
            </w:r>
          </w:p>
        </w:tc>
        <w:tc>
          <w:tcPr>
            <w:tcW w:w="433"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23</w:t>
            </w:r>
          </w:p>
        </w:tc>
        <w:tc>
          <w:tcPr>
            <w:tcW w:w="37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0</w:t>
            </w:r>
          </w:p>
        </w:tc>
        <w:tc>
          <w:tcPr>
            <w:tcW w:w="396"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24</w:t>
            </w:r>
          </w:p>
        </w:tc>
        <w:tc>
          <w:tcPr>
            <w:tcW w:w="410" w:type="dxa"/>
            <w:tcBorders>
              <w:top w:val="single" w:sz="4" w:space="0" w:color="000000"/>
              <w:left w:val="single" w:sz="4" w:space="0" w:color="000000"/>
              <w:bottom w:val="single" w:sz="4" w:space="0" w:color="000000"/>
              <w:right w:val="single" w:sz="4" w:space="0" w:color="000000"/>
            </w:tcBorders>
          </w:tcPr>
          <w:p w:rsidR="00176E2A" w:rsidRPr="00747669" w:rsidRDefault="00176E2A" w:rsidP="00C57996">
            <w:pPr>
              <w:spacing w:after="0"/>
              <w:jc w:val="center"/>
              <w:rPr>
                <w:rFonts w:ascii="Times New Roman" w:hAnsi="Times New Roman" w:cs="Times New Roman"/>
                <w:b/>
                <w:sz w:val="24"/>
                <w:szCs w:val="24"/>
              </w:rPr>
            </w:pPr>
            <w:r w:rsidRPr="00747669">
              <w:rPr>
                <w:rFonts w:ascii="Times New Roman" w:hAnsi="Times New Roman" w:cs="Times New Roman"/>
                <w:b/>
                <w:sz w:val="24"/>
                <w:szCs w:val="24"/>
              </w:rPr>
              <w:t>43</w:t>
            </w:r>
          </w:p>
        </w:tc>
      </w:tr>
    </w:tbl>
    <w:p w:rsidR="00176E2A" w:rsidRDefault="00176E2A" w:rsidP="00176E2A">
      <w:pPr>
        <w:spacing w:line="276" w:lineRule="auto"/>
        <w:rPr>
          <w:rFonts w:ascii="Times New Roman" w:hAnsi="Times New Roman" w:cs="Times New Roman"/>
          <w:b/>
          <w:sz w:val="24"/>
          <w:szCs w:val="24"/>
        </w:rPr>
      </w:pPr>
    </w:p>
    <w:p w:rsidR="00176E2A" w:rsidRPr="00F84971" w:rsidRDefault="00176E2A" w:rsidP="00F84971">
      <w:pPr>
        <w:rPr>
          <w:rFonts w:ascii="Times New Roman" w:hAnsi="Times New Roman" w:cs="Times New Roman"/>
          <w:b/>
          <w:sz w:val="24"/>
          <w:szCs w:val="24"/>
        </w:rPr>
      </w:pPr>
      <w:r>
        <w:rPr>
          <w:rFonts w:ascii="Times New Roman" w:hAnsi="Times New Roman" w:cs="Times New Roman"/>
          <w:b/>
          <w:sz w:val="24"/>
          <w:szCs w:val="24"/>
        </w:rPr>
        <w:t>YEAR 2 SECOND SEMESTER</w:t>
      </w:r>
      <w:bookmarkStart w:id="0" w:name="_GoBack"/>
      <w:bookmarkEnd w:id="0"/>
    </w:p>
    <w:tbl>
      <w:tblPr>
        <w:tblW w:w="846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483"/>
        <w:gridCol w:w="1690"/>
        <w:gridCol w:w="4671"/>
        <w:gridCol w:w="282"/>
        <w:gridCol w:w="280"/>
        <w:gridCol w:w="274"/>
        <w:gridCol w:w="367"/>
        <w:gridCol w:w="422"/>
      </w:tblGrid>
      <w:tr w:rsidR="00176E2A" w:rsidRPr="00E22962" w:rsidTr="001344DC">
        <w:trPr>
          <w:trHeight w:val="281"/>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b/>
                <w:sz w:val="24"/>
                <w:szCs w:val="24"/>
              </w:rPr>
            </w:pPr>
            <w:r w:rsidRPr="00E22962">
              <w:rPr>
                <w:rFonts w:ascii="Times New Roman" w:hAnsi="Times New Roman" w:cs="Times New Roman"/>
                <w:b/>
                <w:sz w:val="24"/>
                <w:szCs w:val="24"/>
              </w:rPr>
              <w:t>S/N</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b/>
                <w:sz w:val="24"/>
                <w:szCs w:val="24"/>
              </w:rPr>
            </w:pPr>
            <w:r w:rsidRPr="00E22962">
              <w:rPr>
                <w:rFonts w:ascii="Times New Roman" w:hAnsi="Times New Roman" w:cs="Times New Roman"/>
                <w:b/>
                <w:sz w:val="24"/>
                <w:szCs w:val="24"/>
              </w:rPr>
              <w:t>COURSE CODE</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b/>
                <w:sz w:val="24"/>
                <w:szCs w:val="24"/>
              </w:rPr>
            </w:pPr>
            <w:r w:rsidRPr="00E22962">
              <w:rPr>
                <w:rFonts w:ascii="Times New Roman" w:hAnsi="Times New Roman" w:cs="Times New Roman"/>
                <w:b/>
                <w:sz w:val="24"/>
                <w:szCs w:val="24"/>
              </w:rPr>
              <w:t>COURSE TITLE</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L</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P</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T</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CU</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CH</w:t>
            </w:r>
          </w:p>
        </w:tc>
      </w:tr>
      <w:tr w:rsidR="00176E2A" w:rsidRPr="00E22962" w:rsidTr="001344DC">
        <w:trPr>
          <w:trHeight w:val="226"/>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lastRenderedPageBreak/>
              <w:t>39</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CTE220</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Project</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6</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6</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6</w:t>
            </w:r>
          </w:p>
        </w:tc>
      </w:tr>
      <w:tr w:rsidR="00176E2A" w:rsidRPr="00E22962" w:rsidTr="001344DC">
        <w:trPr>
          <w:trHeight w:val="250"/>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40</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CTE221</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Computer</w:t>
            </w:r>
            <w:r>
              <w:rPr>
                <w:rFonts w:ascii="Times New Roman" w:hAnsi="Times New Roman" w:cs="Times New Roman"/>
                <w:sz w:val="24"/>
                <w:szCs w:val="24"/>
              </w:rPr>
              <w:t xml:space="preserve"> </w:t>
            </w:r>
            <w:r w:rsidRPr="00E22962">
              <w:rPr>
                <w:rFonts w:ascii="Times New Roman" w:hAnsi="Times New Roman" w:cs="Times New Roman"/>
                <w:sz w:val="24"/>
                <w:szCs w:val="24"/>
              </w:rPr>
              <w:t>Programming (Assembly Language)</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1</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3</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w:t>
            </w:r>
          </w:p>
        </w:tc>
      </w:tr>
      <w:tr w:rsidR="00176E2A" w:rsidRPr="00E22962" w:rsidTr="001344DC">
        <w:trPr>
          <w:trHeight w:val="226"/>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41</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CTE222</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Operating Systems</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3</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3</w:t>
            </w:r>
          </w:p>
        </w:tc>
      </w:tr>
      <w:tr w:rsidR="00176E2A" w:rsidRPr="00E22962" w:rsidTr="001344DC">
        <w:trPr>
          <w:trHeight w:val="226"/>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42</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CTE223</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Computer Power Systems</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r>
      <w:tr w:rsidR="00176E2A" w:rsidRPr="00E22962" w:rsidTr="001344DC">
        <w:trPr>
          <w:trHeight w:val="191"/>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43</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CTE224</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Computer Workshop Practice II</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3</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1</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3</w:t>
            </w:r>
          </w:p>
        </w:tc>
      </w:tr>
      <w:tr w:rsidR="00176E2A" w:rsidRPr="00E22962" w:rsidTr="001344DC">
        <w:trPr>
          <w:trHeight w:val="226"/>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44</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EEC229</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Electrical Circuit Theory II</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r>
      <w:tr w:rsidR="00176E2A" w:rsidRPr="00E22962" w:rsidTr="001344DC">
        <w:trPr>
          <w:trHeight w:val="226"/>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45</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GNS221</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Communication Skills II</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r>
      <w:tr w:rsidR="00176E2A" w:rsidRPr="00E22962" w:rsidTr="001344DC">
        <w:trPr>
          <w:trHeight w:val="191"/>
        </w:trPr>
        <w:tc>
          <w:tcPr>
            <w:tcW w:w="484"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46</w:t>
            </w: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MTH221</w:t>
            </w:r>
          </w:p>
        </w:tc>
        <w:tc>
          <w:tcPr>
            <w:tcW w:w="4727"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sz w:val="24"/>
                <w:szCs w:val="24"/>
              </w:rPr>
            </w:pPr>
            <w:r w:rsidRPr="00E22962">
              <w:rPr>
                <w:rFonts w:ascii="Times New Roman" w:hAnsi="Times New Roman" w:cs="Times New Roman"/>
                <w:sz w:val="24"/>
                <w:szCs w:val="24"/>
              </w:rPr>
              <w:t>Trigonometry and Analytical Geometry</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1</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1</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0</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sz w:val="24"/>
                <w:szCs w:val="24"/>
              </w:rPr>
            </w:pPr>
            <w:r w:rsidRPr="00E22962">
              <w:rPr>
                <w:rFonts w:ascii="Times New Roman" w:hAnsi="Times New Roman" w:cs="Times New Roman"/>
                <w:sz w:val="24"/>
                <w:szCs w:val="24"/>
              </w:rPr>
              <w:t>2</w:t>
            </w:r>
          </w:p>
        </w:tc>
      </w:tr>
      <w:tr w:rsidR="00176E2A" w:rsidRPr="00E22962" w:rsidTr="001344DC">
        <w:trPr>
          <w:trHeight w:val="226"/>
        </w:trPr>
        <w:tc>
          <w:tcPr>
            <w:tcW w:w="484" w:type="dxa"/>
            <w:tcBorders>
              <w:top w:val="single" w:sz="4" w:space="0" w:color="000000"/>
              <w:left w:val="single" w:sz="4" w:space="0" w:color="000000"/>
              <w:bottom w:val="single" w:sz="4" w:space="0" w:color="000000"/>
              <w:right w:val="single" w:sz="4" w:space="0" w:color="000000"/>
            </w:tcBorders>
            <w:vAlign w:val="center"/>
          </w:tcPr>
          <w:p w:rsidR="00176E2A" w:rsidRPr="00E22962" w:rsidRDefault="00176E2A" w:rsidP="00C57996">
            <w:pPr>
              <w:spacing w:after="0"/>
              <w:rPr>
                <w:rFonts w:ascii="Times New Roman" w:hAnsi="Times New Roman" w:cs="Times New Roman"/>
                <w:b/>
                <w:sz w:val="24"/>
                <w:szCs w:val="24"/>
              </w:rPr>
            </w:pPr>
          </w:p>
        </w:tc>
        <w:tc>
          <w:tcPr>
            <w:tcW w:w="170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rPr>
                <w:rFonts w:ascii="Times New Roman" w:hAnsi="Times New Roman" w:cs="Times New Roman"/>
                <w:b/>
                <w:sz w:val="24"/>
                <w:szCs w:val="24"/>
              </w:rPr>
            </w:pPr>
            <w:r w:rsidRPr="00E22962">
              <w:rPr>
                <w:rFonts w:ascii="Times New Roman" w:hAnsi="Times New Roman" w:cs="Times New Roman"/>
                <w:b/>
                <w:sz w:val="24"/>
                <w:szCs w:val="24"/>
              </w:rPr>
              <w:t>TOTAL</w:t>
            </w:r>
          </w:p>
        </w:tc>
        <w:tc>
          <w:tcPr>
            <w:tcW w:w="4727" w:type="dxa"/>
            <w:tcBorders>
              <w:top w:val="single" w:sz="4" w:space="0" w:color="000000"/>
              <w:left w:val="single" w:sz="4" w:space="0" w:color="000000"/>
              <w:bottom w:val="single" w:sz="4" w:space="0" w:color="000000"/>
              <w:right w:val="single" w:sz="4" w:space="0" w:color="000000"/>
            </w:tcBorders>
            <w:vAlign w:val="center"/>
          </w:tcPr>
          <w:p w:rsidR="00176E2A" w:rsidRPr="00E22962" w:rsidRDefault="00176E2A" w:rsidP="00C57996">
            <w:pPr>
              <w:spacing w:after="0"/>
              <w:rPr>
                <w:rFonts w:ascii="Times New Roman" w:hAnsi="Times New Roman" w:cs="Times New Roman"/>
                <w:b/>
                <w:sz w:val="24"/>
                <w:szCs w:val="24"/>
              </w:rPr>
            </w:pP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11</w:t>
            </w:r>
          </w:p>
        </w:tc>
        <w:tc>
          <w:tcPr>
            <w:tcW w:w="282"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7</w:t>
            </w:r>
          </w:p>
        </w:tc>
        <w:tc>
          <w:tcPr>
            <w:tcW w:w="276"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6</w:t>
            </w:r>
          </w:p>
        </w:tc>
        <w:tc>
          <w:tcPr>
            <w:tcW w:w="29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19</w:t>
            </w:r>
          </w:p>
        </w:tc>
        <w:tc>
          <w:tcPr>
            <w:tcW w:w="423" w:type="dxa"/>
            <w:tcBorders>
              <w:top w:val="single" w:sz="4" w:space="0" w:color="000000"/>
              <w:left w:val="single" w:sz="4" w:space="0" w:color="000000"/>
              <w:bottom w:val="single" w:sz="4" w:space="0" w:color="000000"/>
              <w:right w:val="single" w:sz="4" w:space="0" w:color="000000"/>
            </w:tcBorders>
          </w:tcPr>
          <w:p w:rsidR="00176E2A" w:rsidRPr="00E22962" w:rsidRDefault="00176E2A" w:rsidP="00C57996">
            <w:pPr>
              <w:spacing w:after="0"/>
              <w:jc w:val="center"/>
              <w:rPr>
                <w:rFonts w:ascii="Times New Roman" w:hAnsi="Times New Roman" w:cs="Times New Roman"/>
                <w:b/>
                <w:sz w:val="24"/>
                <w:szCs w:val="24"/>
              </w:rPr>
            </w:pPr>
            <w:r w:rsidRPr="00E22962">
              <w:rPr>
                <w:rFonts w:ascii="Times New Roman" w:hAnsi="Times New Roman" w:cs="Times New Roman"/>
                <w:b/>
                <w:sz w:val="24"/>
                <w:szCs w:val="24"/>
              </w:rPr>
              <w:t>24</w:t>
            </w:r>
          </w:p>
        </w:tc>
      </w:tr>
    </w:tbl>
    <w:p w:rsidR="00176E2A" w:rsidRPr="00BC14AB" w:rsidRDefault="00176E2A" w:rsidP="00176E2A">
      <w:pPr>
        <w:spacing w:line="276" w:lineRule="auto"/>
        <w:rPr>
          <w:rFonts w:ascii="Times New Roman" w:hAnsi="Times New Roman" w:cs="Times New Roman"/>
          <w:b/>
          <w:sz w:val="24"/>
          <w:szCs w:val="24"/>
        </w:rPr>
      </w:pPr>
    </w:p>
    <w:p w:rsidR="00072176" w:rsidRDefault="00414B0E" w:rsidP="00A23091">
      <w:pPr>
        <w:rPr>
          <w:rFonts w:ascii="Times New Roman" w:hAnsi="Times New Roman" w:cs="Times New Roman"/>
          <w:b/>
        </w:rPr>
      </w:pPr>
      <w:r w:rsidRPr="00E54B14">
        <w:rPr>
          <w:rFonts w:ascii="Times New Roman" w:hAnsi="Times New Roman" w:cs="Times New Roman"/>
          <w:b/>
          <w:sz w:val="24"/>
          <w:szCs w:val="24"/>
        </w:rPr>
        <w:br/>
      </w:r>
    </w:p>
    <w:p w:rsidR="00072176" w:rsidRDefault="00072176">
      <w:pPr>
        <w:rPr>
          <w:rFonts w:ascii="Times New Roman" w:hAnsi="Times New Roman" w:cs="Times New Roman"/>
          <w:b/>
        </w:rPr>
      </w:pPr>
      <w:r>
        <w:rPr>
          <w:rFonts w:ascii="Times New Roman" w:hAnsi="Times New Roman" w:cs="Times New Roman"/>
          <w:b/>
        </w:rPr>
        <w:br w:type="page"/>
      </w:r>
    </w:p>
    <w:p w:rsidR="004B75EA" w:rsidRPr="00E54B14" w:rsidRDefault="004B75EA" w:rsidP="00A23091">
      <w:pPr>
        <w:rPr>
          <w:rFonts w:ascii="Times New Roman" w:hAnsi="Times New Roman" w:cs="Times New Roman"/>
          <w:sz w:val="24"/>
          <w:szCs w:val="24"/>
        </w:rPr>
      </w:pPr>
      <w:r w:rsidRPr="00E54B14">
        <w:rPr>
          <w:rFonts w:ascii="Times New Roman" w:hAnsi="Times New Roman" w:cs="Times New Roman"/>
          <w:b/>
        </w:rPr>
        <w:lastRenderedPageBreak/>
        <w:t>2.3</w:t>
      </w:r>
      <w:r w:rsidRPr="00E54B14">
        <w:rPr>
          <w:rFonts w:ascii="Times New Roman" w:hAnsi="Times New Roman" w:cs="Times New Roman"/>
          <w:b/>
        </w:rPr>
        <w:tab/>
      </w:r>
      <w:r w:rsidRPr="00E54B14">
        <w:rPr>
          <w:rFonts w:ascii="Times New Roman" w:hAnsi="Times New Roman" w:cs="Times New Roman"/>
          <w:b/>
          <w:sz w:val="24"/>
          <w:szCs w:val="24"/>
        </w:rPr>
        <w:t>COMPUTER SCIENCE DEPARTMENT</w:t>
      </w:r>
    </w:p>
    <w:p w:rsidR="004B75EA" w:rsidRPr="00E54B14" w:rsidRDefault="004B75EA" w:rsidP="004B75EA">
      <w:pPr>
        <w:jc w:val="both"/>
        <w:rPr>
          <w:rFonts w:ascii="Times New Roman" w:hAnsi="Times New Roman" w:cs="Times New Roman"/>
          <w:b/>
          <w:sz w:val="24"/>
          <w:szCs w:val="24"/>
        </w:rPr>
      </w:pPr>
      <w:r w:rsidRPr="00E54B14">
        <w:rPr>
          <w:rFonts w:ascii="Times New Roman" w:hAnsi="Times New Roman" w:cs="Times New Roman"/>
          <w:b/>
          <w:sz w:val="24"/>
          <w:szCs w:val="24"/>
        </w:rPr>
        <w:t>A BRIEF HISTORY OF COMPUTER SCIENCE</w:t>
      </w:r>
    </w:p>
    <w:p w:rsidR="004B75EA" w:rsidRPr="00E54B14" w:rsidRDefault="004B75EA" w:rsidP="00384BAB">
      <w:pPr>
        <w:pStyle w:val="BodyText2"/>
      </w:pPr>
      <w:r w:rsidRPr="00E54B14">
        <w:t>The history of computer science began long before the modern discipline of computer science, usually appearing in forms like mathematics or physics. Developments in previous centuries alluded to the discipline that we now know as computer science. This progression, from mechanical inventions and mathematical theories towards modern computer concepts and machines, led to the development of a major academic field, massive technological advancement across the Western world, and the basis of a massive worldwide trade and culture.</w:t>
      </w:r>
    </w:p>
    <w:p w:rsidR="004B75EA" w:rsidRPr="00E54B14" w:rsidRDefault="004B75EA" w:rsidP="004B75EA">
      <w:pPr>
        <w:jc w:val="both"/>
        <w:rPr>
          <w:rFonts w:ascii="Times New Roman" w:hAnsi="Times New Roman" w:cs="Times New Roman"/>
          <w:sz w:val="24"/>
          <w:szCs w:val="24"/>
        </w:rPr>
      </w:pPr>
      <w:r w:rsidRPr="00E54B14">
        <w:rPr>
          <w:rFonts w:ascii="Times New Roman" w:eastAsia="Calibri" w:hAnsi="Times New Roman" w:cs="Times New Roman"/>
          <w:sz w:val="24"/>
          <w:szCs w:val="24"/>
        </w:rPr>
        <w:t>Computer science emerged as an independent discipline in the early 1960s, although the electronic digital computer that is the object of its study was invented some two decades earlier. The roots of computer science lie primarily in the related fields of mathematics, electrical engineering, physics, and management information systems.</w:t>
      </w:r>
    </w:p>
    <w:p w:rsidR="004B75EA" w:rsidRPr="00E54B14" w:rsidRDefault="004B75EA" w:rsidP="004B75EA">
      <w:pPr>
        <w:spacing w:after="120"/>
        <w:jc w:val="both"/>
        <w:rPr>
          <w:rFonts w:ascii="Times New Roman" w:hAnsi="Times New Roman" w:cs="Times New Roman"/>
          <w:b/>
          <w:sz w:val="24"/>
          <w:szCs w:val="24"/>
        </w:rPr>
      </w:pPr>
      <w:r w:rsidRPr="00E54B14">
        <w:rPr>
          <w:rFonts w:ascii="Times New Roman" w:hAnsi="Times New Roman" w:cs="Times New Roman"/>
          <w:b/>
          <w:sz w:val="24"/>
          <w:szCs w:val="24"/>
        </w:rPr>
        <w:t>RELEVANCE TO THE SOCIETY</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 xml:space="preserve">Computing is intrinsic to our daily life. Our dependence will only increase as we march towards a more digitally-connected world. Thus, choosing a career with a Masters in Computer Science can be a smart move. Examine the role computer science professionals’ plays in our society, how does it benefit and shape your future. Computer Science help in Development and implementation of </w:t>
      </w:r>
      <w:r w:rsidRPr="00E54B14">
        <w:rPr>
          <w:rFonts w:ascii="Times New Roman" w:hAnsi="Times New Roman" w:cs="Times New Roman"/>
          <w:b/>
          <w:i/>
          <w:sz w:val="24"/>
          <w:szCs w:val="24"/>
        </w:rPr>
        <w:t>Expertise System</w:t>
      </w:r>
      <w:r w:rsidRPr="00E54B14">
        <w:rPr>
          <w:rFonts w:ascii="Times New Roman" w:hAnsi="Times New Roman" w:cs="Times New Roman"/>
          <w:sz w:val="24"/>
          <w:szCs w:val="24"/>
        </w:rPr>
        <w:t xml:space="preserve"> for solving real life problems and</w:t>
      </w:r>
      <w:r w:rsidRPr="00E54B14">
        <w:rPr>
          <w:rFonts w:ascii="Times New Roman" w:hAnsi="Times New Roman" w:cs="Times New Roman"/>
          <w:b/>
          <w:sz w:val="24"/>
          <w:szCs w:val="24"/>
        </w:rPr>
        <w:t xml:space="preserve"> </w:t>
      </w:r>
      <w:r w:rsidRPr="00E54B14">
        <w:rPr>
          <w:rFonts w:ascii="Times New Roman" w:hAnsi="Times New Roman" w:cs="Times New Roman"/>
          <w:sz w:val="24"/>
          <w:szCs w:val="24"/>
        </w:rPr>
        <w:t>Paving the way for a digitally-connected world, Creating a greener, cleaner planet, Safeguarding against financial fraud, Developing and progressing society, etc.</w:t>
      </w:r>
    </w:p>
    <w:p w:rsidR="004B75EA" w:rsidRPr="00E54B14" w:rsidRDefault="004B75EA" w:rsidP="004B75EA">
      <w:pPr>
        <w:spacing w:after="120"/>
        <w:jc w:val="both"/>
        <w:rPr>
          <w:rFonts w:ascii="Times New Roman" w:hAnsi="Times New Roman" w:cs="Times New Roman"/>
          <w:b/>
          <w:sz w:val="24"/>
          <w:szCs w:val="24"/>
        </w:rPr>
      </w:pPr>
      <w:r w:rsidRPr="00E54B14">
        <w:rPr>
          <w:rFonts w:ascii="Times New Roman" w:hAnsi="Times New Roman" w:cs="Times New Roman"/>
          <w:b/>
          <w:sz w:val="24"/>
          <w:szCs w:val="24"/>
        </w:rPr>
        <w:t>THE ADMINISTRATION OF THE DEPARTMENT</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 xml:space="preserve">The department has six staff, four teaching staff and two non-teaching staff. The department is headed by Mr. Patrick A. Undie as the Head of Department (HOD) with three other Lecturers, one Laboratory Technologist and a Secretary. </w:t>
      </w:r>
    </w:p>
    <w:p w:rsidR="004B75EA" w:rsidRPr="00E54B14" w:rsidRDefault="004B75EA" w:rsidP="004B75EA">
      <w:pPr>
        <w:jc w:val="both"/>
        <w:rPr>
          <w:rFonts w:ascii="Times New Roman" w:hAnsi="Times New Roman" w:cs="Times New Roman"/>
          <w:b/>
          <w:sz w:val="24"/>
          <w:szCs w:val="24"/>
        </w:rPr>
      </w:pPr>
      <w:r w:rsidRPr="00E54B14">
        <w:rPr>
          <w:rFonts w:ascii="Times New Roman" w:hAnsi="Times New Roman" w:cs="Times New Roman"/>
          <w:b/>
          <w:sz w:val="24"/>
          <w:szCs w:val="24"/>
        </w:rPr>
        <w:t>PROGRAMME PHILOSOPHY</w:t>
      </w:r>
    </w:p>
    <w:p w:rsidR="004B75EA" w:rsidRPr="00E54B14" w:rsidRDefault="004B75EA" w:rsidP="004B75EA">
      <w:pPr>
        <w:jc w:val="both"/>
        <w:rPr>
          <w:rFonts w:ascii="Times New Roman" w:hAnsi="Times New Roman" w:cs="Times New Roman"/>
          <w:sz w:val="24"/>
          <w:szCs w:val="24"/>
        </w:rPr>
      </w:pPr>
      <w:r w:rsidRPr="00E54B14">
        <w:rPr>
          <w:rFonts w:ascii="Times New Roman" w:hAnsi="Times New Roman" w:cs="Times New Roman"/>
          <w:sz w:val="24"/>
          <w:szCs w:val="24"/>
        </w:rPr>
        <w:t>The department of Computer Science was established to produce computer scientists capable of applying the use of computer in areas of data analysis and who can solve software and application problems, prescribe and develop computer programs to solve a peculiar problem.</w:t>
      </w:r>
    </w:p>
    <w:p w:rsidR="004B75EA" w:rsidRPr="00E54B14" w:rsidRDefault="004B75EA" w:rsidP="004B75EA">
      <w:pPr>
        <w:spacing w:after="120"/>
        <w:rPr>
          <w:rFonts w:ascii="Times New Roman" w:hAnsi="Times New Roman" w:cs="Times New Roman"/>
          <w:b/>
          <w:sz w:val="24"/>
          <w:szCs w:val="24"/>
        </w:rPr>
      </w:pPr>
      <w:r w:rsidRPr="00E54B14">
        <w:rPr>
          <w:rFonts w:ascii="Times New Roman" w:hAnsi="Times New Roman" w:cs="Times New Roman"/>
          <w:b/>
          <w:sz w:val="24"/>
          <w:szCs w:val="24"/>
        </w:rPr>
        <w:t xml:space="preserve">GOAL AND OBJECTIVES OF THE PROGRAMME </w:t>
      </w: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sz w:val="24"/>
          <w:szCs w:val="24"/>
        </w:rPr>
        <w:t xml:space="preserve">The programme is designed to produce graduates with knowledge and skills in computing to meet the national and global manpower needs.  </w:t>
      </w:r>
    </w:p>
    <w:p w:rsidR="004B75EA" w:rsidRPr="00E54B14" w:rsidRDefault="004B75EA" w:rsidP="004B75EA">
      <w:pPr>
        <w:spacing w:after="120"/>
        <w:rPr>
          <w:rFonts w:ascii="Times New Roman" w:hAnsi="Times New Roman" w:cs="Times New Roman"/>
          <w:b/>
          <w:sz w:val="24"/>
          <w:szCs w:val="24"/>
        </w:rPr>
      </w:pPr>
      <w:r w:rsidRPr="00E54B14">
        <w:rPr>
          <w:rFonts w:ascii="Times New Roman" w:hAnsi="Times New Roman" w:cs="Times New Roman"/>
          <w:b/>
          <w:sz w:val="24"/>
          <w:szCs w:val="24"/>
        </w:rPr>
        <w:t xml:space="preserve">OBJECTIVES OF THE PROGRAMME </w:t>
      </w: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sz w:val="24"/>
          <w:szCs w:val="24"/>
        </w:rPr>
        <w:t xml:space="preserve">Graduates of this programme should be able to:  </w:t>
      </w:r>
    </w:p>
    <w:p w:rsidR="004B75EA" w:rsidRPr="00E54B14" w:rsidRDefault="004B75EA" w:rsidP="001E24B7">
      <w:pPr>
        <w:pStyle w:val="ListParagraph"/>
        <w:numPr>
          <w:ilvl w:val="0"/>
          <w:numId w:val="11"/>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Manage and optimize Operating Systems  </w:t>
      </w:r>
    </w:p>
    <w:p w:rsidR="004B75EA" w:rsidRPr="00E54B14" w:rsidRDefault="004B75EA" w:rsidP="001E24B7">
      <w:pPr>
        <w:pStyle w:val="ListParagraph"/>
        <w:numPr>
          <w:ilvl w:val="0"/>
          <w:numId w:val="11"/>
        </w:numPr>
        <w:spacing w:after="120" w:line="276" w:lineRule="auto"/>
        <w:rPr>
          <w:rFonts w:ascii="Times New Roman" w:hAnsi="Times New Roman" w:cs="Times New Roman"/>
          <w:b/>
          <w:sz w:val="24"/>
          <w:szCs w:val="24"/>
        </w:rPr>
      </w:pPr>
      <w:r w:rsidRPr="00E54B14">
        <w:rPr>
          <w:rFonts w:ascii="Times New Roman" w:hAnsi="Times New Roman" w:cs="Times New Roman"/>
          <w:sz w:val="24"/>
          <w:szCs w:val="24"/>
        </w:rPr>
        <w:t xml:space="preserve">Design and implement programs for solving problems </w:t>
      </w:r>
    </w:p>
    <w:p w:rsidR="004B75EA" w:rsidRPr="00E54B14" w:rsidRDefault="004B75EA" w:rsidP="001E24B7">
      <w:pPr>
        <w:pStyle w:val="ListParagraph"/>
        <w:numPr>
          <w:ilvl w:val="0"/>
          <w:numId w:val="11"/>
        </w:numPr>
        <w:spacing w:after="120" w:line="276" w:lineRule="auto"/>
        <w:rPr>
          <w:rFonts w:ascii="Times New Roman" w:hAnsi="Times New Roman" w:cs="Times New Roman"/>
          <w:b/>
          <w:sz w:val="24"/>
          <w:szCs w:val="24"/>
        </w:rPr>
      </w:pPr>
      <w:r w:rsidRPr="00E54B14">
        <w:rPr>
          <w:rFonts w:ascii="Times New Roman" w:hAnsi="Times New Roman" w:cs="Times New Roman"/>
          <w:sz w:val="24"/>
          <w:szCs w:val="24"/>
        </w:rPr>
        <w:t xml:space="preserve">Manage computer installations and ICT centres  </w:t>
      </w:r>
    </w:p>
    <w:p w:rsidR="004B75EA" w:rsidRPr="00E54B14" w:rsidRDefault="004B75EA" w:rsidP="001E24B7">
      <w:pPr>
        <w:pStyle w:val="ListParagraph"/>
        <w:numPr>
          <w:ilvl w:val="0"/>
          <w:numId w:val="11"/>
        </w:numPr>
        <w:spacing w:after="120" w:line="276" w:lineRule="auto"/>
        <w:rPr>
          <w:rFonts w:ascii="Times New Roman" w:hAnsi="Times New Roman" w:cs="Times New Roman"/>
          <w:b/>
          <w:sz w:val="24"/>
          <w:szCs w:val="24"/>
        </w:rPr>
      </w:pPr>
      <w:r w:rsidRPr="00E54B14">
        <w:rPr>
          <w:rFonts w:ascii="Times New Roman" w:hAnsi="Times New Roman" w:cs="Times New Roman"/>
          <w:sz w:val="24"/>
          <w:szCs w:val="24"/>
        </w:rPr>
        <w:t xml:space="preserve">Troubleshoot Computer Installations.  </w:t>
      </w:r>
    </w:p>
    <w:p w:rsidR="004B75EA" w:rsidRPr="00E54B14" w:rsidRDefault="004B75EA" w:rsidP="001E24B7">
      <w:pPr>
        <w:pStyle w:val="ListParagraph"/>
        <w:numPr>
          <w:ilvl w:val="0"/>
          <w:numId w:val="11"/>
        </w:numPr>
        <w:spacing w:after="120" w:line="276" w:lineRule="auto"/>
        <w:rPr>
          <w:rFonts w:ascii="Times New Roman" w:hAnsi="Times New Roman" w:cs="Times New Roman"/>
          <w:b/>
          <w:sz w:val="24"/>
          <w:szCs w:val="24"/>
        </w:rPr>
      </w:pPr>
      <w:r w:rsidRPr="00E54B14">
        <w:rPr>
          <w:rFonts w:ascii="Times New Roman" w:hAnsi="Times New Roman" w:cs="Times New Roman"/>
          <w:sz w:val="24"/>
          <w:szCs w:val="24"/>
        </w:rPr>
        <w:t xml:space="preserve">Carry out routine maintenance of Computer facilities </w:t>
      </w:r>
    </w:p>
    <w:p w:rsidR="004B75EA" w:rsidRPr="00E54B14" w:rsidRDefault="004B75EA" w:rsidP="001E24B7">
      <w:pPr>
        <w:pStyle w:val="ListParagraph"/>
        <w:numPr>
          <w:ilvl w:val="0"/>
          <w:numId w:val="11"/>
        </w:numPr>
        <w:spacing w:after="120" w:line="276" w:lineRule="auto"/>
        <w:rPr>
          <w:rFonts w:ascii="Times New Roman" w:hAnsi="Times New Roman" w:cs="Times New Roman"/>
          <w:b/>
          <w:sz w:val="24"/>
          <w:szCs w:val="24"/>
        </w:rPr>
      </w:pPr>
      <w:r w:rsidRPr="00E54B14">
        <w:rPr>
          <w:rFonts w:ascii="Times New Roman" w:hAnsi="Times New Roman" w:cs="Times New Roman"/>
          <w:sz w:val="24"/>
          <w:szCs w:val="24"/>
        </w:rPr>
        <w:lastRenderedPageBreak/>
        <w:t xml:space="preserve">Setup and manage Network Systems </w:t>
      </w:r>
    </w:p>
    <w:p w:rsidR="004B75EA" w:rsidRPr="00E54B14" w:rsidRDefault="004B75EA" w:rsidP="001E24B7">
      <w:pPr>
        <w:pStyle w:val="ListParagraph"/>
        <w:numPr>
          <w:ilvl w:val="0"/>
          <w:numId w:val="11"/>
        </w:numPr>
        <w:spacing w:after="120" w:line="276" w:lineRule="auto"/>
        <w:rPr>
          <w:rFonts w:ascii="Times New Roman" w:hAnsi="Times New Roman" w:cs="Times New Roman"/>
          <w:b/>
          <w:sz w:val="24"/>
          <w:szCs w:val="24"/>
        </w:rPr>
      </w:pPr>
      <w:r w:rsidRPr="00E54B14">
        <w:rPr>
          <w:rFonts w:ascii="Times New Roman" w:hAnsi="Times New Roman" w:cs="Times New Roman"/>
          <w:sz w:val="24"/>
          <w:szCs w:val="24"/>
        </w:rPr>
        <w:t xml:space="preserve">Design and manage Database systems </w:t>
      </w:r>
    </w:p>
    <w:p w:rsidR="004B75EA" w:rsidRPr="00E54B14" w:rsidRDefault="004B75EA" w:rsidP="001E24B7">
      <w:pPr>
        <w:pStyle w:val="ListParagraph"/>
        <w:numPr>
          <w:ilvl w:val="0"/>
          <w:numId w:val="11"/>
        </w:numPr>
        <w:spacing w:after="120" w:line="276" w:lineRule="auto"/>
        <w:rPr>
          <w:rFonts w:ascii="Times New Roman" w:hAnsi="Times New Roman" w:cs="Times New Roman"/>
          <w:b/>
          <w:sz w:val="24"/>
          <w:szCs w:val="24"/>
        </w:rPr>
      </w:pPr>
      <w:r w:rsidRPr="00E54B14">
        <w:rPr>
          <w:rFonts w:ascii="Times New Roman" w:hAnsi="Times New Roman" w:cs="Times New Roman"/>
          <w:sz w:val="24"/>
          <w:szCs w:val="24"/>
        </w:rPr>
        <w:t>Expand Business Enterprise</w:t>
      </w:r>
    </w:p>
    <w:p w:rsidR="004B75EA" w:rsidRPr="00E54B14" w:rsidRDefault="004B75EA" w:rsidP="004B75EA">
      <w:pPr>
        <w:spacing w:after="120"/>
        <w:rPr>
          <w:rFonts w:ascii="Times New Roman" w:hAnsi="Times New Roman" w:cs="Times New Roman"/>
          <w:b/>
          <w:sz w:val="24"/>
          <w:szCs w:val="24"/>
        </w:rPr>
      </w:pPr>
      <w:r w:rsidRPr="00E54B14">
        <w:rPr>
          <w:rFonts w:ascii="Times New Roman" w:hAnsi="Times New Roman" w:cs="Times New Roman"/>
          <w:b/>
          <w:sz w:val="24"/>
          <w:szCs w:val="24"/>
        </w:rPr>
        <w:t>DEPARTMENTAL ASSOCIATIONS</w:t>
      </w: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sz w:val="24"/>
          <w:szCs w:val="24"/>
        </w:rPr>
        <w:t>All students of Computer Science shall be members of this National Association; Nigeria Association of Computing Students (NACOS).</w:t>
      </w:r>
    </w:p>
    <w:p w:rsidR="004B75EA" w:rsidRPr="00E54B14" w:rsidRDefault="004B75EA" w:rsidP="004B75EA">
      <w:pPr>
        <w:jc w:val="both"/>
        <w:rPr>
          <w:rFonts w:ascii="Times New Roman" w:hAnsi="Times New Roman" w:cs="Times New Roman"/>
          <w:sz w:val="24"/>
          <w:szCs w:val="24"/>
        </w:rPr>
      </w:pPr>
      <w:r w:rsidRPr="00E54B14">
        <w:rPr>
          <w:rFonts w:ascii="Times New Roman" w:hAnsi="Times New Roman" w:cs="Times New Roman"/>
          <w:sz w:val="24"/>
          <w:szCs w:val="24"/>
        </w:rPr>
        <w:t>The Nigeria Association of Computing Students (NACOS) is the Umbrella  body for students studying Computer Science, Computer Engineering, Information Systems, Cyber Security and all IT related courses in Nigeria and has been in existence over two decades , NACOS can boast of its presence in almost all tertiary institutions in Nigeria (including privately owned). With a membership strength of about Three hundred and fifty thousand (350,000) in over two hundred and fifty (250) local chapters (and counting) in different tertiary institutions (Universities, Polytechnics and Colleges of Education) across the six (6) geo-political zones of the federation, thus making the association the largest and most organized students body in West Africa and the only student association with a parent body Nigeria Computer Society (NCS) governing it affairs. As part of the efforts to drive and foster computing/ IT enhancement, local content drive and “game-changing” innovation in Nigeria, NACOS is playing at the forefront in the students' environment.</w:t>
      </w:r>
    </w:p>
    <w:p w:rsidR="004B75EA" w:rsidRPr="00E54B14" w:rsidRDefault="004B75EA" w:rsidP="004B75EA">
      <w:pPr>
        <w:spacing w:after="120"/>
        <w:rPr>
          <w:rFonts w:ascii="Times New Roman" w:hAnsi="Times New Roman" w:cs="Times New Roman"/>
          <w:b/>
          <w:sz w:val="24"/>
          <w:szCs w:val="24"/>
        </w:rPr>
      </w:pPr>
      <w:r w:rsidRPr="00E54B14">
        <w:rPr>
          <w:rFonts w:ascii="Times New Roman" w:hAnsi="Times New Roman" w:cs="Times New Roman"/>
          <w:b/>
          <w:sz w:val="24"/>
          <w:szCs w:val="24"/>
        </w:rPr>
        <w:t xml:space="preserve">ADMISSION REQUIREMENTS   </w:t>
      </w: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b/>
          <w:sz w:val="24"/>
          <w:szCs w:val="24"/>
        </w:rPr>
        <w:t>National Diploma:</w:t>
      </w:r>
      <w:r w:rsidRPr="00E54B14">
        <w:rPr>
          <w:rFonts w:ascii="Times New Roman" w:hAnsi="Times New Roman" w:cs="Times New Roman"/>
          <w:sz w:val="24"/>
          <w:szCs w:val="24"/>
        </w:rPr>
        <w:t xml:space="preserve"> The entry requirements into National Diploma Computer Science programme are as follows:- </w:t>
      </w: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sz w:val="24"/>
          <w:szCs w:val="24"/>
        </w:rPr>
        <w:t xml:space="preserve"> a) Five credit level passes in GCE “O” level, Senior Secondary School Certificate (SSCE),  NECO and NABTEB at not more than two sittings.  The five subjects must include: </w:t>
      </w:r>
    </w:p>
    <w:p w:rsidR="004B75EA" w:rsidRPr="00E54B14" w:rsidRDefault="004B75EA" w:rsidP="001E24B7">
      <w:pPr>
        <w:pStyle w:val="ListParagraph"/>
        <w:numPr>
          <w:ilvl w:val="0"/>
          <w:numId w:val="9"/>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English Language, Mathematics, Physics and two other subjects chosen from the following:</w:t>
      </w:r>
    </w:p>
    <w:p w:rsidR="004B75EA" w:rsidRPr="00E54B14" w:rsidRDefault="004B75EA" w:rsidP="001E24B7">
      <w:pPr>
        <w:pStyle w:val="ListParagraph"/>
        <w:numPr>
          <w:ilvl w:val="0"/>
          <w:numId w:val="9"/>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Economics, Geography, </w:t>
      </w:r>
    </w:p>
    <w:p w:rsidR="004B75EA" w:rsidRPr="00E54B14" w:rsidRDefault="004B75EA" w:rsidP="001E24B7">
      <w:pPr>
        <w:pStyle w:val="ListParagraph"/>
        <w:numPr>
          <w:ilvl w:val="0"/>
          <w:numId w:val="9"/>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Further Mathematics, Chemistry. </w:t>
      </w:r>
    </w:p>
    <w:p w:rsidR="004B75EA" w:rsidRPr="00E54B14" w:rsidRDefault="004B75EA" w:rsidP="001E24B7">
      <w:pPr>
        <w:pStyle w:val="ListParagraph"/>
        <w:numPr>
          <w:ilvl w:val="0"/>
          <w:numId w:val="9"/>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Biology/Agricultural Science.</w:t>
      </w:r>
    </w:p>
    <w:p w:rsidR="004B75EA" w:rsidRPr="00E54B14" w:rsidRDefault="004B75EA" w:rsidP="001E24B7">
      <w:pPr>
        <w:pStyle w:val="ListParagraph"/>
        <w:numPr>
          <w:ilvl w:val="0"/>
          <w:numId w:val="9"/>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Computer Science. </w:t>
      </w:r>
    </w:p>
    <w:p w:rsidR="004B75EA" w:rsidRPr="00E54B14" w:rsidRDefault="004B75EA" w:rsidP="001E24B7">
      <w:pPr>
        <w:pStyle w:val="ListParagraph"/>
        <w:numPr>
          <w:ilvl w:val="0"/>
          <w:numId w:val="9"/>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And Relevant NTC/NBC &amp; NVC Trades plus JAMB Examination as resolved by National Policy on Education.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 xml:space="preserve">b)  A pass in Computer Foundation Examination (CFE) of Computer Professionals Registration Council of Nigeria (CPN). The student must be prima fascia qualified as in (a) above.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b/>
          <w:sz w:val="24"/>
          <w:szCs w:val="24"/>
        </w:rPr>
        <w:t xml:space="preserve">Higher National Diploma: </w:t>
      </w:r>
      <w:r w:rsidRPr="00E54B14">
        <w:rPr>
          <w:rFonts w:ascii="Times New Roman" w:hAnsi="Times New Roman" w:cs="Times New Roman"/>
          <w:sz w:val="24"/>
          <w:szCs w:val="24"/>
        </w:rPr>
        <w:t>The minimum entry requirement into the Higher National Diploma in C</w:t>
      </w:r>
      <w:r w:rsidR="00CB7EA8" w:rsidRPr="00E54B14">
        <w:rPr>
          <w:rFonts w:ascii="Times New Roman" w:hAnsi="Times New Roman" w:cs="Times New Roman"/>
          <w:sz w:val="24"/>
          <w:szCs w:val="24"/>
        </w:rPr>
        <w:t>omputer Science is as follows:</w:t>
      </w:r>
    </w:p>
    <w:p w:rsidR="004B75EA" w:rsidRPr="00E54B14" w:rsidRDefault="004B75EA" w:rsidP="004B75EA">
      <w:pPr>
        <w:spacing w:after="120"/>
        <w:jc w:val="both"/>
        <w:rPr>
          <w:rFonts w:ascii="Times New Roman" w:hAnsi="Times New Roman" w:cs="Times New Roman"/>
          <w:b/>
          <w:sz w:val="24"/>
          <w:szCs w:val="24"/>
        </w:rPr>
      </w:pPr>
      <w:r w:rsidRPr="00E54B14">
        <w:rPr>
          <w:rFonts w:ascii="Times New Roman" w:hAnsi="Times New Roman" w:cs="Times New Roman"/>
          <w:sz w:val="24"/>
          <w:szCs w:val="24"/>
        </w:rPr>
        <w:t xml:space="preserve"> a) The National Diploma in Computer Science obtained from an accredited programme, with at least the lower credit pass or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 xml:space="preserve">b) The Nigerian certificates in Education with major in Computer Education, at not less than the merit level pass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c) CPE I of CPN with at least the lower Credit.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 xml:space="preserve">In addition to (a), (b) and (c) above the candidate must have acquired not less than one year post ND/NCE/PCE I cognate work experience.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In exceptional cases, ND diplomats with a pass (CGPA of 2.0-2.49) in the ND examination with two or more years of cognate experience in the specific field may be considered for admission into the HND programme.</w:t>
      </w:r>
    </w:p>
    <w:p w:rsidR="004B75EA" w:rsidRPr="00E54B14" w:rsidRDefault="004B75EA" w:rsidP="004B75EA">
      <w:pPr>
        <w:spacing w:after="120"/>
        <w:rPr>
          <w:rFonts w:ascii="Times New Roman" w:hAnsi="Times New Roman" w:cs="Times New Roman"/>
          <w:b/>
          <w:sz w:val="24"/>
          <w:szCs w:val="24"/>
        </w:rPr>
      </w:pPr>
      <w:r w:rsidRPr="00E54B14">
        <w:rPr>
          <w:rFonts w:ascii="Times New Roman" w:hAnsi="Times New Roman" w:cs="Times New Roman"/>
          <w:b/>
          <w:sz w:val="24"/>
          <w:szCs w:val="24"/>
        </w:rPr>
        <w:t xml:space="preserve">CURRICULUM </w:t>
      </w: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sz w:val="24"/>
          <w:szCs w:val="24"/>
        </w:rPr>
        <w:t>The curriculum of the ND/HND programme consists of four main components. These are:</w:t>
      </w:r>
    </w:p>
    <w:p w:rsidR="004B75EA" w:rsidRPr="00E54B14" w:rsidRDefault="004B75EA" w:rsidP="001E24B7">
      <w:pPr>
        <w:pStyle w:val="ListParagraph"/>
        <w:numPr>
          <w:ilvl w:val="0"/>
          <w:numId w:val="10"/>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General studies/Education </w:t>
      </w:r>
    </w:p>
    <w:p w:rsidR="004B75EA" w:rsidRPr="00E54B14" w:rsidRDefault="004B75EA" w:rsidP="001E24B7">
      <w:pPr>
        <w:pStyle w:val="ListParagraph"/>
        <w:numPr>
          <w:ilvl w:val="0"/>
          <w:numId w:val="10"/>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Foundation courses  </w:t>
      </w:r>
    </w:p>
    <w:p w:rsidR="004B75EA" w:rsidRPr="00E54B14" w:rsidRDefault="004B75EA" w:rsidP="001E24B7">
      <w:pPr>
        <w:pStyle w:val="ListParagraph"/>
        <w:numPr>
          <w:ilvl w:val="0"/>
          <w:numId w:val="10"/>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Professional courses  </w:t>
      </w:r>
    </w:p>
    <w:p w:rsidR="004B75EA" w:rsidRPr="00E54B14" w:rsidRDefault="004B75EA" w:rsidP="001E24B7">
      <w:pPr>
        <w:pStyle w:val="ListParagraph"/>
        <w:numPr>
          <w:ilvl w:val="0"/>
          <w:numId w:val="10"/>
        </w:numPr>
        <w:spacing w:after="120" w:line="276" w:lineRule="auto"/>
        <w:rPr>
          <w:rFonts w:ascii="Times New Roman" w:hAnsi="Times New Roman" w:cs="Times New Roman"/>
          <w:sz w:val="24"/>
          <w:szCs w:val="24"/>
        </w:rPr>
      </w:pPr>
      <w:r w:rsidRPr="00E54B14">
        <w:rPr>
          <w:rFonts w:ascii="Times New Roman" w:hAnsi="Times New Roman" w:cs="Times New Roman"/>
          <w:sz w:val="24"/>
          <w:szCs w:val="24"/>
        </w:rPr>
        <w:t xml:space="preserve">Supervised Industrial work experience scheme (SIWES). </w:t>
      </w:r>
    </w:p>
    <w:p w:rsidR="004B75EA" w:rsidRPr="00E54B14" w:rsidRDefault="004B75EA" w:rsidP="004B75EA">
      <w:pPr>
        <w:spacing w:after="120"/>
        <w:ind w:left="30"/>
        <w:rPr>
          <w:rFonts w:ascii="Times New Roman" w:hAnsi="Times New Roman" w:cs="Times New Roman"/>
          <w:sz w:val="24"/>
          <w:szCs w:val="24"/>
        </w:rPr>
      </w:pPr>
      <w:r w:rsidRPr="00E54B14">
        <w:rPr>
          <w:rFonts w:ascii="Times New Roman" w:hAnsi="Times New Roman" w:cs="Times New Roman"/>
          <w:sz w:val="24"/>
          <w:szCs w:val="24"/>
        </w:rPr>
        <w:t xml:space="preserve">The </w:t>
      </w:r>
      <w:r w:rsidRPr="00E54B14">
        <w:rPr>
          <w:rFonts w:ascii="Times New Roman" w:hAnsi="Times New Roman" w:cs="Times New Roman"/>
          <w:b/>
          <w:sz w:val="24"/>
          <w:szCs w:val="24"/>
        </w:rPr>
        <w:t>General Education</w:t>
      </w:r>
      <w:r w:rsidRPr="00E54B14">
        <w:rPr>
          <w:rFonts w:ascii="Times New Roman" w:hAnsi="Times New Roman" w:cs="Times New Roman"/>
          <w:sz w:val="24"/>
          <w:szCs w:val="24"/>
        </w:rPr>
        <w:t xml:space="preserve"> component shall include courses in;  </w:t>
      </w:r>
    </w:p>
    <w:p w:rsidR="004B75EA" w:rsidRPr="00E54B14" w:rsidRDefault="004B75EA" w:rsidP="004B75EA">
      <w:pPr>
        <w:spacing w:after="120"/>
        <w:ind w:left="30"/>
        <w:rPr>
          <w:rFonts w:ascii="Times New Roman" w:hAnsi="Times New Roman" w:cs="Times New Roman"/>
          <w:sz w:val="24"/>
          <w:szCs w:val="24"/>
        </w:rPr>
      </w:pPr>
      <w:r w:rsidRPr="00E54B14">
        <w:rPr>
          <w:rFonts w:ascii="Times New Roman" w:hAnsi="Times New Roman" w:cs="Times New Roman"/>
          <w:sz w:val="24"/>
          <w:szCs w:val="24"/>
        </w:rPr>
        <w:t xml:space="preserve">English Language Communication  </w:t>
      </w:r>
    </w:p>
    <w:p w:rsidR="004B75EA" w:rsidRPr="00E54B14" w:rsidRDefault="004B75EA" w:rsidP="004B75EA">
      <w:pPr>
        <w:spacing w:after="120"/>
        <w:ind w:left="30"/>
        <w:rPr>
          <w:rFonts w:ascii="Times New Roman" w:hAnsi="Times New Roman" w:cs="Times New Roman"/>
          <w:sz w:val="24"/>
          <w:szCs w:val="24"/>
        </w:rPr>
      </w:pPr>
      <w:r w:rsidRPr="00E54B14">
        <w:rPr>
          <w:rFonts w:ascii="Times New Roman" w:hAnsi="Times New Roman" w:cs="Times New Roman"/>
          <w:sz w:val="24"/>
          <w:szCs w:val="24"/>
        </w:rPr>
        <w:t xml:space="preserve">Citizenship Education </w:t>
      </w:r>
    </w:p>
    <w:p w:rsidR="004B75EA" w:rsidRPr="00E54B14" w:rsidRDefault="004B75EA" w:rsidP="004B75EA">
      <w:pPr>
        <w:spacing w:after="120"/>
        <w:ind w:left="30"/>
        <w:rPr>
          <w:rFonts w:ascii="Times New Roman" w:hAnsi="Times New Roman" w:cs="Times New Roman"/>
          <w:sz w:val="24"/>
          <w:szCs w:val="24"/>
        </w:rPr>
      </w:pPr>
      <w:r w:rsidRPr="00E54B14">
        <w:rPr>
          <w:rFonts w:ascii="Times New Roman" w:hAnsi="Times New Roman" w:cs="Times New Roman"/>
          <w:sz w:val="24"/>
          <w:szCs w:val="24"/>
        </w:rPr>
        <w:t xml:space="preserve">Entrepreneurship  </w:t>
      </w:r>
    </w:p>
    <w:p w:rsidR="004B75EA" w:rsidRPr="00E54B14" w:rsidRDefault="004B75EA" w:rsidP="004B75EA">
      <w:pPr>
        <w:spacing w:after="120"/>
        <w:ind w:left="30"/>
        <w:jc w:val="both"/>
        <w:rPr>
          <w:rFonts w:ascii="Times New Roman" w:hAnsi="Times New Roman" w:cs="Times New Roman"/>
          <w:sz w:val="24"/>
          <w:szCs w:val="24"/>
        </w:rPr>
      </w:pPr>
      <w:r w:rsidRPr="00E54B14">
        <w:rPr>
          <w:rFonts w:ascii="Times New Roman" w:hAnsi="Times New Roman" w:cs="Times New Roman"/>
          <w:sz w:val="24"/>
          <w:szCs w:val="24"/>
        </w:rPr>
        <w:t xml:space="preserve">The General Education component shall account for not more than 15% of total contact hours for the programme.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b/>
          <w:sz w:val="24"/>
          <w:szCs w:val="24"/>
        </w:rPr>
        <w:t>Foundation Courses</w:t>
      </w:r>
      <w:r w:rsidRPr="00E54B14">
        <w:rPr>
          <w:rFonts w:ascii="Times New Roman" w:hAnsi="Times New Roman" w:cs="Times New Roman"/>
          <w:sz w:val="24"/>
          <w:szCs w:val="24"/>
        </w:rPr>
        <w:t xml:space="preserve"> include courses in Mathematics, and Statistics etc. The number of hours will vary with the programmes and may account for about 10 –15% of the total contact hours.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b/>
          <w:sz w:val="24"/>
          <w:szCs w:val="24"/>
        </w:rPr>
        <w:t>Professional Courses</w:t>
      </w:r>
      <w:r w:rsidRPr="00E54B14">
        <w:rPr>
          <w:rFonts w:ascii="Times New Roman" w:hAnsi="Times New Roman" w:cs="Times New Roman"/>
          <w:sz w:val="24"/>
          <w:szCs w:val="24"/>
        </w:rPr>
        <w:t xml:space="preserve"> are courses, which give the student the theory and practical skills he needs to practice his field of calling at the technical/technologists level.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b/>
          <w:sz w:val="24"/>
          <w:szCs w:val="24"/>
        </w:rPr>
        <w:t>Student Industrial Work Experience Scheme (SIWES)</w:t>
      </w:r>
      <w:r w:rsidRPr="00E54B14">
        <w:rPr>
          <w:rFonts w:ascii="Times New Roman" w:hAnsi="Times New Roman" w:cs="Times New Roman"/>
          <w:sz w:val="24"/>
          <w:szCs w:val="24"/>
        </w:rPr>
        <w:t xml:space="preserve"> shall be taken during the long vacation following the end of the second semester of the first year. And will be defend at the beginning of first semester of the second year.    </w:t>
      </w:r>
    </w:p>
    <w:p w:rsidR="004B75EA" w:rsidRPr="00E54B14" w:rsidRDefault="004B75EA" w:rsidP="004B75EA">
      <w:pPr>
        <w:spacing w:after="120"/>
        <w:rPr>
          <w:rFonts w:ascii="Times New Roman" w:hAnsi="Times New Roman" w:cs="Times New Roman"/>
          <w:b/>
          <w:sz w:val="24"/>
          <w:szCs w:val="24"/>
        </w:rPr>
      </w:pPr>
      <w:r w:rsidRPr="00E54B14">
        <w:rPr>
          <w:rFonts w:ascii="Times New Roman" w:hAnsi="Times New Roman" w:cs="Times New Roman"/>
          <w:b/>
          <w:sz w:val="24"/>
          <w:szCs w:val="24"/>
        </w:rPr>
        <w:t xml:space="preserve">CURRICULUM STRUCTURE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b/>
          <w:sz w:val="24"/>
          <w:szCs w:val="24"/>
        </w:rPr>
        <w:t>ND programmes:</w:t>
      </w:r>
      <w:r w:rsidRPr="00E54B14">
        <w:rPr>
          <w:rFonts w:ascii="Times New Roman" w:hAnsi="Times New Roman" w:cs="Times New Roman"/>
          <w:sz w:val="24"/>
          <w:szCs w:val="24"/>
        </w:rPr>
        <w:t xml:space="preserve"> The structure of the programme courses of four semesters of classroom, laboratory and workshop activities in the college – and a period (3-4 months) of supervised industrial work experience scheme (SIWES). Each semester shall have 17 weeks duration made up as follows:-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 xml:space="preserve">15 contact weeks of teaching, i.e. recitation, practical exercises, quizzes, test, etc; and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t xml:space="preserve">2 weeks for examinations and registration. SIWES shall take place at the end of the second semester of the first year.  </w:t>
      </w:r>
    </w:p>
    <w:p w:rsidR="004B75EA" w:rsidRPr="00E54B14" w:rsidRDefault="004B75EA" w:rsidP="004B75EA">
      <w:pPr>
        <w:spacing w:after="120"/>
        <w:jc w:val="both"/>
        <w:rPr>
          <w:rFonts w:ascii="Times New Roman" w:hAnsi="Times New Roman" w:cs="Times New Roman"/>
          <w:b/>
          <w:sz w:val="24"/>
          <w:szCs w:val="24"/>
        </w:rPr>
      </w:pPr>
      <w:r w:rsidRPr="00E54B14">
        <w:rPr>
          <w:rFonts w:ascii="Times New Roman" w:hAnsi="Times New Roman" w:cs="Times New Roman"/>
          <w:b/>
          <w:sz w:val="24"/>
          <w:szCs w:val="24"/>
        </w:rPr>
        <w:t xml:space="preserve">HND programme: </w:t>
      </w:r>
      <w:r w:rsidRPr="00E54B14">
        <w:rPr>
          <w:rFonts w:ascii="Times New Roman" w:hAnsi="Times New Roman" w:cs="Times New Roman"/>
          <w:sz w:val="24"/>
          <w:szCs w:val="24"/>
        </w:rPr>
        <w:t>The structure of the programme is similar to that of the ND except that the SIWES at the end of the first year is not compulsory</w:t>
      </w:r>
    </w:p>
    <w:p w:rsidR="004B75EA" w:rsidRPr="00E54B14" w:rsidRDefault="004B75EA" w:rsidP="004B75EA">
      <w:pPr>
        <w:spacing w:after="120"/>
        <w:jc w:val="both"/>
        <w:rPr>
          <w:rFonts w:ascii="Times New Roman" w:hAnsi="Times New Roman" w:cs="Times New Roman"/>
          <w:b/>
          <w:sz w:val="24"/>
          <w:szCs w:val="24"/>
        </w:rPr>
      </w:pPr>
      <w:r w:rsidRPr="00E54B14">
        <w:rPr>
          <w:rFonts w:ascii="Times New Roman" w:hAnsi="Times New Roman" w:cs="Times New Roman"/>
          <w:b/>
          <w:sz w:val="24"/>
          <w:szCs w:val="24"/>
        </w:rPr>
        <w:t xml:space="preserve">UNIFIED GRADING SYSTEM  </w:t>
      </w:r>
    </w:p>
    <w:p w:rsidR="004B75EA" w:rsidRPr="00E54B14" w:rsidRDefault="004B75EA" w:rsidP="004B75EA">
      <w:pPr>
        <w:spacing w:after="120"/>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The unified grading system to be applied in scoring all course work, examinations, project, etc is as stated on table below:  </w:t>
      </w:r>
    </w:p>
    <w:tbl>
      <w:tblPr>
        <w:tblStyle w:val="TableGrid"/>
        <w:tblpPr w:leftFromText="180" w:rightFromText="180" w:vertAnchor="text" w:horzAnchor="margin" w:tblpXSpec="center" w:tblpY="122"/>
        <w:tblW w:w="0" w:type="auto"/>
        <w:tblLook w:val="04A0" w:firstRow="1" w:lastRow="0" w:firstColumn="1" w:lastColumn="0" w:noHBand="0" w:noVBand="1"/>
      </w:tblPr>
      <w:tblGrid>
        <w:gridCol w:w="1832"/>
        <w:gridCol w:w="1588"/>
        <w:gridCol w:w="1620"/>
      </w:tblGrid>
      <w:tr w:rsidR="00E54B14" w:rsidRPr="00E54B14" w:rsidTr="00C57996">
        <w:tc>
          <w:tcPr>
            <w:tcW w:w="1832" w:type="dxa"/>
          </w:tcPr>
          <w:p w:rsidR="004B75EA" w:rsidRPr="00E54B14" w:rsidRDefault="004B75EA" w:rsidP="00C57996">
            <w:pPr>
              <w:spacing w:after="120"/>
              <w:rPr>
                <w:rFonts w:ascii="Times New Roman" w:hAnsi="Times New Roman" w:cs="Times New Roman"/>
                <w:b/>
                <w:sz w:val="24"/>
                <w:szCs w:val="24"/>
              </w:rPr>
            </w:pPr>
            <w:r w:rsidRPr="00E54B14">
              <w:rPr>
                <w:rFonts w:ascii="Times New Roman" w:hAnsi="Times New Roman" w:cs="Times New Roman"/>
                <w:b/>
                <w:sz w:val="24"/>
                <w:szCs w:val="24"/>
              </w:rPr>
              <w:t>Marked Range</w:t>
            </w:r>
          </w:p>
        </w:tc>
        <w:tc>
          <w:tcPr>
            <w:tcW w:w="1588" w:type="dxa"/>
          </w:tcPr>
          <w:p w:rsidR="004B75EA" w:rsidRPr="00E54B14" w:rsidRDefault="004B75EA" w:rsidP="00C57996">
            <w:pPr>
              <w:spacing w:after="120"/>
              <w:rPr>
                <w:rFonts w:ascii="Times New Roman" w:hAnsi="Times New Roman" w:cs="Times New Roman"/>
                <w:b/>
                <w:sz w:val="24"/>
                <w:szCs w:val="24"/>
              </w:rPr>
            </w:pPr>
            <w:r w:rsidRPr="00E54B14">
              <w:rPr>
                <w:rFonts w:ascii="Times New Roman" w:hAnsi="Times New Roman" w:cs="Times New Roman"/>
                <w:b/>
                <w:sz w:val="24"/>
                <w:szCs w:val="24"/>
              </w:rPr>
              <w:t>Letter Grade</w:t>
            </w:r>
          </w:p>
        </w:tc>
        <w:tc>
          <w:tcPr>
            <w:tcW w:w="1620" w:type="dxa"/>
          </w:tcPr>
          <w:p w:rsidR="004B75EA" w:rsidRPr="00E54B14" w:rsidRDefault="004B75EA" w:rsidP="00C57996">
            <w:pPr>
              <w:spacing w:after="120"/>
              <w:rPr>
                <w:rFonts w:ascii="Times New Roman" w:hAnsi="Times New Roman" w:cs="Times New Roman"/>
                <w:b/>
                <w:sz w:val="24"/>
                <w:szCs w:val="24"/>
              </w:rPr>
            </w:pPr>
            <w:r w:rsidRPr="00E54B14">
              <w:rPr>
                <w:rFonts w:ascii="Times New Roman" w:hAnsi="Times New Roman" w:cs="Times New Roman"/>
                <w:b/>
                <w:sz w:val="24"/>
                <w:szCs w:val="24"/>
              </w:rPr>
              <w:t>Weighting</w:t>
            </w:r>
          </w:p>
        </w:tc>
      </w:tr>
      <w:tr w:rsidR="00E54B14" w:rsidRPr="00E54B14" w:rsidTr="00C57996">
        <w:trPr>
          <w:trHeight w:val="64"/>
        </w:trPr>
        <w:tc>
          <w:tcPr>
            <w:tcW w:w="1832" w:type="dxa"/>
          </w:tcPr>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75 and Above</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70 – 74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60 – 65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60 – 64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55 – 59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50 – 54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45 – 49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40 – 44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Below 40</w:t>
            </w:r>
          </w:p>
        </w:tc>
        <w:tc>
          <w:tcPr>
            <w:tcW w:w="1588" w:type="dxa"/>
          </w:tcPr>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A</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AB</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B</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BC</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C</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CD</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D</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E</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F</w:t>
            </w:r>
          </w:p>
        </w:tc>
        <w:tc>
          <w:tcPr>
            <w:tcW w:w="1620" w:type="dxa"/>
          </w:tcPr>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4.00</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3.50</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3.25</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3.00</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2.75</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2.50</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2.25</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2.00</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0.00</w:t>
            </w:r>
          </w:p>
        </w:tc>
      </w:tr>
    </w:tbl>
    <w:p w:rsidR="004B75EA" w:rsidRPr="00E54B14" w:rsidRDefault="004B75EA" w:rsidP="004B75EA">
      <w:pPr>
        <w:spacing w:after="120"/>
        <w:rPr>
          <w:rFonts w:ascii="Times New Roman" w:hAnsi="Times New Roman" w:cs="Times New Roman"/>
          <w:sz w:val="24"/>
          <w:szCs w:val="24"/>
        </w:rPr>
      </w:pPr>
    </w:p>
    <w:p w:rsidR="004B75EA" w:rsidRPr="00E54B14" w:rsidRDefault="004B75EA" w:rsidP="004B75EA">
      <w:pPr>
        <w:spacing w:after="120"/>
        <w:rPr>
          <w:rFonts w:ascii="Times New Roman" w:hAnsi="Times New Roman" w:cs="Times New Roman"/>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b/>
          <w:i/>
          <w:sz w:val="24"/>
          <w:szCs w:val="24"/>
        </w:rPr>
      </w:pP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b/>
          <w:i/>
          <w:sz w:val="24"/>
          <w:szCs w:val="24"/>
        </w:rPr>
        <w:t>N/B:</w:t>
      </w:r>
      <w:r w:rsidRPr="00E54B14">
        <w:rPr>
          <w:rFonts w:ascii="Times New Roman" w:hAnsi="Times New Roman" w:cs="Times New Roman"/>
          <w:sz w:val="24"/>
          <w:szCs w:val="24"/>
        </w:rPr>
        <w:t xml:space="preserve"> All Examination shall be over 70% and continuous Assessment over 30%. But practical courses exception of Programming courses shall be over 60% and practical over 40%.</w:t>
      </w:r>
    </w:p>
    <w:p w:rsidR="004B75EA" w:rsidRPr="00E54B14" w:rsidRDefault="004B75EA" w:rsidP="004B75EA">
      <w:pPr>
        <w:spacing w:after="120"/>
        <w:rPr>
          <w:rFonts w:ascii="Times New Roman" w:hAnsi="Times New Roman" w:cs="Times New Roman"/>
          <w:b/>
          <w:sz w:val="24"/>
          <w:szCs w:val="24"/>
        </w:rPr>
      </w:pPr>
      <w:r w:rsidRPr="00E54B14">
        <w:rPr>
          <w:rFonts w:ascii="Times New Roman" w:hAnsi="Times New Roman" w:cs="Times New Roman"/>
          <w:b/>
          <w:sz w:val="24"/>
          <w:szCs w:val="24"/>
        </w:rPr>
        <w:t xml:space="preserve">CLASSIFICATION OF DIPLOMAS  </w:t>
      </w:r>
    </w:p>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sz w:val="24"/>
          <w:szCs w:val="24"/>
        </w:rPr>
        <w:t xml:space="preserve">The final Cumulative Grade Point Average (CGPA) shall be determined (calculated) and applied to the classification of the National Diploma (ND) and Higher National Diploma (HND) as follows:  </w:t>
      </w:r>
    </w:p>
    <w:tbl>
      <w:tblPr>
        <w:tblStyle w:val="TableGrid"/>
        <w:tblW w:w="0" w:type="auto"/>
        <w:tblInd w:w="2808" w:type="dxa"/>
        <w:tblLook w:val="04A0" w:firstRow="1" w:lastRow="0" w:firstColumn="1" w:lastColumn="0" w:noHBand="0" w:noVBand="1"/>
      </w:tblPr>
      <w:tblGrid>
        <w:gridCol w:w="2412"/>
        <w:gridCol w:w="2538"/>
      </w:tblGrid>
      <w:tr w:rsidR="00E54B14" w:rsidRPr="00E54B14" w:rsidTr="00C57996">
        <w:tc>
          <w:tcPr>
            <w:tcW w:w="2412" w:type="dxa"/>
          </w:tcPr>
          <w:p w:rsidR="004B75EA" w:rsidRPr="00E54B14" w:rsidRDefault="004B75EA" w:rsidP="00C57996">
            <w:pPr>
              <w:spacing w:after="120"/>
              <w:jc w:val="center"/>
              <w:rPr>
                <w:rFonts w:ascii="Times New Roman" w:hAnsi="Times New Roman" w:cs="Times New Roman"/>
                <w:b/>
                <w:sz w:val="24"/>
                <w:szCs w:val="24"/>
              </w:rPr>
            </w:pPr>
            <w:r w:rsidRPr="00E54B14">
              <w:rPr>
                <w:rFonts w:ascii="Times New Roman" w:hAnsi="Times New Roman" w:cs="Times New Roman"/>
                <w:b/>
                <w:sz w:val="24"/>
                <w:szCs w:val="24"/>
              </w:rPr>
              <w:t>Class(Level of Pass)</w:t>
            </w:r>
          </w:p>
        </w:tc>
        <w:tc>
          <w:tcPr>
            <w:tcW w:w="2538" w:type="dxa"/>
          </w:tcPr>
          <w:p w:rsidR="004B75EA" w:rsidRPr="00E54B14" w:rsidRDefault="004B75EA" w:rsidP="00C57996">
            <w:pPr>
              <w:spacing w:after="120"/>
              <w:jc w:val="center"/>
              <w:rPr>
                <w:rFonts w:ascii="Times New Roman" w:hAnsi="Times New Roman" w:cs="Times New Roman"/>
                <w:b/>
                <w:sz w:val="24"/>
                <w:szCs w:val="24"/>
              </w:rPr>
            </w:pPr>
            <w:r w:rsidRPr="00E54B14">
              <w:rPr>
                <w:rFonts w:ascii="Times New Roman" w:hAnsi="Times New Roman" w:cs="Times New Roman"/>
                <w:b/>
                <w:sz w:val="24"/>
                <w:szCs w:val="24"/>
              </w:rPr>
              <w:t>CGPA</w:t>
            </w:r>
          </w:p>
        </w:tc>
      </w:tr>
      <w:tr w:rsidR="00E54B14" w:rsidRPr="00E54B14" w:rsidTr="00C57996">
        <w:tc>
          <w:tcPr>
            <w:tcW w:w="2412" w:type="dxa"/>
          </w:tcPr>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Distinction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Upper Credit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Lower Credit</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Pass</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Fail </w:t>
            </w:r>
          </w:p>
        </w:tc>
        <w:tc>
          <w:tcPr>
            <w:tcW w:w="2538" w:type="dxa"/>
          </w:tcPr>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3.50 and Above</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3.00 – 3.49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2.50 – 2.99</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 xml:space="preserve">2.00 – 2.49 </w:t>
            </w:r>
          </w:p>
          <w:p w:rsidR="004B75EA" w:rsidRPr="00E54B14" w:rsidRDefault="004B75EA" w:rsidP="00C57996">
            <w:pPr>
              <w:spacing w:after="120"/>
              <w:rPr>
                <w:rFonts w:ascii="Times New Roman" w:hAnsi="Times New Roman" w:cs="Times New Roman"/>
                <w:sz w:val="24"/>
                <w:szCs w:val="24"/>
              </w:rPr>
            </w:pPr>
            <w:r w:rsidRPr="00E54B14">
              <w:rPr>
                <w:rFonts w:ascii="Times New Roman" w:hAnsi="Times New Roman" w:cs="Times New Roman"/>
                <w:sz w:val="24"/>
                <w:szCs w:val="24"/>
              </w:rPr>
              <w:t>Below 2.00</w:t>
            </w:r>
          </w:p>
        </w:tc>
      </w:tr>
    </w:tbl>
    <w:p w:rsidR="004B75EA" w:rsidRPr="00E54B14" w:rsidRDefault="004B75EA" w:rsidP="004B75EA">
      <w:pPr>
        <w:spacing w:after="120"/>
        <w:rPr>
          <w:rFonts w:ascii="Times New Roman" w:hAnsi="Times New Roman" w:cs="Times New Roman"/>
          <w:sz w:val="24"/>
          <w:szCs w:val="24"/>
        </w:rPr>
      </w:pPr>
      <w:r w:rsidRPr="00E54B14">
        <w:rPr>
          <w:rFonts w:ascii="Times New Roman" w:hAnsi="Times New Roman" w:cs="Times New Roman"/>
          <w:b/>
          <w:i/>
          <w:sz w:val="24"/>
          <w:szCs w:val="24"/>
        </w:rPr>
        <w:t>N/B:</w:t>
      </w:r>
      <w:r w:rsidRPr="00E54B14">
        <w:rPr>
          <w:rFonts w:ascii="Times New Roman" w:hAnsi="Times New Roman" w:cs="Times New Roman"/>
          <w:sz w:val="24"/>
          <w:szCs w:val="24"/>
        </w:rPr>
        <w:t xml:space="preserve"> Any student with CGPA below 1.50 shall be on probation (i.e. he/she shall repeat the academic year).</w:t>
      </w:r>
    </w:p>
    <w:p w:rsidR="00072176" w:rsidRDefault="00072176">
      <w:pPr>
        <w:rPr>
          <w:rFonts w:ascii="Times New Roman" w:hAnsi="Times New Roman" w:cs="Times New Roman"/>
          <w:b/>
          <w:sz w:val="24"/>
          <w:szCs w:val="24"/>
        </w:rPr>
      </w:pPr>
      <w:r>
        <w:br w:type="page"/>
      </w:r>
    </w:p>
    <w:p w:rsidR="001C03D9" w:rsidRPr="00E54B14" w:rsidRDefault="00072176" w:rsidP="001C03D9">
      <w:pPr>
        <w:pStyle w:val="Heading1"/>
      </w:pPr>
      <w:r>
        <w:lastRenderedPageBreak/>
        <w:t>CURRICULUM</w:t>
      </w:r>
    </w:p>
    <w:p w:rsidR="001C03D9" w:rsidRPr="00E54B14" w:rsidRDefault="001C03D9" w:rsidP="001C03D9">
      <w:pPr>
        <w:rPr>
          <w:rFonts w:ascii="Times New Roman" w:hAnsi="Times New Roman" w:cs="Times New Roman"/>
          <w:b/>
          <w:sz w:val="24"/>
          <w:szCs w:val="24"/>
        </w:rPr>
      </w:pPr>
      <w:r w:rsidRPr="00E54B14">
        <w:rPr>
          <w:rFonts w:ascii="Times New Roman" w:hAnsi="Times New Roman" w:cs="Times New Roman"/>
          <w:b/>
          <w:sz w:val="24"/>
          <w:szCs w:val="24"/>
        </w:rPr>
        <w:t>YEAR 1 FIRST SEMESTER</w:t>
      </w:r>
    </w:p>
    <w:tbl>
      <w:tblPr>
        <w:tblW w:w="875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563"/>
        <w:gridCol w:w="1405"/>
        <w:gridCol w:w="5029"/>
        <w:gridCol w:w="334"/>
        <w:gridCol w:w="502"/>
        <w:gridCol w:w="502"/>
        <w:gridCol w:w="418"/>
      </w:tblGrid>
      <w:tr w:rsidR="00E54B14" w:rsidRPr="00E54B14" w:rsidTr="003165F6">
        <w:trPr>
          <w:trHeight w:val="473"/>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208"/>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COM111</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Introduction to Computer</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COM112</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Introduction to Digital Electronics</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COM113</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Introduction to Programming</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COM115</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Computer Application Packages 1</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08"/>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COM116</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PC Upgrade and Maintenance</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08"/>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COM117</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Computer Operations</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7.</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GNS111</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Technical English 1</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8.</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GNS112</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Citizenship Education</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9.</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GNS113</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Introduction to Social Psychology</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10.</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MTH111</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Logic and Linear Algebra</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11.</w:t>
            </w:r>
          </w:p>
        </w:tc>
        <w:tc>
          <w:tcPr>
            <w:tcW w:w="1405"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STA111</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Statistics I</w:t>
            </w: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26"/>
        </w:trPr>
        <w:tc>
          <w:tcPr>
            <w:tcW w:w="563"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1C03D9">
            <w:pPr>
              <w:spacing w:after="0"/>
              <w:rPr>
                <w:rFonts w:ascii="Times New Roman" w:hAnsi="Times New Roman" w:cs="Times New Roman"/>
                <w:b/>
                <w:sz w:val="24"/>
                <w:szCs w:val="24"/>
              </w:rPr>
            </w:pPr>
          </w:p>
        </w:tc>
        <w:tc>
          <w:tcPr>
            <w:tcW w:w="1405"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5029"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p>
        </w:tc>
        <w:tc>
          <w:tcPr>
            <w:tcW w:w="33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21</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11</w:t>
            </w:r>
          </w:p>
        </w:tc>
        <w:tc>
          <w:tcPr>
            <w:tcW w:w="502"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22</w:t>
            </w:r>
          </w:p>
        </w:tc>
        <w:tc>
          <w:tcPr>
            <w:tcW w:w="41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32</w:t>
            </w:r>
          </w:p>
        </w:tc>
      </w:tr>
    </w:tbl>
    <w:p w:rsidR="001C03D9" w:rsidRPr="00E54B14" w:rsidRDefault="001C03D9" w:rsidP="001C03D9">
      <w:pPr>
        <w:spacing w:line="276" w:lineRule="auto"/>
        <w:rPr>
          <w:rFonts w:ascii="Times New Roman" w:hAnsi="Times New Roman" w:cs="Times New Roman"/>
          <w:sz w:val="24"/>
          <w:szCs w:val="24"/>
        </w:rPr>
      </w:pPr>
    </w:p>
    <w:p w:rsidR="001C03D9" w:rsidRPr="00E54B14" w:rsidRDefault="001C03D9" w:rsidP="0033697F">
      <w:pPr>
        <w:pStyle w:val="Heading4"/>
      </w:pPr>
      <w:r w:rsidRPr="00E54B14">
        <w:t>YEAR 1 SECOND SEMESTER</w:t>
      </w:r>
    </w:p>
    <w:tbl>
      <w:tblPr>
        <w:tblW w:w="8820"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588"/>
        <w:gridCol w:w="1428"/>
        <w:gridCol w:w="5040"/>
        <w:gridCol w:w="336"/>
        <w:gridCol w:w="504"/>
        <w:gridCol w:w="504"/>
        <w:gridCol w:w="420"/>
      </w:tblGrid>
      <w:tr w:rsidR="00E54B14" w:rsidRPr="00E54B14" w:rsidTr="003165F6">
        <w:trPr>
          <w:trHeight w:val="461"/>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S/N</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COURSE</w:t>
            </w:r>
          </w:p>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CODE</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12.</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COM121</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Programming using C Language</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13.</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COM122</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Introduction to Internet</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14.</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COM123</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Programming Language using Java 1</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21"/>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15.</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COM124</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Data Structure and Algorithms</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3165F6">
        <w:trPr>
          <w:trHeight w:val="221"/>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16.</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COM128</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Computer Appreciation</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17.</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ENT121</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Introduction to Entrepreneurship</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18.</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GNS121</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Technical English 11</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19.</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GNS122</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Report Writing</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64"/>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20.</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MTH121</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Algebra  and  Elementary Trigonometry</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21.</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SIW121</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SIWES</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21"/>
        </w:trPr>
        <w:tc>
          <w:tcPr>
            <w:tcW w:w="58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22.</w:t>
            </w:r>
          </w:p>
        </w:tc>
        <w:tc>
          <w:tcPr>
            <w:tcW w:w="142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STA121</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Statistics II</w:t>
            </w: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40"/>
        </w:trPr>
        <w:tc>
          <w:tcPr>
            <w:tcW w:w="588"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1C03D9">
            <w:pPr>
              <w:spacing w:after="0"/>
              <w:jc w:val="center"/>
              <w:rPr>
                <w:rFonts w:ascii="Times New Roman" w:hAnsi="Times New Roman" w:cs="Times New Roman"/>
                <w:b/>
                <w:sz w:val="24"/>
                <w:szCs w:val="24"/>
              </w:rPr>
            </w:pPr>
          </w:p>
        </w:tc>
        <w:tc>
          <w:tcPr>
            <w:tcW w:w="1428"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504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p>
        </w:tc>
        <w:tc>
          <w:tcPr>
            <w:tcW w:w="33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19</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12</w:t>
            </w:r>
          </w:p>
        </w:tc>
        <w:tc>
          <w:tcPr>
            <w:tcW w:w="504"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24</w:t>
            </w:r>
          </w:p>
        </w:tc>
        <w:tc>
          <w:tcPr>
            <w:tcW w:w="42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31</w:t>
            </w:r>
          </w:p>
        </w:tc>
      </w:tr>
    </w:tbl>
    <w:p w:rsidR="001C03D9" w:rsidRPr="00E54B14" w:rsidRDefault="001C03D9" w:rsidP="001C03D9">
      <w:pPr>
        <w:spacing w:line="276" w:lineRule="auto"/>
        <w:rPr>
          <w:rFonts w:ascii="Times New Roman" w:hAnsi="Times New Roman" w:cs="Times New Roman"/>
          <w:sz w:val="24"/>
          <w:szCs w:val="24"/>
        </w:rPr>
      </w:pPr>
    </w:p>
    <w:p w:rsidR="001C03D9" w:rsidRPr="00E54B14" w:rsidRDefault="001C03D9" w:rsidP="001C03D9">
      <w:pPr>
        <w:rPr>
          <w:rFonts w:ascii="Times New Roman" w:hAnsi="Times New Roman" w:cs="Times New Roman"/>
          <w:b/>
          <w:sz w:val="24"/>
          <w:szCs w:val="24"/>
        </w:rPr>
      </w:pPr>
      <w:r w:rsidRPr="00E54B14">
        <w:rPr>
          <w:rFonts w:ascii="Times New Roman" w:hAnsi="Times New Roman" w:cs="Times New Roman"/>
        </w:rPr>
        <w:br w:type="page"/>
      </w:r>
    </w:p>
    <w:p w:rsidR="001C03D9" w:rsidRPr="00E54B14" w:rsidRDefault="001C03D9" w:rsidP="001C03D9">
      <w:pPr>
        <w:pStyle w:val="Heading1"/>
      </w:pPr>
      <w:r w:rsidRPr="00E54B14">
        <w:lastRenderedPageBreak/>
        <w:t>YEAR 2 FIRST SEMESTER</w:t>
      </w:r>
    </w:p>
    <w:tbl>
      <w:tblPr>
        <w:tblW w:w="8189"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546"/>
        <w:gridCol w:w="1404"/>
        <w:gridCol w:w="4601"/>
        <w:gridCol w:w="312"/>
        <w:gridCol w:w="468"/>
        <w:gridCol w:w="468"/>
        <w:gridCol w:w="390"/>
      </w:tblGrid>
      <w:tr w:rsidR="00E54B14" w:rsidRPr="00E54B14" w:rsidTr="003165F6">
        <w:trPr>
          <w:trHeight w:val="492"/>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pStyle w:val="Heading2"/>
              <w:spacing w:before="0" w:line="240" w:lineRule="auto"/>
              <w:rPr>
                <w:rFonts w:ascii="Times New Roman" w:hAnsi="Times New Roman" w:cs="Times New Roman"/>
                <w:color w:val="auto"/>
                <w:sz w:val="24"/>
                <w:szCs w:val="24"/>
              </w:rPr>
            </w:pPr>
            <w:r w:rsidRPr="00E54B14">
              <w:rPr>
                <w:rFonts w:ascii="Times New Roman" w:hAnsi="Times New Roman" w:cs="Times New Roman"/>
                <w:color w:val="auto"/>
                <w:sz w:val="24"/>
                <w:szCs w:val="24"/>
              </w:rPr>
              <w:t>S/N</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216"/>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23.</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COM210</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Seminar on Computer and Society</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16"/>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24.</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COM211</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Programming Language using Java II</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512"/>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25.</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COM212</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Introduction  to   systems</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36"/>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26.</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COM213</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Unified Modelling Language (UML)</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36"/>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27.</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COM214</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Computer Systems Troubleshooting</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3165F6">
        <w:trPr>
          <w:trHeight w:val="236"/>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28.</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COM215</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Computer Application Packages II</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473"/>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29.</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COM216</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Introduction to Systems Analysis and Design</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3165F6">
        <w:trPr>
          <w:trHeight w:val="236"/>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30.</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COM217</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Computer Programming (Fortran)</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3165F6">
        <w:trPr>
          <w:trHeight w:val="275"/>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31.</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ENT211</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Practices of Entrepreneurship</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68"/>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32.</w:t>
            </w:r>
          </w:p>
        </w:tc>
        <w:tc>
          <w:tcPr>
            <w:tcW w:w="1404"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GNS211</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Communication Skills I</w:t>
            </w: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36"/>
        </w:trPr>
        <w:tc>
          <w:tcPr>
            <w:tcW w:w="546"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ED4A90">
            <w:pPr>
              <w:spacing w:after="0" w:line="240" w:lineRule="auto"/>
              <w:jc w:val="center"/>
              <w:rPr>
                <w:rFonts w:ascii="Times New Roman" w:hAnsi="Times New Roman" w:cs="Times New Roman"/>
                <w:b/>
                <w:sz w:val="24"/>
                <w:szCs w:val="24"/>
              </w:rPr>
            </w:pPr>
          </w:p>
        </w:tc>
        <w:tc>
          <w:tcPr>
            <w:tcW w:w="1404"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ED4A90">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601"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rPr>
                <w:rFonts w:ascii="Times New Roman" w:hAnsi="Times New Roman" w:cs="Times New Roman"/>
                <w:b/>
                <w:sz w:val="24"/>
                <w:szCs w:val="24"/>
              </w:rPr>
            </w:pPr>
          </w:p>
        </w:tc>
        <w:tc>
          <w:tcPr>
            <w:tcW w:w="312"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16</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14</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20</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ED4A90">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30</w:t>
            </w:r>
          </w:p>
        </w:tc>
      </w:tr>
    </w:tbl>
    <w:p w:rsidR="001C03D9" w:rsidRPr="00E54B14" w:rsidRDefault="001C03D9" w:rsidP="001C03D9">
      <w:pPr>
        <w:spacing w:line="276" w:lineRule="auto"/>
        <w:rPr>
          <w:rFonts w:ascii="Times New Roman" w:hAnsi="Times New Roman" w:cs="Times New Roman"/>
          <w:sz w:val="24"/>
          <w:szCs w:val="24"/>
        </w:rPr>
      </w:pPr>
    </w:p>
    <w:p w:rsidR="001C03D9" w:rsidRPr="00E54B14" w:rsidRDefault="001C03D9" w:rsidP="0033241B">
      <w:pPr>
        <w:pStyle w:val="Heading4"/>
      </w:pPr>
      <w:r w:rsidRPr="00E54B14">
        <w:t>YEAR 2 SECOND SEMESTER</w:t>
      </w:r>
    </w:p>
    <w:tbl>
      <w:tblPr>
        <w:tblW w:w="8276"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4A0" w:firstRow="1" w:lastRow="0" w:firstColumn="1" w:lastColumn="0" w:noHBand="0" w:noVBand="1"/>
      </w:tblPr>
      <w:tblGrid>
        <w:gridCol w:w="546"/>
        <w:gridCol w:w="1423"/>
        <w:gridCol w:w="4591"/>
        <w:gridCol w:w="390"/>
        <w:gridCol w:w="390"/>
        <w:gridCol w:w="468"/>
        <w:gridCol w:w="468"/>
      </w:tblGrid>
      <w:tr w:rsidR="00E54B14" w:rsidRPr="00E54B14" w:rsidTr="003165F6">
        <w:trPr>
          <w:trHeight w:val="516"/>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229"/>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33.</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COM220</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Project</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r>
      <w:tr w:rsidR="00E54B14" w:rsidRPr="00E54B14" w:rsidTr="003165F6">
        <w:trPr>
          <w:trHeight w:val="229"/>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34.</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COM221</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Basic Computer Networking</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248"/>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35.</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COM222</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Basic Hardware Maintenance</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3165F6">
        <w:trPr>
          <w:trHeight w:val="248"/>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36.</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COM223</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Management Information System</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3165F6">
        <w:trPr>
          <w:trHeight w:val="229"/>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37.</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COM224</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Web Technology</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3165F6">
        <w:trPr>
          <w:trHeight w:val="229"/>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38.</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COM225</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File Organization and Management</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r>
      <w:tr w:rsidR="00E54B14" w:rsidRPr="00E54B14" w:rsidTr="003165F6">
        <w:trPr>
          <w:trHeight w:val="229"/>
        </w:trPr>
        <w:tc>
          <w:tcPr>
            <w:tcW w:w="546"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39.</w:t>
            </w:r>
          </w:p>
        </w:tc>
        <w:tc>
          <w:tcPr>
            <w:tcW w:w="1423"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GNS221</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sz w:val="24"/>
                <w:szCs w:val="24"/>
              </w:rPr>
            </w:pPr>
            <w:r w:rsidRPr="00E54B14">
              <w:rPr>
                <w:rFonts w:ascii="Times New Roman" w:hAnsi="Times New Roman" w:cs="Times New Roman"/>
                <w:sz w:val="24"/>
                <w:szCs w:val="24"/>
              </w:rPr>
              <w:t>Communication Skills II</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48"/>
        </w:trPr>
        <w:tc>
          <w:tcPr>
            <w:tcW w:w="546"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1C03D9">
            <w:pPr>
              <w:spacing w:after="0"/>
              <w:jc w:val="center"/>
              <w:rPr>
                <w:rFonts w:ascii="Times New Roman" w:hAnsi="Times New Roman" w:cs="Times New Roman"/>
                <w:b/>
                <w:sz w:val="24"/>
                <w:szCs w:val="24"/>
              </w:rPr>
            </w:pPr>
          </w:p>
        </w:tc>
        <w:tc>
          <w:tcPr>
            <w:tcW w:w="1423" w:type="dxa"/>
            <w:tcBorders>
              <w:top w:val="single" w:sz="4" w:space="0" w:color="000000"/>
              <w:left w:val="single" w:sz="4" w:space="0" w:color="000000"/>
              <w:bottom w:val="single" w:sz="4" w:space="0" w:color="000000"/>
              <w:right w:val="single" w:sz="4" w:space="0" w:color="000000"/>
            </w:tcBorders>
            <w:vAlign w:val="center"/>
          </w:tcPr>
          <w:p w:rsidR="001C03D9" w:rsidRPr="00E54B14" w:rsidRDefault="001C03D9" w:rsidP="001C03D9">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591"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rPr>
                <w:rFonts w:ascii="Times New Roman" w:hAnsi="Times New Roman" w:cs="Times New Roman"/>
                <w:b/>
                <w:sz w:val="24"/>
                <w:szCs w:val="24"/>
              </w:rPr>
            </w:pP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12</w:t>
            </w:r>
          </w:p>
        </w:tc>
        <w:tc>
          <w:tcPr>
            <w:tcW w:w="390"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14</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18</w:t>
            </w:r>
          </w:p>
        </w:tc>
        <w:tc>
          <w:tcPr>
            <w:tcW w:w="468" w:type="dxa"/>
            <w:tcBorders>
              <w:top w:val="single" w:sz="4" w:space="0" w:color="000000"/>
              <w:left w:val="single" w:sz="4" w:space="0" w:color="000000"/>
              <w:bottom w:val="single" w:sz="4" w:space="0" w:color="000000"/>
              <w:right w:val="single" w:sz="4" w:space="0" w:color="000000"/>
            </w:tcBorders>
          </w:tcPr>
          <w:p w:rsidR="001C03D9" w:rsidRPr="00E54B14" w:rsidRDefault="001C03D9" w:rsidP="001C03D9">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26</w:t>
            </w:r>
          </w:p>
        </w:tc>
      </w:tr>
    </w:tbl>
    <w:p w:rsidR="001C03D9" w:rsidRPr="00E54B14" w:rsidRDefault="001C03D9" w:rsidP="001C03D9">
      <w:pPr>
        <w:spacing w:line="276" w:lineRule="auto"/>
        <w:rPr>
          <w:rFonts w:ascii="Times New Roman" w:hAnsi="Times New Roman" w:cs="Times New Roman"/>
          <w:b/>
          <w:sz w:val="24"/>
          <w:szCs w:val="24"/>
        </w:rPr>
      </w:pPr>
    </w:p>
    <w:p w:rsidR="001C03D9" w:rsidRPr="00E54B14" w:rsidRDefault="001C03D9" w:rsidP="004B75EA">
      <w:pPr>
        <w:spacing w:after="120"/>
        <w:rPr>
          <w:rFonts w:ascii="Times New Roman" w:hAnsi="Times New Roman" w:cs="Times New Roman"/>
          <w:sz w:val="24"/>
          <w:szCs w:val="24"/>
        </w:rPr>
      </w:pPr>
    </w:p>
    <w:p w:rsidR="003165F6" w:rsidRDefault="006529E4" w:rsidP="00007B80">
      <w:pPr>
        <w:pStyle w:val="BodyText2"/>
        <w:jc w:val="left"/>
        <w:rPr>
          <w:b/>
        </w:rPr>
      </w:pPr>
      <w:r w:rsidRPr="00E54B14">
        <w:br/>
      </w:r>
    </w:p>
    <w:p w:rsidR="003165F6" w:rsidRDefault="003165F6">
      <w:pPr>
        <w:rPr>
          <w:rFonts w:ascii="Times New Roman" w:hAnsi="Times New Roman" w:cs="Times New Roman"/>
          <w:b/>
          <w:sz w:val="24"/>
          <w:szCs w:val="24"/>
        </w:rPr>
      </w:pPr>
      <w:r>
        <w:rPr>
          <w:b/>
        </w:rPr>
        <w:br w:type="page"/>
      </w:r>
    </w:p>
    <w:p w:rsidR="000D133D" w:rsidRPr="00E54B14" w:rsidRDefault="00904DF9" w:rsidP="00007B80">
      <w:pPr>
        <w:pStyle w:val="BodyText2"/>
        <w:jc w:val="left"/>
        <w:rPr>
          <w:b/>
        </w:rPr>
      </w:pPr>
      <w:r w:rsidRPr="00E54B14">
        <w:rPr>
          <w:b/>
        </w:rPr>
        <w:lastRenderedPageBreak/>
        <w:t>2.4</w:t>
      </w:r>
      <w:r w:rsidRPr="00E54B14">
        <w:rPr>
          <w:b/>
        </w:rPr>
        <w:tab/>
        <w:t>BUSINESS ADMINISTRATION AND MANAGEMENT</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GENERAL INFORMATION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Title of Programme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National Diploma in Business Administration and Management.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Goal &amp; Objectives of National Diploma in Business Administration and Management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The National Diploma programme in Business Administration and Management is aimed at producing diplomats with sound theoretical and practical knowledge to carry out a number of activities in a business concern effectively. The ND diplomate should be able to: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Conduct a simple structured survey on any aspect of business and make appropriate recommendations to the authority.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rPr>
        <w:t xml:space="preserve">Identify management problems at appropriate levels, analyze them and design management strategies to overcome them.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Carry our inspection and auditing of books and records.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Carry out evaluation of investment assets for investment purposes and assist in the analysis of investment proposals.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Interpret basic statistical data.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Assist in the preparation of short and long term budget plans.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Write business reports and carry out various types of business communication effectively.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Explain basic concepts and principles in economics and their applications in mixed economy.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Apply principles of accounts to different types of accounting transactions.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Use statistical inferences as aids to business plan and control.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Understand the basic principles of law and apply same to business relationship and transactions.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Explain various legal principles and procedures governing the regulations of companies as contained in company decree of 1968.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Apply mathematics and other quantitative techniques in management decision process.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Conduct product-planning surveys for manufacturing organizations.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Organize sales and distribution of materials.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Carry out market research and similar functions.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Carry out effective purchasing tasks and sales advertising.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Undertake proper storage and preservation of materials and goods.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Keep simple records of financial and other transaction in any organization.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Speak and write clear, correct and effective functional English.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Buy efficiently and wisely obtaining the best possible value for every Naira spent </w:t>
      </w:r>
    </w:p>
    <w:p w:rsidR="000D133D" w:rsidRPr="00E54B14" w:rsidRDefault="000D133D" w:rsidP="001E24B7">
      <w:pPr>
        <w:pStyle w:val="ListParagraph"/>
        <w:numPr>
          <w:ilvl w:val="0"/>
          <w:numId w:val="18"/>
        </w:numPr>
        <w:jc w:val="both"/>
        <w:rPr>
          <w:rFonts w:ascii="Times New Roman" w:hAnsi="Times New Roman" w:cs="Times New Roman"/>
          <w:sz w:val="24"/>
          <w:szCs w:val="24"/>
        </w:rPr>
      </w:pPr>
      <w:r w:rsidRPr="00E54B14">
        <w:rPr>
          <w:rFonts w:ascii="Times New Roman" w:hAnsi="Times New Roman" w:cs="Times New Roman"/>
          <w:sz w:val="24"/>
          <w:szCs w:val="24"/>
        </w:rPr>
        <w:t xml:space="preserve">Ensure continuity of supply both to the markets or production units.  </w:t>
      </w:r>
    </w:p>
    <w:p w:rsidR="000D133D" w:rsidRPr="00E54B14" w:rsidRDefault="000D133D" w:rsidP="000D133D">
      <w:pPr>
        <w:pStyle w:val="Heading1"/>
      </w:pPr>
      <w:r w:rsidRPr="00E54B14">
        <w:t xml:space="preserve">General Entry Requirements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National Diploma in Business Administration and Management (ND)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The general entry requirements for the ND progoramme are: </w:t>
      </w:r>
    </w:p>
    <w:p w:rsidR="000D133D" w:rsidRPr="00E54B14" w:rsidRDefault="000D133D" w:rsidP="001E24B7">
      <w:pPr>
        <w:pStyle w:val="ListParagraph"/>
        <w:numPr>
          <w:ilvl w:val="1"/>
          <w:numId w:val="19"/>
        </w:numPr>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The WASC, GCE ‘O’ Level or the Senior Secondary Certificate (SSC) or their equivalent with four credits including English Language and Mathematics (Literature in English and Oral English are not acceptable in place of English Language) and two other subjects from economics, Business Methods, Principles of Accounts, Literature in English, Commerce, History, Statistics, Geography, Government, Agric Science/Biology. </w:t>
      </w:r>
    </w:p>
    <w:p w:rsidR="000D133D" w:rsidRPr="00E54B14" w:rsidRDefault="000D133D" w:rsidP="001E24B7">
      <w:pPr>
        <w:pStyle w:val="ListParagraph"/>
        <w:numPr>
          <w:ilvl w:val="1"/>
          <w:numId w:val="19"/>
        </w:numPr>
        <w:jc w:val="both"/>
        <w:rPr>
          <w:rFonts w:ascii="Times New Roman" w:hAnsi="Times New Roman" w:cs="Times New Roman"/>
          <w:sz w:val="24"/>
          <w:szCs w:val="24"/>
        </w:rPr>
      </w:pPr>
      <w:r w:rsidRPr="00E54B14">
        <w:rPr>
          <w:rFonts w:ascii="Times New Roman" w:hAnsi="Times New Roman" w:cs="Times New Roman"/>
          <w:sz w:val="24"/>
          <w:szCs w:val="24"/>
        </w:rPr>
        <w:t xml:space="preserve">A credit pass in N.B.T.E. recognized pre National Diploma Examination. </w:t>
      </w:r>
    </w:p>
    <w:p w:rsidR="000D133D" w:rsidRPr="00E54B14" w:rsidRDefault="000D133D" w:rsidP="001E24B7">
      <w:pPr>
        <w:pStyle w:val="ListParagraph"/>
        <w:numPr>
          <w:ilvl w:val="0"/>
          <w:numId w:val="20"/>
        </w:numPr>
        <w:jc w:val="both"/>
        <w:rPr>
          <w:rFonts w:ascii="Times New Roman" w:hAnsi="Times New Roman" w:cs="Times New Roman"/>
          <w:b/>
          <w:sz w:val="24"/>
          <w:szCs w:val="24"/>
        </w:rPr>
      </w:pPr>
      <w:r w:rsidRPr="00E54B14">
        <w:rPr>
          <w:rFonts w:ascii="Times New Roman" w:hAnsi="Times New Roman" w:cs="Times New Roman"/>
          <w:b/>
          <w:sz w:val="24"/>
          <w:szCs w:val="24"/>
        </w:rPr>
        <w:t xml:space="preserve">CURRICULUM </w:t>
      </w:r>
    </w:p>
    <w:p w:rsidR="000D133D" w:rsidRPr="00E54B14" w:rsidRDefault="000D133D" w:rsidP="000D133D">
      <w:pPr>
        <w:pStyle w:val="BodyText"/>
      </w:pPr>
      <w:r w:rsidRPr="00E54B14">
        <w:t>2.1</w:t>
      </w:r>
      <w:r w:rsidRPr="00E54B14">
        <w:tab/>
        <w:t xml:space="preserve">The curriculum is structured in four semesters of classroom, studio/workshop activities in the institution and 3 to 4 month supervised industrial work experience scheme (SIWES) in a relevant industry. Each semester of institutional based activities shall be for a duration of 17 weeks distributed as follows: 15 contact weeks of teaching; i.e. recitation, practical exercises, quizzes, tests etc., and 2 weeks to be devoted for examination and registration.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b/>
          <w:sz w:val="24"/>
          <w:szCs w:val="24"/>
        </w:rPr>
        <w:t>2.2 The curriculum of the ND programme</w:t>
      </w:r>
      <w:r w:rsidRPr="00E54B14">
        <w:rPr>
          <w:rFonts w:ascii="Times New Roman" w:hAnsi="Times New Roman" w:cs="Times New Roman"/>
          <w:sz w:val="24"/>
          <w:szCs w:val="24"/>
        </w:rPr>
        <w:t xml:space="preserve"> consists of four main components viz: </w:t>
      </w:r>
    </w:p>
    <w:p w:rsidR="000D133D" w:rsidRPr="00E54B14" w:rsidRDefault="000D133D" w:rsidP="001E24B7">
      <w:pPr>
        <w:pStyle w:val="ListParagraph"/>
        <w:numPr>
          <w:ilvl w:val="0"/>
          <w:numId w:val="21"/>
        </w:numPr>
        <w:jc w:val="both"/>
        <w:rPr>
          <w:rFonts w:ascii="Times New Roman" w:hAnsi="Times New Roman" w:cs="Times New Roman"/>
          <w:sz w:val="24"/>
          <w:szCs w:val="24"/>
        </w:rPr>
      </w:pPr>
      <w:r w:rsidRPr="00E54B14">
        <w:rPr>
          <w:rFonts w:ascii="Times New Roman" w:hAnsi="Times New Roman" w:cs="Times New Roman"/>
          <w:sz w:val="24"/>
          <w:szCs w:val="24"/>
        </w:rPr>
        <w:t>General Studies course</w:t>
      </w:r>
    </w:p>
    <w:p w:rsidR="000D133D" w:rsidRPr="00E54B14" w:rsidRDefault="000D133D" w:rsidP="001E24B7">
      <w:pPr>
        <w:pStyle w:val="ListParagraph"/>
        <w:numPr>
          <w:ilvl w:val="0"/>
          <w:numId w:val="21"/>
        </w:numPr>
        <w:jc w:val="both"/>
        <w:rPr>
          <w:rFonts w:ascii="Times New Roman" w:hAnsi="Times New Roman" w:cs="Times New Roman"/>
          <w:sz w:val="24"/>
          <w:szCs w:val="24"/>
        </w:rPr>
      </w:pPr>
      <w:r w:rsidRPr="00E54B14">
        <w:rPr>
          <w:rFonts w:ascii="Times New Roman" w:hAnsi="Times New Roman" w:cs="Times New Roman"/>
          <w:sz w:val="24"/>
          <w:szCs w:val="24"/>
        </w:rPr>
        <w:t xml:space="preserve">Foundation course </w:t>
      </w:r>
    </w:p>
    <w:p w:rsidR="000D133D" w:rsidRPr="00E54B14" w:rsidRDefault="000D133D" w:rsidP="001E24B7">
      <w:pPr>
        <w:pStyle w:val="ListParagraph"/>
        <w:numPr>
          <w:ilvl w:val="0"/>
          <w:numId w:val="21"/>
        </w:numPr>
        <w:jc w:val="both"/>
        <w:rPr>
          <w:rFonts w:ascii="Times New Roman" w:hAnsi="Times New Roman" w:cs="Times New Roman"/>
          <w:sz w:val="24"/>
          <w:szCs w:val="24"/>
        </w:rPr>
      </w:pPr>
      <w:r w:rsidRPr="00E54B14">
        <w:rPr>
          <w:rFonts w:ascii="Times New Roman" w:hAnsi="Times New Roman" w:cs="Times New Roman"/>
          <w:sz w:val="24"/>
          <w:szCs w:val="24"/>
        </w:rPr>
        <w:t xml:space="preserve">Professional course </w:t>
      </w:r>
    </w:p>
    <w:p w:rsidR="000D133D" w:rsidRPr="00E54B14" w:rsidRDefault="000D133D" w:rsidP="001E24B7">
      <w:pPr>
        <w:pStyle w:val="ListParagraph"/>
        <w:numPr>
          <w:ilvl w:val="0"/>
          <w:numId w:val="21"/>
        </w:numPr>
        <w:jc w:val="both"/>
        <w:rPr>
          <w:rFonts w:ascii="Times New Roman" w:hAnsi="Times New Roman" w:cs="Times New Roman"/>
          <w:sz w:val="24"/>
          <w:szCs w:val="24"/>
        </w:rPr>
      </w:pPr>
      <w:r w:rsidRPr="00E54B14">
        <w:rPr>
          <w:rFonts w:ascii="Times New Roman" w:hAnsi="Times New Roman" w:cs="Times New Roman"/>
          <w:sz w:val="24"/>
          <w:szCs w:val="24"/>
        </w:rPr>
        <w:t xml:space="preserve">Supervised Industrial Work Experience Scheme (SIWES).  </w:t>
      </w:r>
    </w:p>
    <w:p w:rsidR="000D133D" w:rsidRPr="00E54B14" w:rsidRDefault="000D133D" w:rsidP="000D133D">
      <w:pPr>
        <w:pStyle w:val="BodyText"/>
      </w:pPr>
      <w:r w:rsidRPr="00E54B14">
        <w:rPr>
          <w:b/>
        </w:rPr>
        <w:t>2.3 The General Education</w:t>
      </w:r>
      <w:r w:rsidRPr="00E54B14">
        <w:t xml:space="preserve"> component includes courses in Social Sciences Studies/Mathematics/ English Language /Communication, Citizenship. Entrepreneurship. </w:t>
      </w:r>
    </w:p>
    <w:p w:rsidR="000D133D" w:rsidRPr="00E54B14" w:rsidRDefault="000D133D" w:rsidP="000D133D">
      <w:pPr>
        <w:pStyle w:val="BodyText"/>
      </w:pPr>
      <w:r w:rsidRPr="00E54B14">
        <w:t xml:space="preserve">The General Education courses shall account for not more than 15% of the total contact hours for the programme.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b/>
          <w:sz w:val="24"/>
          <w:szCs w:val="24"/>
        </w:rPr>
        <w:t>2.4 Foundation Courses</w:t>
      </w:r>
      <w:r w:rsidRPr="00E54B14">
        <w:rPr>
          <w:rFonts w:ascii="Times New Roman" w:hAnsi="Times New Roman" w:cs="Times New Roman"/>
          <w:sz w:val="24"/>
          <w:szCs w:val="24"/>
        </w:rPr>
        <w:t xml:space="preserve"> include Economics, Quantitative Techniques, Statistics, and Law etc. The number of hours for the foundation courses shall be between 10 - 15% of the total contact hours for the programmes.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b/>
          <w:sz w:val="24"/>
          <w:szCs w:val="24"/>
        </w:rPr>
        <w:t>2.5 Professional Courses</w:t>
      </w:r>
      <w:r w:rsidRPr="00E54B14">
        <w:rPr>
          <w:rFonts w:ascii="Times New Roman" w:hAnsi="Times New Roman" w:cs="Times New Roman"/>
          <w:sz w:val="24"/>
          <w:szCs w:val="24"/>
        </w:rPr>
        <w:t xml:space="preserve"> are specialized core courses which give the student the theory and practical skills he needs to practice in his field of specialization at the technician/technological level..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2.6 Supervised Industrial Work Experience Scheme (SIWES)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Tailor-made course outline shall be drawn up by the institution for the placement of students in relevant industry of a convenient period of the programme. See detailed guideline on SIWES in paragraph 4.0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2.7 Final year (ND) Project.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Final year ND students in this programme are expected to carry out individual project work (not term paper). This should be produced and bounded by the student.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3.0 CONDITIONS FOR THE AWARD OF THE ND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3.1 The ND programme in Business Administration and Management shall be accredited by the NBTE before the diplomats can be awarded the diploma certificates. Details about the </w:t>
      </w:r>
      <w:r w:rsidRPr="00E54B14">
        <w:rPr>
          <w:rFonts w:ascii="Times New Roman" w:hAnsi="Times New Roman" w:cs="Times New Roman"/>
          <w:sz w:val="24"/>
          <w:szCs w:val="24"/>
        </w:rPr>
        <w:lastRenderedPageBreak/>
        <w:t xml:space="preserve">process of accrediting a programme for the award of the National Diploma or Higher National Diploma are available from the Executive Secretary, National Board for Technical Education, Plot B, Bida Road, P.M.B. 2239, Kaduna, Nigeria.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3.2 Institutions will award the National Diploma to candidates who successfully completed the programme after passing prescribed coursework, examination, diploma project and the supervised industrial work experience. Such candidates should have completed between 72-80 semester credit units as prescribed in the programme.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3.3 Diplomas shall be classified as follows: </w:t>
      </w:r>
    </w:p>
    <w:p w:rsidR="000D133D" w:rsidRPr="00E54B14" w:rsidRDefault="000D133D" w:rsidP="000D133D">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Distinction - GPA of 3.50 and above </w:t>
      </w:r>
    </w:p>
    <w:p w:rsidR="000D133D" w:rsidRPr="00E54B14" w:rsidRDefault="000D133D" w:rsidP="000D133D">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Upper Credit - GPA of 3.00 - 3.49 </w:t>
      </w:r>
    </w:p>
    <w:p w:rsidR="000D133D" w:rsidRPr="00E54B14" w:rsidRDefault="000D133D" w:rsidP="000D133D">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Lower Credit - GPA of 2.50 - 2.99 </w:t>
      </w:r>
    </w:p>
    <w:p w:rsidR="000D133D" w:rsidRPr="00E54B14" w:rsidRDefault="000D133D" w:rsidP="000D133D">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Pass - GPA of 2.00 - 2.49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Fail - GPA of below 2.00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3.4 Duration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It should be emphasized that the National Diploma (ND) programme is terminal and candidates graduating from the programme should be able to perform at that level. Each Diploma programme is expected to run for 4 semesters of 17 weeks, a candidate must take at least 15 credit units per semester while the maximum varies between 18 and 20.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4.0 GUIDELINES ON SIWES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For the smooth operation of the SIWES the following guidelines shall apply: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Responsibility for Placement of Students.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(a) Institution offering the programme shall arrange to place the students in industry. By April 30 of each year, six copies of the master list showing where each student has been placed shall be submitted to the Executive Secretary, NBTE who shall, in turn, authenticate the list and forward it to the Industrial Training Fund, Jos.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(b) The Placement Officer should discuss and agree with industry on the following: </w:t>
      </w:r>
    </w:p>
    <w:p w:rsidR="000D133D" w:rsidRPr="00E54B14" w:rsidRDefault="000D133D" w:rsidP="001E24B7">
      <w:pPr>
        <w:pStyle w:val="ListParagraph"/>
        <w:numPr>
          <w:ilvl w:val="0"/>
          <w:numId w:val="22"/>
        </w:numPr>
        <w:jc w:val="both"/>
        <w:rPr>
          <w:rFonts w:ascii="Times New Roman" w:hAnsi="Times New Roman" w:cs="Times New Roman"/>
          <w:sz w:val="24"/>
          <w:szCs w:val="24"/>
        </w:rPr>
      </w:pPr>
      <w:r w:rsidRPr="00E54B14">
        <w:rPr>
          <w:rFonts w:ascii="Times New Roman" w:hAnsi="Times New Roman" w:cs="Times New Roman"/>
          <w:sz w:val="24"/>
          <w:szCs w:val="24"/>
        </w:rPr>
        <w:t xml:space="preserve">Task inventory of what the student should be expected to experience during the period of attachment. It may be wise to adopt the one already approved for each field; </w:t>
      </w:r>
    </w:p>
    <w:p w:rsidR="000D133D" w:rsidRPr="00E54B14" w:rsidRDefault="000D133D" w:rsidP="001E24B7">
      <w:pPr>
        <w:pStyle w:val="ListParagraph"/>
        <w:numPr>
          <w:ilvl w:val="0"/>
          <w:numId w:val="22"/>
        </w:numPr>
        <w:jc w:val="both"/>
        <w:rPr>
          <w:rFonts w:ascii="Times New Roman" w:hAnsi="Times New Roman" w:cs="Times New Roman"/>
          <w:sz w:val="24"/>
          <w:szCs w:val="24"/>
        </w:rPr>
      </w:pPr>
      <w:r w:rsidRPr="00E54B14">
        <w:rPr>
          <w:rFonts w:ascii="Times New Roman" w:hAnsi="Times New Roman" w:cs="Times New Roman"/>
          <w:sz w:val="24"/>
          <w:szCs w:val="24"/>
        </w:rPr>
        <w:t xml:space="preserve">The industry-based supervisor of the students during the period, likewise the institution based supervisor. </w:t>
      </w:r>
    </w:p>
    <w:p w:rsidR="000D133D" w:rsidRPr="00E54B14" w:rsidRDefault="000D133D" w:rsidP="001E24B7">
      <w:pPr>
        <w:pStyle w:val="ListParagraph"/>
        <w:numPr>
          <w:ilvl w:val="0"/>
          <w:numId w:val="22"/>
        </w:numPr>
        <w:jc w:val="both"/>
        <w:rPr>
          <w:rFonts w:ascii="Times New Roman" w:hAnsi="Times New Roman" w:cs="Times New Roman"/>
          <w:sz w:val="24"/>
          <w:szCs w:val="24"/>
        </w:rPr>
      </w:pPr>
      <w:r w:rsidRPr="00E54B14">
        <w:rPr>
          <w:rFonts w:ascii="Times New Roman" w:hAnsi="Times New Roman" w:cs="Times New Roman"/>
          <w:sz w:val="24"/>
          <w:szCs w:val="24"/>
        </w:rPr>
        <w:t xml:space="preserve">The evaluation of the student during the period. It should be noted that the final grading of the student during the period of attachment should be weighted more on the evaluation by his industry-based supervisor.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4.1 Evaluation of Students </w:t>
      </w:r>
      <w:r w:rsidR="00956F8F" w:rsidRPr="00E54B14">
        <w:rPr>
          <w:rFonts w:ascii="Times New Roman" w:hAnsi="Times New Roman" w:cs="Times New Roman"/>
          <w:b/>
          <w:sz w:val="24"/>
          <w:szCs w:val="24"/>
        </w:rPr>
        <w:t xml:space="preserve">during </w:t>
      </w:r>
      <w:r w:rsidRPr="00E54B14">
        <w:rPr>
          <w:rFonts w:ascii="Times New Roman" w:hAnsi="Times New Roman" w:cs="Times New Roman"/>
          <w:b/>
          <w:sz w:val="24"/>
          <w:szCs w:val="24"/>
        </w:rPr>
        <w:t xml:space="preserve">the SIWES </w:t>
      </w:r>
    </w:p>
    <w:p w:rsidR="000D133D" w:rsidRPr="00E54B14" w:rsidRDefault="000D133D" w:rsidP="001E24B7">
      <w:pPr>
        <w:pStyle w:val="ListParagraph"/>
        <w:numPr>
          <w:ilvl w:val="0"/>
          <w:numId w:val="23"/>
        </w:numPr>
        <w:jc w:val="both"/>
        <w:rPr>
          <w:rFonts w:ascii="Times New Roman" w:hAnsi="Times New Roman" w:cs="Times New Roman"/>
          <w:sz w:val="24"/>
          <w:szCs w:val="24"/>
        </w:rPr>
      </w:pPr>
      <w:r w:rsidRPr="00E54B14">
        <w:rPr>
          <w:rFonts w:ascii="Times New Roman" w:hAnsi="Times New Roman" w:cs="Times New Roman"/>
          <w:sz w:val="24"/>
          <w:szCs w:val="24"/>
        </w:rPr>
        <w:t xml:space="preserve">Punctuality </w:t>
      </w:r>
    </w:p>
    <w:p w:rsidR="000D133D" w:rsidRPr="00E54B14" w:rsidRDefault="000D133D" w:rsidP="001E24B7">
      <w:pPr>
        <w:pStyle w:val="ListParagraph"/>
        <w:numPr>
          <w:ilvl w:val="0"/>
          <w:numId w:val="23"/>
        </w:numPr>
        <w:jc w:val="both"/>
        <w:rPr>
          <w:rFonts w:ascii="Times New Roman" w:hAnsi="Times New Roman" w:cs="Times New Roman"/>
          <w:sz w:val="24"/>
          <w:szCs w:val="24"/>
        </w:rPr>
      </w:pPr>
      <w:r w:rsidRPr="00E54B14">
        <w:rPr>
          <w:rFonts w:ascii="Times New Roman" w:hAnsi="Times New Roman" w:cs="Times New Roman"/>
          <w:sz w:val="24"/>
          <w:szCs w:val="24"/>
        </w:rPr>
        <w:t xml:space="preserve">Attendance </w:t>
      </w:r>
    </w:p>
    <w:p w:rsidR="000D133D" w:rsidRPr="00E54B14" w:rsidRDefault="000D133D" w:rsidP="001E24B7">
      <w:pPr>
        <w:pStyle w:val="ListParagraph"/>
        <w:numPr>
          <w:ilvl w:val="0"/>
          <w:numId w:val="23"/>
        </w:numPr>
        <w:jc w:val="both"/>
        <w:rPr>
          <w:rFonts w:ascii="Times New Roman" w:hAnsi="Times New Roman" w:cs="Times New Roman"/>
          <w:sz w:val="24"/>
          <w:szCs w:val="24"/>
        </w:rPr>
      </w:pPr>
      <w:r w:rsidRPr="00E54B14">
        <w:rPr>
          <w:rFonts w:ascii="Times New Roman" w:hAnsi="Times New Roman" w:cs="Times New Roman"/>
          <w:sz w:val="24"/>
          <w:szCs w:val="24"/>
        </w:rPr>
        <w:t xml:space="preserve">General Attitude to Work </w:t>
      </w:r>
    </w:p>
    <w:p w:rsidR="000D133D" w:rsidRPr="00E54B14" w:rsidRDefault="000D133D" w:rsidP="001E24B7">
      <w:pPr>
        <w:pStyle w:val="ListParagraph"/>
        <w:numPr>
          <w:ilvl w:val="0"/>
          <w:numId w:val="23"/>
        </w:numPr>
        <w:jc w:val="both"/>
        <w:rPr>
          <w:rFonts w:ascii="Times New Roman" w:hAnsi="Times New Roman" w:cs="Times New Roman"/>
          <w:sz w:val="24"/>
          <w:szCs w:val="24"/>
        </w:rPr>
      </w:pPr>
      <w:r w:rsidRPr="00E54B14">
        <w:rPr>
          <w:rFonts w:ascii="Times New Roman" w:hAnsi="Times New Roman" w:cs="Times New Roman"/>
          <w:sz w:val="24"/>
          <w:szCs w:val="24"/>
        </w:rPr>
        <w:t xml:space="preserve">Respect for authority </w:t>
      </w:r>
    </w:p>
    <w:p w:rsidR="000D133D" w:rsidRPr="00E54B14" w:rsidRDefault="000D133D" w:rsidP="001E24B7">
      <w:pPr>
        <w:pStyle w:val="ListParagraph"/>
        <w:numPr>
          <w:ilvl w:val="0"/>
          <w:numId w:val="23"/>
        </w:numPr>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Interest in the field/technical area </w:t>
      </w:r>
    </w:p>
    <w:p w:rsidR="000D133D" w:rsidRPr="00E54B14" w:rsidRDefault="000D133D" w:rsidP="001E24B7">
      <w:pPr>
        <w:pStyle w:val="ListParagraph"/>
        <w:numPr>
          <w:ilvl w:val="0"/>
          <w:numId w:val="23"/>
        </w:numPr>
        <w:jc w:val="both"/>
        <w:rPr>
          <w:rFonts w:ascii="Times New Roman" w:hAnsi="Times New Roman" w:cs="Times New Roman"/>
          <w:sz w:val="24"/>
          <w:szCs w:val="24"/>
        </w:rPr>
      </w:pPr>
      <w:r w:rsidRPr="00E54B14">
        <w:rPr>
          <w:rFonts w:ascii="Times New Roman" w:hAnsi="Times New Roman" w:cs="Times New Roman"/>
          <w:sz w:val="24"/>
          <w:szCs w:val="24"/>
        </w:rPr>
        <w:t xml:space="preserve">Technical competence as a potential technical in his field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4.2 Grading of SIWES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To ensure uniformity of grading scales, the institution should ensure that the uniform grading of students’ work, which has been agreed to by all polytechnics, is adopted.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4.3 The Institution Based Supervisor</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The institution-based supervisor should initial the logbook during each visit. This will enable him to check and determine to what extent the objectives of the scheme are being met and to assist students having any problems regarding the specific assignments given to them by their industry-based supervisor.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4.4 Frequency of Visit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Institution should ensure that students placed on attachment are visited within one month of their placement. Other visits shall be arranged so that </w:t>
      </w:r>
    </w:p>
    <w:p w:rsidR="000D133D" w:rsidRPr="00E54B14" w:rsidRDefault="000D133D" w:rsidP="001E24B7">
      <w:pPr>
        <w:pStyle w:val="ListParagraph"/>
        <w:numPr>
          <w:ilvl w:val="0"/>
          <w:numId w:val="24"/>
        </w:numPr>
        <w:jc w:val="both"/>
        <w:rPr>
          <w:rFonts w:ascii="Times New Roman" w:hAnsi="Times New Roman" w:cs="Times New Roman"/>
          <w:sz w:val="24"/>
          <w:szCs w:val="24"/>
        </w:rPr>
      </w:pPr>
      <w:r w:rsidRPr="00E54B14">
        <w:rPr>
          <w:rFonts w:ascii="Times New Roman" w:hAnsi="Times New Roman" w:cs="Times New Roman"/>
          <w:sz w:val="24"/>
          <w:szCs w:val="24"/>
        </w:rPr>
        <w:t>there is another visit six weeks after the first visit; and</w:t>
      </w:r>
    </w:p>
    <w:p w:rsidR="000D133D" w:rsidRPr="00E54B14" w:rsidRDefault="000D133D" w:rsidP="001E24B7">
      <w:pPr>
        <w:pStyle w:val="ListParagraph"/>
        <w:numPr>
          <w:ilvl w:val="0"/>
          <w:numId w:val="24"/>
        </w:numPr>
        <w:jc w:val="both"/>
        <w:rPr>
          <w:rFonts w:ascii="Times New Roman" w:hAnsi="Times New Roman" w:cs="Times New Roman"/>
          <w:sz w:val="24"/>
          <w:szCs w:val="24"/>
        </w:rPr>
      </w:pPr>
      <w:r w:rsidRPr="00E54B14">
        <w:rPr>
          <w:rFonts w:ascii="Times New Roman" w:hAnsi="Times New Roman" w:cs="Times New Roman"/>
          <w:sz w:val="24"/>
          <w:szCs w:val="24"/>
        </w:rPr>
        <w:t xml:space="preserve">a final visit in the last month of the attachment.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4.5 Stipend for Students in SIWES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The rate of stipend payable shall be determined from time to time by the Federal Government after due consultations with the Federal Ministry of Education, the Industrial Training Fund and the NBTE. </w:t>
      </w:r>
    </w:p>
    <w:p w:rsidR="000D133D" w:rsidRPr="00E54B14" w:rsidRDefault="00EB530E" w:rsidP="000D133D">
      <w:pPr>
        <w:jc w:val="both"/>
        <w:rPr>
          <w:rFonts w:ascii="Times New Roman" w:hAnsi="Times New Roman" w:cs="Times New Roman"/>
          <w:b/>
          <w:sz w:val="24"/>
          <w:szCs w:val="24"/>
        </w:rPr>
      </w:pPr>
      <w:r w:rsidRPr="00E54B14">
        <w:rPr>
          <w:rFonts w:ascii="Times New Roman" w:hAnsi="Times New Roman" w:cs="Times New Roman"/>
          <w:b/>
          <w:sz w:val="24"/>
          <w:szCs w:val="24"/>
        </w:rPr>
        <w:t>4.6 SIWES a</w:t>
      </w:r>
      <w:r w:rsidR="000D133D" w:rsidRPr="00E54B14">
        <w:rPr>
          <w:rFonts w:ascii="Times New Roman" w:hAnsi="Times New Roman" w:cs="Times New Roman"/>
          <w:b/>
          <w:sz w:val="24"/>
          <w:szCs w:val="24"/>
        </w:rPr>
        <w:t xml:space="preserve">s a Component of the Curriculum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The completion of SIWES is important in the final determination of whether the student is successful in the programme or not. Failure in the SIWES is an indication that the student has not shown sufficient interest in the field or has not potential to become a skilled technician in his field. The SIWES should be graded on a fail or pass basis. Where a student has satisfied all other requirements but fail SIWES, he may only be allowed to repeat another four months SIWES at his own expense. </w:t>
      </w:r>
    </w:p>
    <w:p w:rsidR="000D133D" w:rsidRPr="00E54B14" w:rsidRDefault="000D133D" w:rsidP="000D133D">
      <w:pPr>
        <w:jc w:val="both"/>
        <w:rPr>
          <w:rFonts w:ascii="Times New Roman" w:hAnsi="Times New Roman" w:cs="Times New Roman"/>
          <w:b/>
          <w:sz w:val="24"/>
          <w:szCs w:val="24"/>
        </w:rPr>
      </w:pPr>
      <w:r w:rsidRPr="00E54B14">
        <w:rPr>
          <w:rFonts w:ascii="Times New Roman" w:hAnsi="Times New Roman" w:cs="Times New Roman"/>
          <w:b/>
          <w:sz w:val="24"/>
          <w:szCs w:val="24"/>
        </w:rPr>
        <w:t xml:space="preserve">5.0 GUIDANCE NOTES FOR TEACHERS TEACHING THE PROGRAMME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5.1 The new curriculum is drawn in unit courses. This is in keeping with the provisions of the National Policy on Education which stresses the need to introduce the semester credit units which will enable a student who so wishes to transfer the units already completed in an institution of similar standard from which he is transferring.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5.2 In designing the units, the principle of the modular system by product has been adopted; thus making each of the professional modules, when completed provide the student with technician operative skills, which can be used for employment purposes. </w:t>
      </w:r>
    </w:p>
    <w:p w:rsidR="000D133D" w:rsidRPr="00E54B14" w:rsidRDefault="000D133D" w:rsidP="000D133D">
      <w:pPr>
        <w:jc w:val="both"/>
        <w:rPr>
          <w:rFonts w:ascii="Times New Roman" w:hAnsi="Times New Roman" w:cs="Times New Roman"/>
          <w:sz w:val="24"/>
          <w:szCs w:val="24"/>
        </w:rPr>
      </w:pPr>
      <w:r w:rsidRPr="00E54B14">
        <w:rPr>
          <w:rFonts w:ascii="Times New Roman" w:hAnsi="Times New Roman" w:cs="Times New Roman"/>
          <w:sz w:val="24"/>
          <w:szCs w:val="24"/>
        </w:rPr>
        <w:t xml:space="preserve">5.3 As the success of the credit unit system depends on the articulation of programmes, in the institutions and industry, the curriculum content has been written in behavioural objectives, so that it is clear to all the expected performance of the student who successfully completed some </w:t>
      </w:r>
      <w:r w:rsidRPr="00E54B14">
        <w:rPr>
          <w:rFonts w:ascii="Times New Roman" w:hAnsi="Times New Roman" w:cs="Times New Roman"/>
          <w:sz w:val="24"/>
          <w:szCs w:val="24"/>
        </w:rPr>
        <w:lastRenderedPageBreak/>
        <w:t xml:space="preserve">of the courses or the diplomats of the programme. There is a slight departure in the presentation of the performance based curriculum which requires the conditions under which the performance are expected to be carried out and the criteria for the acceptable levels of performance. It is a deliberate attempt to involve the staff of the department teaching the programme in writing their own curriculum stating the conditions under which the performance can take place and to follow that with the criteria for determining an acceptable level of performance. Departmental submission on the final curriculum may be vetted by the Academic Board of the institution. Our aim is to continue to see to it that a solid internal evaluation system exists in each institution for ensuring minimum standard and quality of education in the programme offered throughout the polytechnic system. </w:t>
      </w:r>
    </w:p>
    <w:p w:rsidR="00956F8F" w:rsidRPr="00E54B14" w:rsidRDefault="000D133D" w:rsidP="000D133D">
      <w:pPr>
        <w:pStyle w:val="BodyText2"/>
        <w:jc w:val="left"/>
      </w:pPr>
      <w:r w:rsidRPr="00E54B14">
        <w:t>5.4 The teaching of the theory and practical work should, as much as possible, be integrated. Practical Exercises, especially those in professional courses and laboratory work should, as much as possible, be integrated.</w:t>
      </w:r>
    </w:p>
    <w:p w:rsidR="0026491D" w:rsidRPr="00E54B14" w:rsidRDefault="0026491D" w:rsidP="0026491D">
      <w:pPr>
        <w:pStyle w:val="Title"/>
      </w:pPr>
      <w:r w:rsidRPr="00E54B14">
        <w:t>CURRICULUM</w:t>
      </w:r>
    </w:p>
    <w:p w:rsidR="0064473C" w:rsidRDefault="0026491D" w:rsidP="0026491D">
      <w:pPr>
        <w:rPr>
          <w:rFonts w:ascii="Times New Roman" w:hAnsi="Times New Roman" w:cs="Times New Roman"/>
          <w:b/>
          <w:sz w:val="28"/>
          <w:szCs w:val="28"/>
        </w:rPr>
      </w:pPr>
      <w:r w:rsidRPr="00E54B14">
        <w:rPr>
          <w:rFonts w:ascii="Times New Roman" w:hAnsi="Times New Roman" w:cs="Times New Roman"/>
          <w:b/>
          <w:sz w:val="28"/>
          <w:szCs w:val="28"/>
        </w:rPr>
        <w:t>YEAR 1 FIRST SEMESTER</w:t>
      </w:r>
    </w:p>
    <w:p w:rsidR="0064473C" w:rsidRPr="0064473C" w:rsidRDefault="0064473C" w:rsidP="0064473C">
      <w:pPr>
        <w:rPr>
          <w:rFonts w:ascii="Times New Roman" w:hAnsi="Times New Roman" w:cs="Times New Roman"/>
          <w:sz w:val="28"/>
          <w:szCs w:val="28"/>
        </w:rPr>
      </w:pPr>
    </w:p>
    <w:p w:rsidR="0064473C" w:rsidRPr="0064473C" w:rsidRDefault="0064473C" w:rsidP="0064473C">
      <w:pPr>
        <w:rPr>
          <w:rFonts w:ascii="Times New Roman" w:hAnsi="Times New Roman" w:cs="Times New Roman"/>
          <w:sz w:val="28"/>
          <w:szCs w:val="28"/>
        </w:rPr>
      </w:pPr>
    </w:p>
    <w:p w:rsidR="0064473C" w:rsidRPr="0064473C" w:rsidRDefault="0064473C" w:rsidP="0064473C">
      <w:pPr>
        <w:rPr>
          <w:rFonts w:ascii="Times New Roman" w:hAnsi="Times New Roman" w:cs="Times New Roman"/>
          <w:sz w:val="28"/>
          <w:szCs w:val="28"/>
        </w:rPr>
      </w:pPr>
    </w:p>
    <w:p w:rsidR="0064473C" w:rsidRDefault="0064473C" w:rsidP="0064473C">
      <w:pPr>
        <w:rPr>
          <w:rFonts w:ascii="Times New Roman" w:hAnsi="Times New Roman" w:cs="Times New Roman"/>
          <w:sz w:val="28"/>
          <w:szCs w:val="28"/>
        </w:rPr>
      </w:pPr>
    </w:p>
    <w:p w:rsidR="0026491D" w:rsidRPr="0064473C" w:rsidRDefault="0026491D" w:rsidP="0064473C">
      <w:pPr>
        <w:rPr>
          <w:rFonts w:ascii="Times New Roman" w:hAnsi="Times New Roman" w:cs="Times New Roman"/>
          <w:sz w:val="28"/>
          <w:szCs w:val="28"/>
        </w:rPr>
      </w:pPr>
    </w:p>
    <w:tbl>
      <w:tblPr>
        <w:tblStyle w:val="TableGrid"/>
        <w:tblW w:w="8363" w:type="dxa"/>
        <w:tblInd w:w="-5" w:type="dxa"/>
        <w:tblLook w:val="04A0" w:firstRow="1" w:lastRow="0" w:firstColumn="1" w:lastColumn="0" w:noHBand="0" w:noVBand="1"/>
      </w:tblPr>
      <w:tblGrid>
        <w:gridCol w:w="590"/>
        <w:gridCol w:w="1650"/>
        <w:gridCol w:w="4148"/>
        <w:gridCol w:w="456"/>
        <w:gridCol w:w="380"/>
        <w:gridCol w:w="563"/>
        <w:gridCol w:w="576"/>
      </w:tblGrid>
      <w:tr w:rsidR="00E54B14" w:rsidRPr="00E54B14" w:rsidTr="003165F6">
        <w:trPr>
          <w:trHeight w:val="309"/>
        </w:trPr>
        <w:tc>
          <w:tcPr>
            <w:tcW w:w="537" w:type="dxa"/>
          </w:tcPr>
          <w:p w:rsidR="0026491D" w:rsidRPr="00E54B14" w:rsidRDefault="0026491D" w:rsidP="00C57996">
            <w:pPr>
              <w:pStyle w:val="Heading1"/>
              <w:spacing w:line="276" w:lineRule="auto"/>
              <w:outlineLvl w:val="0"/>
            </w:pPr>
            <w:r w:rsidRPr="00E54B14">
              <w:t>S/N</w:t>
            </w:r>
          </w:p>
        </w:tc>
        <w:tc>
          <w:tcPr>
            <w:tcW w:w="1689"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374"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389"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L</w:t>
            </w:r>
          </w:p>
        </w:tc>
        <w:tc>
          <w:tcPr>
            <w:tcW w:w="382"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P</w:t>
            </w:r>
          </w:p>
        </w:tc>
        <w:tc>
          <w:tcPr>
            <w:tcW w:w="501"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CU</w:t>
            </w:r>
          </w:p>
        </w:tc>
        <w:tc>
          <w:tcPr>
            <w:tcW w:w="491"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1.</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ACC 111</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Principles of Accounts I</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94"/>
        </w:trPr>
        <w:tc>
          <w:tcPr>
            <w:tcW w:w="537" w:type="dxa"/>
          </w:tcPr>
          <w:p w:rsidR="0026491D" w:rsidRPr="00E54B14" w:rsidRDefault="0026491D" w:rsidP="00C57996">
            <w:pPr>
              <w:pStyle w:val="Heading1"/>
              <w:spacing w:line="276" w:lineRule="auto"/>
              <w:outlineLvl w:val="0"/>
              <w:rPr>
                <w:b w:val="0"/>
              </w:rPr>
            </w:pPr>
            <w:r w:rsidRPr="00E54B14">
              <w:rPr>
                <w:b w:val="0"/>
              </w:rPr>
              <w:t>2.</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BAM 111</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Introduction to Business I</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3.</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BAM 112</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Business Mathematics I</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4.</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BAM 113</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Principles of Economics I</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5.</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BAM 114</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 xml:space="preserve">Principles of Marketing </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6.</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COM 111</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Introduction to Computer</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7.</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GNS 111</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Technical English I</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94"/>
        </w:trPr>
        <w:tc>
          <w:tcPr>
            <w:tcW w:w="537" w:type="dxa"/>
          </w:tcPr>
          <w:p w:rsidR="0026491D" w:rsidRPr="00E54B14" w:rsidRDefault="0026491D" w:rsidP="00C57996">
            <w:pPr>
              <w:pStyle w:val="Heading1"/>
              <w:spacing w:line="276" w:lineRule="auto"/>
              <w:outlineLvl w:val="0"/>
              <w:rPr>
                <w:b w:val="0"/>
              </w:rPr>
            </w:pPr>
            <w:r w:rsidRPr="00E54B14">
              <w:rPr>
                <w:b w:val="0"/>
              </w:rPr>
              <w:t>8.</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GNS 112</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Citizenship Education</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9.</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GNS 113</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Introduction to Social Psychology</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10.</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PAD 111</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Elements of Public Administration</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09"/>
        </w:trPr>
        <w:tc>
          <w:tcPr>
            <w:tcW w:w="537" w:type="dxa"/>
          </w:tcPr>
          <w:p w:rsidR="0026491D" w:rsidRPr="00E54B14" w:rsidRDefault="0026491D" w:rsidP="00C57996">
            <w:pPr>
              <w:pStyle w:val="Heading1"/>
              <w:spacing w:line="276" w:lineRule="auto"/>
              <w:outlineLvl w:val="0"/>
              <w:rPr>
                <w:b w:val="0"/>
              </w:rPr>
            </w:pPr>
            <w:r w:rsidRPr="00E54B14">
              <w:rPr>
                <w:b w:val="0"/>
              </w:rPr>
              <w:t xml:space="preserve">11. </w:t>
            </w:r>
          </w:p>
        </w:tc>
        <w:tc>
          <w:tcPr>
            <w:tcW w:w="16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STA 111</w:t>
            </w:r>
          </w:p>
        </w:tc>
        <w:tc>
          <w:tcPr>
            <w:tcW w:w="4374"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Statistics I</w:t>
            </w:r>
          </w:p>
        </w:tc>
        <w:tc>
          <w:tcPr>
            <w:tcW w:w="389"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8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0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491"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94"/>
        </w:trPr>
        <w:tc>
          <w:tcPr>
            <w:tcW w:w="537" w:type="dxa"/>
          </w:tcPr>
          <w:p w:rsidR="0026491D" w:rsidRPr="00E54B14" w:rsidRDefault="0026491D" w:rsidP="00C57996">
            <w:pPr>
              <w:pStyle w:val="Heading1"/>
              <w:spacing w:line="276" w:lineRule="auto"/>
              <w:outlineLvl w:val="0"/>
              <w:rPr>
                <w:b w:val="0"/>
              </w:rPr>
            </w:pPr>
          </w:p>
        </w:tc>
        <w:tc>
          <w:tcPr>
            <w:tcW w:w="1689" w:type="dxa"/>
          </w:tcPr>
          <w:p w:rsidR="0026491D" w:rsidRPr="00E54B14" w:rsidRDefault="0026491D" w:rsidP="00C57996">
            <w:pPr>
              <w:spacing w:line="276" w:lineRule="auto"/>
              <w:rPr>
                <w:rFonts w:ascii="Times New Roman" w:hAnsi="Times New Roman" w:cs="Times New Roman"/>
                <w:sz w:val="24"/>
                <w:szCs w:val="24"/>
              </w:rPr>
            </w:pPr>
          </w:p>
        </w:tc>
        <w:tc>
          <w:tcPr>
            <w:tcW w:w="4374"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TOTAL</w:t>
            </w:r>
          </w:p>
        </w:tc>
        <w:tc>
          <w:tcPr>
            <w:tcW w:w="389"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22</w:t>
            </w:r>
          </w:p>
        </w:tc>
        <w:tc>
          <w:tcPr>
            <w:tcW w:w="382"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0</w:t>
            </w:r>
          </w:p>
        </w:tc>
        <w:tc>
          <w:tcPr>
            <w:tcW w:w="501"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22</w:t>
            </w:r>
          </w:p>
        </w:tc>
        <w:tc>
          <w:tcPr>
            <w:tcW w:w="491"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22</w:t>
            </w:r>
          </w:p>
        </w:tc>
      </w:tr>
    </w:tbl>
    <w:p w:rsidR="0026491D" w:rsidRPr="00E54B14" w:rsidRDefault="0026491D" w:rsidP="0026491D">
      <w:pPr>
        <w:rPr>
          <w:rFonts w:ascii="Times New Roman" w:hAnsi="Times New Roman" w:cs="Times New Roman"/>
          <w:b/>
          <w:sz w:val="28"/>
          <w:szCs w:val="28"/>
        </w:rPr>
      </w:pPr>
    </w:p>
    <w:p w:rsidR="0026491D" w:rsidRPr="00E54B14" w:rsidRDefault="0026491D" w:rsidP="0026491D">
      <w:pPr>
        <w:rPr>
          <w:rFonts w:ascii="Times New Roman" w:hAnsi="Times New Roman" w:cs="Times New Roman"/>
          <w:b/>
          <w:sz w:val="28"/>
          <w:szCs w:val="28"/>
        </w:rPr>
      </w:pPr>
      <w:r w:rsidRPr="00E54B14">
        <w:rPr>
          <w:rFonts w:ascii="Times New Roman" w:hAnsi="Times New Roman" w:cs="Times New Roman"/>
          <w:b/>
          <w:sz w:val="28"/>
          <w:szCs w:val="28"/>
        </w:rPr>
        <w:t>YEAR 1 SECOND SEMESTER</w:t>
      </w:r>
    </w:p>
    <w:tbl>
      <w:tblPr>
        <w:tblStyle w:val="TableGrid"/>
        <w:tblW w:w="8612" w:type="dxa"/>
        <w:tblInd w:w="-5" w:type="dxa"/>
        <w:tblLook w:val="04A0" w:firstRow="1" w:lastRow="0" w:firstColumn="1" w:lastColumn="0" w:noHBand="0" w:noVBand="1"/>
      </w:tblPr>
      <w:tblGrid>
        <w:gridCol w:w="590"/>
        <w:gridCol w:w="1704"/>
        <w:gridCol w:w="4332"/>
        <w:gridCol w:w="456"/>
        <w:gridCol w:w="391"/>
        <w:gridCol w:w="563"/>
        <w:gridCol w:w="576"/>
      </w:tblGrid>
      <w:tr w:rsidR="00E54B14" w:rsidRPr="00E54B14" w:rsidTr="003165F6">
        <w:trPr>
          <w:trHeight w:val="314"/>
        </w:trPr>
        <w:tc>
          <w:tcPr>
            <w:tcW w:w="553" w:type="dxa"/>
          </w:tcPr>
          <w:p w:rsidR="0026491D" w:rsidRPr="00E54B14" w:rsidRDefault="0026491D" w:rsidP="00C57996">
            <w:pPr>
              <w:pStyle w:val="Heading1"/>
              <w:spacing w:line="276" w:lineRule="auto"/>
              <w:outlineLvl w:val="0"/>
            </w:pPr>
            <w:r w:rsidRPr="00E54B14">
              <w:lastRenderedPageBreak/>
              <w:t>S/N</w:t>
            </w:r>
          </w:p>
        </w:tc>
        <w:tc>
          <w:tcPr>
            <w:tcW w:w="1738"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503"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402"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L</w:t>
            </w:r>
          </w:p>
        </w:tc>
        <w:tc>
          <w:tcPr>
            <w:tcW w:w="393"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P</w:t>
            </w:r>
          </w:p>
        </w:tc>
        <w:tc>
          <w:tcPr>
            <w:tcW w:w="516"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CU</w:t>
            </w:r>
          </w:p>
        </w:tc>
        <w:tc>
          <w:tcPr>
            <w:tcW w:w="507"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12.</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ACC 121</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Principles of Accounts II</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99"/>
        </w:trPr>
        <w:tc>
          <w:tcPr>
            <w:tcW w:w="553" w:type="dxa"/>
          </w:tcPr>
          <w:p w:rsidR="0026491D" w:rsidRPr="00E54B14" w:rsidRDefault="0026491D" w:rsidP="00C57996">
            <w:pPr>
              <w:pStyle w:val="Heading1"/>
              <w:spacing w:line="276" w:lineRule="auto"/>
              <w:outlineLvl w:val="0"/>
              <w:rPr>
                <w:b w:val="0"/>
              </w:rPr>
            </w:pPr>
            <w:r w:rsidRPr="00E54B14">
              <w:rPr>
                <w:b w:val="0"/>
              </w:rPr>
              <w:t>13.</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BAM 121</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Introduction to Business II</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14.</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BAM 122</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Business Mathematics II</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15.</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BAM 123</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Principles of Economics II</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16.</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COM 128</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Computer Appreciation</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17.</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ENT 121</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 xml:space="preserve">Introduction to Entrepreneurship </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18.</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GNS 121</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Technical English II</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99"/>
        </w:trPr>
        <w:tc>
          <w:tcPr>
            <w:tcW w:w="553" w:type="dxa"/>
          </w:tcPr>
          <w:p w:rsidR="0026491D" w:rsidRPr="00E54B14" w:rsidRDefault="0026491D" w:rsidP="00C57996">
            <w:pPr>
              <w:pStyle w:val="Heading1"/>
              <w:spacing w:line="276" w:lineRule="auto"/>
              <w:outlineLvl w:val="0"/>
              <w:rPr>
                <w:b w:val="0"/>
              </w:rPr>
            </w:pPr>
            <w:r w:rsidRPr="00E54B14">
              <w:rPr>
                <w:b w:val="0"/>
              </w:rPr>
              <w:t>19.</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GNS 122</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Report Writing</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20.</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SIW 121</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SIWES</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4</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4</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r w:rsidRPr="00E54B14">
              <w:rPr>
                <w:b w:val="0"/>
              </w:rPr>
              <w:t>21.</w:t>
            </w:r>
          </w:p>
        </w:tc>
        <w:tc>
          <w:tcPr>
            <w:tcW w:w="1738"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STA 121</w:t>
            </w:r>
          </w:p>
        </w:tc>
        <w:tc>
          <w:tcPr>
            <w:tcW w:w="450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Statistics II</w:t>
            </w:r>
          </w:p>
        </w:tc>
        <w:tc>
          <w:tcPr>
            <w:tcW w:w="402"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393"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0</w:t>
            </w:r>
          </w:p>
        </w:tc>
        <w:tc>
          <w:tcPr>
            <w:tcW w:w="516"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c>
          <w:tcPr>
            <w:tcW w:w="507" w:type="dxa"/>
          </w:tcPr>
          <w:p w:rsidR="0026491D" w:rsidRPr="00E54B14" w:rsidRDefault="0026491D" w:rsidP="00C57996">
            <w:pPr>
              <w:spacing w:line="276" w:lineRule="auto"/>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4"/>
        </w:trPr>
        <w:tc>
          <w:tcPr>
            <w:tcW w:w="553" w:type="dxa"/>
          </w:tcPr>
          <w:p w:rsidR="0026491D" w:rsidRPr="00E54B14" w:rsidRDefault="0026491D" w:rsidP="00C57996">
            <w:pPr>
              <w:pStyle w:val="Heading1"/>
              <w:spacing w:line="276" w:lineRule="auto"/>
              <w:outlineLvl w:val="0"/>
              <w:rPr>
                <w:b w:val="0"/>
              </w:rPr>
            </w:pPr>
          </w:p>
        </w:tc>
        <w:tc>
          <w:tcPr>
            <w:tcW w:w="1738" w:type="dxa"/>
          </w:tcPr>
          <w:p w:rsidR="0026491D" w:rsidRPr="00E54B14" w:rsidRDefault="0026491D" w:rsidP="00C57996">
            <w:pPr>
              <w:spacing w:line="276" w:lineRule="auto"/>
              <w:rPr>
                <w:rFonts w:ascii="Times New Roman" w:hAnsi="Times New Roman" w:cs="Times New Roman"/>
                <w:sz w:val="24"/>
                <w:szCs w:val="24"/>
              </w:rPr>
            </w:pPr>
          </w:p>
        </w:tc>
        <w:tc>
          <w:tcPr>
            <w:tcW w:w="4503"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02"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18</w:t>
            </w:r>
          </w:p>
        </w:tc>
        <w:tc>
          <w:tcPr>
            <w:tcW w:w="393"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4</w:t>
            </w:r>
          </w:p>
        </w:tc>
        <w:tc>
          <w:tcPr>
            <w:tcW w:w="516"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22</w:t>
            </w:r>
          </w:p>
        </w:tc>
        <w:tc>
          <w:tcPr>
            <w:tcW w:w="507" w:type="dxa"/>
          </w:tcPr>
          <w:p w:rsidR="0026491D" w:rsidRPr="00E54B14" w:rsidRDefault="0026491D" w:rsidP="00C57996">
            <w:pPr>
              <w:spacing w:line="276" w:lineRule="auto"/>
              <w:rPr>
                <w:rFonts w:ascii="Times New Roman" w:hAnsi="Times New Roman" w:cs="Times New Roman"/>
                <w:b/>
                <w:sz w:val="24"/>
                <w:szCs w:val="24"/>
              </w:rPr>
            </w:pPr>
            <w:r w:rsidRPr="00E54B14">
              <w:rPr>
                <w:rFonts w:ascii="Times New Roman" w:hAnsi="Times New Roman" w:cs="Times New Roman"/>
                <w:b/>
                <w:sz w:val="24"/>
                <w:szCs w:val="24"/>
              </w:rPr>
              <w:t>22</w:t>
            </w:r>
          </w:p>
        </w:tc>
      </w:tr>
    </w:tbl>
    <w:p w:rsidR="0026491D" w:rsidRPr="00E54B14" w:rsidRDefault="0026491D" w:rsidP="0026491D">
      <w:pPr>
        <w:rPr>
          <w:rFonts w:ascii="Times New Roman" w:hAnsi="Times New Roman" w:cs="Times New Roman"/>
          <w:b/>
          <w:sz w:val="28"/>
          <w:szCs w:val="28"/>
        </w:rPr>
      </w:pPr>
    </w:p>
    <w:p w:rsidR="0026491D" w:rsidRPr="00E54B14" w:rsidRDefault="0026491D" w:rsidP="0026491D">
      <w:pPr>
        <w:rPr>
          <w:rFonts w:ascii="Times New Roman" w:hAnsi="Times New Roman" w:cs="Times New Roman"/>
          <w:b/>
          <w:sz w:val="28"/>
          <w:szCs w:val="28"/>
        </w:rPr>
      </w:pPr>
    </w:p>
    <w:p w:rsidR="0026491D" w:rsidRPr="00E54B14" w:rsidRDefault="0026491D" w:rsidP="0026491D">
      <w:pPr>
        <w:rPr>
          <w:rFonts w:ascii="Times New Roman" w:hAnsi="Times New Roman" w:cs="Times New Roman"/>
          <w:b/>
          <w:sz w:val="28"/>
          <w:szCs w:val="28"/>
        </w:rPr>
      </w:pPr>
      <w:r w:rsidRPr="00E54B14">
        <w:rPr>
          <w:rFonts w:ascii="Times New Roman" w:hAnsi="Times New Roman" w:cs="Times New Roman"/>
          <w:b/>
          <w:sz w:val="28"/>
          <w:szCs w:val="28"/>
        </w:rPr>
        <w:t>YEAR 2 FIRST SEMESTER</w:t>
      </w:r>
    </w:p>
    <w:tbl>
      <w:tblPr>
        <w:tblW w:w="876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63"/>
        <w:gridCol w:w="1771"/>
        <w:gridCol w:w="4744"/>
        <w:gridCol w:w="378"/>
        <w:gridCol w:w="370"/>
        <w:gridCol w:w="463"/>
        <w:gridCol w:w="479"/>
      </w:tblGrid>
      <w:tr w:rsidR="00E54B14" w:rsidRPr="00E54B14" w:rsidTr="003165F6">
        <w:trPr>
          <w:trHeight w:val="533"/>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pStyle w:val="Heading2"/>
              <w:spacing w:line="240" w:lineRule="auto"/>
              <w:jc w:val="center"/>
              <w:rPr>
                <w:rFonts w:ascii="Times New Roman" w:hAnsi="Times New Roman" w:cs="Times New Roman"/>
                <w:color w:val="auto"/>
                <w:sz w:val="24"/>
                <w:szCs w:val="24"/>
              </w:rPr>
            </w:pPr>
            <w:r w:rsidRPr="00E54B14">
              <w:rPr>
                <w:rFonts w:ascii="Times New Roman" w:hAnsi="Times New Roman" w:cs="Times New Roman"/>
                <w:color w:val="auto"/>
                <w:sz w:val="24"/>
                <w:szCs w:val="24"/>
              </w:rPr>
              <w:t>L</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256"/>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22.</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ACC211</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Cost Accounting I</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37"/>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23.</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ACC212</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Auditing</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56"/>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24.</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BAM210</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Seminar on Business Administration and Society</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45"/>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25.</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BAM211</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Principles of Management I</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56"/>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26.</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BAM212</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Principles of Law</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56"/>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27.</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BAM213</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Office Management</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56"/>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28.</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BAM214</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Principles of Purchasing</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56"/>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29.</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BAM215</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Elements of Production Management</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76"/>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30.</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ENT211</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Practices of Entrepreneurship</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37"/>
        </w:trPr>
        <w:tc>
          <w:tcPr>
            <w:tcW w:w="5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31.</w:t>
            </w:r>
          </w:p>
        </w:tc>
        <w:tc>
          <w:tcPr>
            <w:tcW w:w="177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GNS211</w:t>
            </w: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sz w:val="24"/>
                <w:szCs w:val="24"/>
              </w:rPr>
            </w:pPr>
            <w:r w:rsidRPr="00E54B14">
              <w:rPr>
                <w:rFonts w:ascii="Times New Roman" w:hAnsi="Times New Roman" w:cs="Times New Roman"/>
                <w:sz w:val="24"/>
                <w:szCs w:val="24"/>
              </w:rPr>
              <w:t>Communication Skills I</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276"/>
        </w:trPr>
        <w:tc>
          <w:tcPr>
            <w:tcW w:w="563" w:type="dxa"/>
            <w:tcBorders>
              <w:top w:val="single" w:sz="4" w:space="0" w:color="000000"/>
              <w:left w:val="single" w:sz="4" w:space="0" w:color="000000"/>
              <w:bottom w:val="single" w:sz="4" w:space="0" w:color="000000"/>
              <w:right w:val="single" w:sz="4" w:space="0" w:color="000000"/>
            </w:tcBorders>
            <w:vAlign w:val="center"/>
          </w:tcPr>
          <w:p w:rsidR="0026491D" w:rsidRPr="00E54B14" w:rsidRDefault="0026491D" w:rsidP="00C57996">
            <w:pPr>
              <w:spacing w:after="0" w:line="240" w:lineRule="auto"/>
              <w:jc w:val="center"/>
              <w:rPr>
                <w:rFonts w:ascii="Times New Roman" w:hAnsi="Times New Roman" w:cs="Times New Roman"/>
                <w:b/>
                <w:sz w:val="24"/>
                <w:szCs w:val="24"/>
              </w:rPr>
            </w:pPr>
          </w:p>
        </w:tc>
        <w:tc>
          <w:tcPr>
            <w:tcW w:w="1771" w:type="dxa"/>
            <w:tcBorders>
              <w:top w:val="single" w:sz="4" w:space="0" w:color="000000"/>
              <w:left w:val="single" w:sz="4" w:space="0" w:color="000000"/>
              <w:bottom w:val="single" w:sz="4" w:space="0" w:color="000000"/>
              <w:right w:val="single" w:sz="4" w:space="0" w:color="000000"/>
            </w:tcBorders>
            <w:vAlign w:val="center"/>
          </w:tcPr>
          <w:p w:rsidR="0026491D" w:rsidRPr="00E54B14" w:rsidRDefault="0026491D" w:rsidP="00C57996">
            <w:pPr>
              <w:spacing w:after="0" w:line="240" w:lineRule="auto"/>
              <w:rPr>
                <w:rFonts w:ascii="Times New Roman" w:hAnsi="Times New Roman" w:cs="Times New Roman"/>
                <w:b/>
                <w:sz w:val="24"/>
                <w:szCs w:val="24"/>
              </w:rPr>
            </w:pPr>
          </w:p>
        </w:tc>
        <w:tc>
          <w:tcPr>
            <w:tcW w:w="474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rPr>
                <w:rFonts w:ascii="Times New Roman" w:hAnsi="Times New Roman" w:cs="Times New Roman"/>
                <w:b/>
                <w:sz w:val="24"/>
                <w:szCs w:val="24"/>
              </w:rPr>
            </w:pPr>
            <w:r w:rsidRPr="00E54B14">
              <w:rPr>
                <w:rFonts w:ascii="Times New Roman" w:hAnsi="Times New Roman" w:cs="Times New Roman"/>
                <w:b/>
                <w:sz w:val="24"/>
                <w:szCs w:val="24"/>
              </w:rPr>
              <w:t>TOTAL</w:t>
            </w:r>
          </w:p>
        </w:tc>
        <w:tc>
          <w:tcPr>
            <w:tcW w:w="378"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18</w:t>
            </w:r>
          </w:p>
        </w:tc>
        <w:tc>
          <w:tcPr>
            <w:tcW w:w="370"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w:t>
            </w:r>
          </w:p>
        </w:tc>
        <w:tc>
          <w:tcPr>
            <w:tcW w:w="46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20</w:t>
            </w:r>
          </w:p>
        </w:tc>
        <w:tc>
          <w:tcPr>
            <w:tcW w:w="479"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line="240" w:lineRule="auto"/>
              <w:jc w:val="center"/>
              <w:rPr>
                <w:rFonts w:ascii="Times New Roman" w:hAnsi="Times New Roman" w:cs="Times New Roman"/>
                <w:b/>
                <w:sz w:val="24"/>
                <w:szCs w:val="24"/>
              </w:rPr>
            </w:pPr>
            <w:r w:rsidRPr="00E54B14">
              <w:rPr>
                <w:rFonts w:ascii="Times New Roman" w:hAnsi="Times New Roman" w:cs="Times New Roman"/>
                <w:b/>
                <w:sz w:val="24"/>
                <w:szCs w:val="24"/>
              </w:rPr>
              <w:t>20</w:t>
            </w:r>
          </w:p>
        </w:tc>
      </w:tr>
    </w:tbl>
    <w:p w:rsidR="0026491D" w:rsidRPr="00E54B14" w:rsidRDefault="0026491D" w:rsidP="0026491D">
      <w:pPr>
        <w:rPr>
          <w:rFonts w:ascii="Times New Roman" w:hAnsi="Times New Roman" w:cs="Times New Roman"/>
          <w:b/>
          <w:sz w:val="28"/>
          <w:szCs w:val="28"/>
        </w:rPr>
      </w:pPr>
    </w:p>
    <w:p w:rsidR="0026491D" w:rsidRPr="00E54B14" w:rsidRDefault="0026491D" w:rsidP="0026491D">
      <w:pPr>
        <w:rPr>
          <w:rFonts w:ascii="Times New Roman" w:hAnsi="Times New Roman" w:cs="Times New Roman"/>
          <w:b/>
          <w:sz w:val="28"/>
          <w:szCs w:val="28"/>
        </w:rPr>
      </w:pPr>
      <w:r w:rsidRPr="00E54B14">
        <w:rPr>
          <w:rFonts w:ascii="Times New Roman" w:hAnsi="Times New Roman" w:cs="Times New Roman"/>
          <w:b/>
          <w:sz w:val="28"/>
          <w:szCs w:val="28"/>
        </w:rPr>
        <w:t>YEAR 2 SECOND SEMESTER</w:t>
      </w:r>
    </w:p>
    <w:tbl>
      <w:tblPr>
        <w:tblW w:w="873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61"/>
        <w:gridCol w:w="1765"/>
        <w:gridCol w:w="4733"/>
        <w:gridCol w:w="401"/>
        <w:gridCol w:w="294"/>
        <w:gridCol w:w="482"/>
        <w:gridCol w:w="502"/>
      </w:tblGrid>
      <w:tr w:rsidR="00E54B14" w:rsidRPr="00E54B14" w:rsidTr="003165F6">
        <w:trPr>
          <w:trHeight w:val="696"/>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S/N</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COURSE TITLE</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pStyle w:val="Heading2"/>
              <w:jc w:val="center"/>
              <w:rPr>
                <w:rFonts w:ascii="Times New Roman" w:hAnsi="Times New Roman" w:cs="Times New Roman"/>
                <w:color w:val="auto"/>
                <w:sz w:val="24"/>
                <w:szCs w:val="24"/>
              </w:rPr>
            </w:pPr>
            <w:r w:rsidRPr="00E54B14">
              <w:rPr>
                <w:rFonts w:ascii="Times New Roman" w:hAnsi="Times New Roman" w:cs="Times New Roman"/>
                <w:color w:val="auto"/>
                <w:sz w:val="24"/>
                <w:szCs w:val="24"/>
              </w:rPr>
              <w:t>L</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CU</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CH</w:t>
            </w:r>
          </w:p>
        </w:tc>
      </w:tr>
      <w:tr w:rsidR="00E54B14" w:rsidRPr="00E54B14" w:rsidTr="003165F6">
        <w:trPr>
          <w:trHeight w:val="318"/>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32.</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ACC221</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Cost Accounting Il</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8"/>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33.</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ACC223</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Taxation</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8"/>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34.</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BAM220</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Project</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r>
      <w:tr w:rsidR="00E54B14" w:rsidRPr="00E54B14" w:rsidTr="003165F6">
        <w:trPr>
          <w:trHeight w:val="318"/>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35.</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BAM221</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Principles of Management II</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8"/>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36.</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BAM223</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Business Law</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8"/>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37.</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BAM224</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Elements of Human Capital Management</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58"/>
        </w:trPr>
        <w:tc>
          <w:tcPr>
            <w:tcW w:w="56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lastRenderedPageBreak/>
              <w:t>38.</w:t>
            </w:r>
          </w:p>
        </w:tc>
        <w:tc>
          <w:tcPr>
            <w:tcW w:w="1765"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GNS221</w:t>
            </w: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sz w:val="24"/>
                <w:szCs w:val="24"/>
              </w:rPr>
            </w:pPr>
            <w:r w:rsidRPr="00E54B14">
              <w:rPr>
                <w:rFonts w:ascii="Times New Roman" w:hAnsi="Times New Roman" w:cs="Times New Roman"/>
                <w:sz w:val="24"/>
                <w:szCs w:val="24"/>
              </w:rPr>
              <w:t>Communication Skills II</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0</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3165F6">
        <w:trPr>
          <w:trHeight w:val="318"/>
        </w:trPr>
        <w:tc>
          <w:tcPr>
            <w:tcW w:w="561" w:type="dxa"/>
            <w:tcBorders>
              <w:top w:val="single" w:sz="4" w:space="0" w:color="000000"/>
              <w:left w:val="single" w:sz="4" w:space="0" w:color="000000"/>
              <w:bottom w:val="single" w:sz="4" w:space="0" w:color="000000"/>
              <w:right w:val="single" w:sz="4" w:space="0" w:color="000000"/>
            </w:tcBorders>
            <w:vAlign w:val="center"/>
          </w:tcPr>
          <w:p w:rsidR="0026491D" w:rsidRPr="00E54B14" w:rsidRDefault="0026491D" w:rsidP="00C57996">
            <w:pPr>
              <w:spacing w:after="0"/>
              <w:jc w:val="center"/>
              <w:rPr>
                <w:rFonts w:ascii="Times New Roman" w:hAnsi="Times New Roman" w:cs="Times New Roman"/>
                <w:b/>
                <w:sz w:val="24"/>
                <w:szCs w:val="24"/>
              </w:rPr>
            </w:pPr>
          </w:p>
        </w:tc>
        <w:tc>
          <w:tcPr>
            <w:tcW w:w="1765" w:type="dxa"/>
            <w:tcBorders>
              <w:top w:val="single" w:sz="4" w:space="0" w:color="000000"/>
              <w:left w:val="single" w:sz="4" w:space="0" w:color="000000"/>
              <w:bottom w:val="single" w:sz="4" w:space="0" w:color="000000"/>
              <w:right w:val="single" w:sz="4" w:space="0" w:color="000000"/>
            </w:tcBorders>
            <w:vAlign w:val="center"/>
          </w:tcPr>
          <w:p w:rsidR="0026491D" w:rsidRPr="00E54B14" w:rsidRDefault="0026491D" w:rsidP="00C57996">
            <w:pPr>
              <w:spacing w:after="0"/>
              <w:rPr>
                <w:rFonts w:ascii="Times New Roman" w:hAnsi="Times New Roman" w:cs="Times New Roman"/>
                <w:b/>
                <w:sz w:val="24"/>
                <w:szCs w:val="24"/>
              </w:rPr>
            </w:pPr>
          </w:p>
        </w:tc>
        <w:tc>
          <w:tcPr>
            <w:tcW w:w="4733"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01"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12</w:t>
            </w:r>
          </w:p>
        </w:tc>
        <w:tc>
          <w:tcPr>
            <w:tcW w:w="294"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6</w:t>
            </w:r>
          </w:p>
        </w:tc>
        <w:tc>
          <w:tcPr>
            <w:tcW w:w="48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18</w:t>
            </w:r>
          </w:p>
        </w:tc>
        <w:tc>
          <w:tcPr>
            <w:tcW w:w="502" w:type="dxa"/>
            <w:tcBorders>
              <w:top w:val="single" w:sz="4" w:space="0" w:color="000000"/>
              <w:left w:val="single" w:sz="4" w:space="0" w:color="000000"/>
              <w:bottom w:val="single" w:sz="4" w:space="0" w:color="000000"/>
              <w:right w:val="single" w:sz="4" w:space="0" w:color="000000"/>
            </w:tcBorders>
          </w:tcPr>
          <w:p w:rsidR="0026491D" w:rsidRPr="00E54B14" w:rsidRDefault="0026491D"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18</w:t>
            </w:r>
          </w:p>
        </w:tc>
      </w:tr>
    </w:tbl>
    <w:p w:rsidR="0026491D" w:rsidRPr="00E54B14" w:rsidRDefault="0026491D" w:rsidP="0026491D">
      <w:pPr>
        <w:rPr>
          <w:rFonts w:ascii="Times New Roman" w:hAnsi="Times New Roman" w:cs="Times New Roman"/>
          <w:b/>
          <w:sz w:val="28"/>
          <w:szCs w:val="28"/>
        </w:rPr>
      </w:pPr>
    </w:p>
    <w:p w:rsidR="000D133D" w:rsidRPr="00E54B14" w:rsidRDefault="006529E4" w:rsidP="000D133D">
      <w:pPr>
        <w:pStyle w:val="BodyText2"/>
        <w:jc w:val="left"/>
        <w:rPr>
          <w:b/>
        </w:rPr>
      </w:pPr>
      <w:r w:rsidRPr="00E54B14">
        <w:br/>
      </w:r>
    </w:p>
    <w:p w:rsidR="003165F6" w:rsidRDefault="003165F6">
      <w:pPr>
        <w:rPr>
          <w:rFonts w:ascii="Times New Roman" w:hAnsi="Times New Roman" w:cs="Times New Roman"/>
          <w:b/>
          <w:sz w:val="24"/>
          <w:szCs w:val="24"/>
        </w:rPr>
      </w:pPr>
      <w:r>
        <w:rPr>
          <w:b/>
        </w:rPr>
        <w:br w:type="page"/>
      </w:r>
    </w:p>
    <w:p w:rsidR="00D245CA" w:rsidRPr="00E54B14" w:rsidRDefault="006529E4" w:rsidP="000D133D">
      <w:pPr>
        <w:pStyle w:val="BodyText2"/>
        <w:jc w:val="left"/>
        <w:rPr>
          <w:b/>
        </w:rPr>
      </w:pPr>
      <w:r w:rsidRPr="00E54B14">
        <w:rPr>
          <w:b/>
        </w:rPr>
        <w:lastRenderedPageBreak/>
        <w:t>2.5</w:t>
      </w:r>
      <w:r w:rsidRPr="00E54B14">
        <w:rPr>
          <w:b/>
        </w:rPr>
        <w:tab/>
      </w:r>
      <w:r w:rsidR="000D133D" w:rsidRPr="00E54B14">
        <w:rPr>
          <w:b/>
        </w:rPr>
        <w:t>ACCOUNTANCY</w:t>
      </w:r>
    </w:p>
    <w:p w:rsidR="00D245CA" w:rsidRPr="00E54B14" w:rsidRDefault="00D245CA" w:rsidP="00D245CA">
      <w:pPr>
        <w:pStyle w:val="Heading1"/>
        <w:jc w:val="left"/>
      </w:pPr>
      <w:r w:rsidRPr="00E54B14">
        <w:t xml:space="preserve">GENERAL INFORMATION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ND programmes should contribute adequately to the production of good quality and dedicate business- manpower for commerce, industry, private and public enterprise. </w:t>
      </w:r>
    </w:p>
    <w:p w:rsidR="00D245CA" w:rsidRPr="00E54B14" w:rsidRDefault="00D245CA" w:rsidP="00D245CA">
      <w:pPr>
        <w:pStyle w:val="Heading1"/>
        <w:jc w:val="both"/>
      </w:pPr>
      <w:r w:rsidRPr="00E54B14">
        <w:t xml:space="preserve">The Goal and the Objectives of the ND Accountancy Programme </w:t>
      </w:r>
    </w:p>
    <w:p w:rsidR="00D245CA" w:rsidRPr="00E54B14" w:rsidRDefault="00D245CA" w:rsidP="00D245CA">
      <w:pPr>
        <w:pStyle w:val="BodyText"/>
      </w:pPr>
      <w:r w:rsidRPr="00E54B14">
        <w:t xml:space="preserve">The goal of the ‘National Diploma in Accountancy is to produce a technician level manpower who can effectively perform a range of functions in the field of Accountancy. </w:t>
      </w:r>
    </w:p>
    <w:p w:rsidR="00D245CA" w:rsidRPr="00E54B14" w:rsidRDefault="00D245CA" w:rsidP="00D245CA">
      <w:pPr>
        <w:jc w:val="both"/>
        <w:rPr>
          <w:rFonts w:ascii="Times New Roman" w:hAnsi="Times New Roman" w:cs="Times New Roman"/>
          <w:b/>
          <w:sz w:val="24"/>
          <w:szCs w:val="24"/>
        </w:rPr>
      </w:pPr>
      <w:r w:rsidRPr="00E54B14">
        <w:rPr>
          <w:rFonts w:ascii="Times New Roman" w:hAnsi="Times New Roman" w:cs="Times New Roman"/>
          <w:b/>
          <w:sz w:val="24"/>
          <w:szCs w:val="24"/>
        </w:rPr>
        <w:t xml:space="preserve">The objectives of the ND Accountancy are to: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Demonstrate a basic knowledge of financial operations of different types of business.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Assist in the collection and integration of basic financial data for use in investment decisions.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Prepare final accounts of business.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Assist in the preparation of short and long term budget plans;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Collect and collate relevant financial information to aid superior officers and management in making financial decisions.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Interpret some basic ratio, statistical and financial data.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Carry out a preliminary survey and feasibility studies. </w:t>
      </w:r>
    </w:p>
    <w:p w:rsidR="00D245CA" w:rsidRPr="00E54B14" w:rsidRDefault="00D245CA" w:rsidP="001E24B7">
      <w:pPr>
        <w:pStyle w:val="ListParagraph"/>
        <w:numPr>
          <w:ilvl w:val="0"/>
          <w:numId w:val="12"/>
        </w:numPr>
        <w:ind w:left="900" w:hanging="540"/>
        <w:jc w:val="both"/>
        <w:rPr>
          <w:rFonts w:ascii="Times New Roman" w:hAnsi="Times New Roman" w:cs="Times New Roman"/>
          <w:sz w:val="24"/>
          <w:szCs w:val="24"/>
        </w:rPr>
      </w:pPr>
      <w:r w:rsidRPr="00E54B14">
        <w:rPr>
          <w:rFonts w:ascii="Times New Roman" w:hAnsi="Times New Roman" w:cs="Times New Roman"/>
          <w:sz w:val="24"/>
          <w:szCs w:val="24"/>
        </w:rPr>
        <w:t xml:space="preserve">Understand the principles of financial accounting and their application to business situations. </w:t>
      </w:r>
    </w:p>
    <w:p w:rsidR="00D245CA" w:rsidRPr="00E54B14" w:rsidRDefault="00D245CA" w:rsidP="00D245CA">
      <w:pPr>
        <w:pStyle w:val="Heading1"/>
        <w:jc w:val="left"/>
      </w:pPr>
      <w:r w:rsidRPr="00E54B14">
        <w:t xml:space="preserve">ENTRY REQUIREMENTS </w:t>
      </w:r>
    </w:p>
    <w:p w:rsidR="00D245CA" w:rsidRPr="00E54B14" w:rsidRDefault="00D245CA" w:rsidP="00D245CA">
      <w:pPr>
        <w:pStyle w:val="Heading1"/>
        <w:jc w:val="left"/>
      </w:pPr>
      <w:r w:rsidRPr="00E54B14">
        <w:t xml:space="preserve">NATIONAL DIPLOMA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Applicants with the following qualifications may be considered for admission into the National Diploma programme by direct entry: </w:t>
      </w:r>
    </w:p>
    <w:p w:rsidR="00D245CA" w:rsidRPr="00E54B14" w:rsidRDefault="00D245CA" w:rsidP="001E24B7">
      <w:pPr>
        <w:pStyle w:val="ListParagraph"/>
        <w:numPr>
          <w:ilvl w:val="0"/>
          <w:numId w:val="13"/>
        </w:numPr>
        <w:jc w:val="both"/>
        <w:rPr>
          <w:rFonts w:ascii="Times New Roman" w:hAnsi="Times New Roman" w:cs="Times New Roman"/>
          <w:sz w:val="24"/>
          <w:szCs w:val="24"/>
        </w:rPr>
      </w:pPr>
      <w:r w:rsidRPr="00E54B14">
        <w:rPr>
          <w:rFonts w:ascii="Times New Roman" w:hAnsi="Times New Roman" w:cs="Times New Roman"/>
          <w:sz w:val="24"/>
          <w:szCs w:val="24"/>
        </w:rPr>
        <w:t xml:space="preserve">G.C.E. Ordinary level or its equivalent (Teachers Grade II, W.A.S.C., S.S.C.E.) with four credit passes in English Language, Mathematics and any other two subjects from the following: Economics, Business Methods, Principles of Accounts, Literature in English, Commerce, History, Statistics, geography, Government Agric Science/Biology obtained at not more than two sittings, or </w:t>
      </w:r>
    </w:p>
    <w:p w:rsidR="00D245CA" w:rsidRPr="00E54B14" w:rsidRDefault="00D245CA" w:rsidP="001E24B7">
      <w:pPr>
        <w:pStyle w:val="ListParagraph"/>
        <w:numPr>
          <w:ilvl w:val="0"/>
          <w:numId w:val="13"/>
        </w:numPr>
        <w:jc w:val="both"/>
        <w:rPr>
          <w:rFonts w:ascii="Times New Roman" w:hAnsi="Times New Roman" w:cs="Times New Roman"/>
          <w:sz w:val="24"/>
          <w:szCs w:val="24"/>
        </w:rPr>
      </w:pPr>
      <w:r w:rsidRPr="00E54B14">
        <w:rPr>
          <w:rFonts w:ascii="Times New Roman" w:hAnsi="Times New Roman" w:cs="Times New Roman"/>
          <w:sz w:val="24"/>
          <w:szCs w:val="24"/>
        </w:rPr>
        <w:t xml:space="preserve">Four credit passes in relevant subjects as stated in (i) above obtained at the final examination of an NBTE recognized Preliminary ND Programme offered by the polytechnics and similar post-secondary technical institutions. </w:t>
      </w:r>
    </w:p>
    <w:p w:rsidR="00D245CA" w:rsidRPr="00E54B14" w:rsidRDefault="00D245CA" w:rsidP="00D245CA">
      <w:pPr>
        <w:pStyle w:val="Heading1"/>
        <w:jc w:val="left"/>
      </w:pPr>
      <w:r w:rsidRPr="00E54B14">
        <w:t xml:space="preserve">CURRICULUM STRUCTURE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The structure of the curriculum of all ND programmes consists of four main components. These are: </w:t>
      </w:r>
    </w:p>
    <w:p w:rsidR="00D245CA" w:rsidRPr="00E54B14" w:rsidRDefault="00D245CA" w:rsidP="001E24B7">
      <w:pPr>
        <w:pStyle w:val="ListParagraph"/>
        <w:numPr>
          <w:ilvl w:val="0"/>
          <w:numId w:val="14"/>
        </w:numPr>
        <w:jc w:val="both"/>
        <w:rPr>
          <w:rFonts w:ascii="Times New Roman" w:hAnsi="Times New Roman" w:cs="Times New Roman"/>
          <w:sz w:val="24"/>
          <w:szCs w:val="24"/>
        </w:rPr>
      </w:pPr>
      <w:r w:rsidRPr="00E54B14">
        <w:rPr>
          <w:rFonts w:ascii="Times New Roman" w:hAnsi="Times New Roman" w:cs="Times New Roman"/>
          <w:sz w:val="24"/>
          <w:szCs w:val="24"/>
        </w:rPr>
        <w:t xml:space="preserve">General Education Courses </w:t>
      </w:r>
    </w:p>
    <w:p w:rsidR="00D245CA" w:rsidRPr="00E54B14" w:rsidRDefault="00D245CA" w:rsidP="001E24B7">
      <w:pPr>
        <w:pStyle w:val="ListParagraph"/>
        <w:numPr>
          <w:ilvl w:val="0"/>
          <w:numId w:val="14"/>
        </w:numPr>
        <w:jc w:val="both"/>
        <w:rPr>
          <w:rFonts w:ascii="Times New Roman" w:hAnsi="Times New Roman" w:cs="Times New Roman"/>
          <w:sz w:val="24"/>
          <w:szCs w:val="24"/>
        </w:rPr>
      </w:pPr>
      <w:r w:rsidRPr="00E54B14">
        <w:rPr>
          <w:rFonts w:ascii="Times New Roman" w:hAnsi="Times New Roman" w:cs="Times New Roman"/>
          <w:sz w:val="24"/>
          <w:szCs w:val="24"/>
        </w:rPr>
        <w:t xml:space="preserve">Foundation Courses </w:t>
      </w:r>
    </w:p>
    <w:p w:rsidR="00D245CA" w:rsidRPr="00E54B14" w:rsidRDefault="00D245CA" w:rsidP="001E24B7">
      <w:pPr>
        <w:pStyle w:val="ListParagraph"/>
        <w:numPr>
          <w:ilvl w:val="0"/>
          <w:numId w:val="14"/>
        </w:numPr>
        <w:jc w:val="both"/>
        <w:rPr>
          <w:rFonts w:ascii="Times New Roman" w:hAnsi="Times New Roman" w:cs="Times New Roman"/>
          <w:sz w:val="24"/>
          <w:szCs w:val="24"/>
        </w:rPr>
      </w:pPr>
      <w:r w:rsidRPr="00E54B14">
        <w:rPr>
          <w:rFonts w:ascii="Times New Roman" w:hAnsi="Times New Roman" w:cs="Times New Roman"/>
          <w:sz w:val="24"/>
          <w:szCs w:val="24"/>
        </w:rPr>
        <w:t xml:space="preserve">Professional Courses </w:t>
      </w:r>
    </w:p>
    <w:p w:rsidR="00D245CA" w:rsidRPr="00E54B14" w:rsidRDefault="00D245CA" w:rsidP="001E24B7">
      <w:pPr>
        <w:pStyle w:val="ListParagraph"/>
        <w:numPr>
          <w:ilvl w:val="0"/>
          <w:numId w:val="14"/>
        </w:numPr>
        <w:jc w:val="both"/>
        <w:rPr>
          <w:rFonts w:ascii="Times New Roman" w:hAnsi="Times New Roman" w:cs="Times New Roman"/>
          <w:sz w:val="24"/>
          <w:szCs w:val="24"/>
        </w:rPr>
      </w:pPr>
      <w:r w:rsidRPr="00E54B14">
        <w:rPr>
          <w:rFonts w:ascii="Times New Roman" w:hAnsi="Times New Roman" w:cs="Times New Roman"/>
          <w:sz w:val="24"/>
          <w:szCs w:val="24"/>
        </w:rPr>
        <w:t xml:space="preserve">Supervised Industrial Work Experience Scheme (SIWES)  </w:t>
      </w:r>
    </w:p>
    <w:p w:rsidR="00D245CA" w:rsidRPr="00E54B14" w:rsidRDefault="00D245CA" w:rsidP="00D245CA">
      <w:pPr>
        <w:pStyle w:val="BodyText"/>
        <w:jc w:val="both"/>
      </w:pPr>
      <w:r w:rsidRPr="00E54B14">
        <w:t xml:space="preserve">The curriculum of each programme is structured into four semesters of classroom/Workshop/Laboratory activities within the institution and three (3) to four (4) months Supervised Industrial Work Experience Scheme (SIWES) in the relevant industries. </w:t>
      </w:r>
      <w:r w:rsidRPr="00E54B14">
        <w:lastRenderedPageBreak/>
        <w:t xml:space="preserve">Each semester of institutional based activities shall be for seventeen (17) weeks duration distributed as follows: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15 weeks of teaching including practicals, tests, quizzes etc; and 2 weeks shared for registration and examinations. </w:t>
      </w:r>
    </w:p>
    <w:p w:rsidR="00D245CA" w:rsidRPr="00E54B14" w:rsidRDefault="00D245CA" w:rsidP="00D245CA">
      <w:pPr>
        <w:pStyle w:val="Heading1"/>
        <w:jc w:val="both"/>
      </w:pPr>
      <w:r w:rsidRPr="00E54B14">
        <w:t xml:space="preserve">ACCREDITATION AND CONDITIONS FOR THE AWARD OF ND </w:t>
      </w:r>
    </w:p>
    <w:p w:rsidR="00D245CA" w:rsidRPr="00E54B14" w:rsidRDefault="00D245CA" w:rsidP="00D245CA">
      <w:pPr>
        <w:pStyle w:val="BodyText"/>
        <w:jc w:val="both"/>
      </w:pPr>
      <w:r w:rsidRPr="00E54B14">
        <w:t xml:space="preserve">Each programme offered shall be accredited by the NBTE before the diplomates can be awarded the National Diploma. Details about the process of accrediting a programme for the award of the ND or HND are obtainable from the Executive Secretary, National Board for Technical Education, Plot B, Bida Road, P.M.B. 2239, Kaduna, Nigeria. Tel. 062-237-609. </w:t>
      </w:r>
    </w:p>
    <w:p w:rsidR="00D245CA" w:rsidRPr="00E54B14" w:rsidRDefault="00D245CA" w:rsidP="00D245CA">
      <w:pPr>
        <w:pStyle w:val="BodyText"/>
        <w:jc w:val="both"/>
      </w:pPr>
      <w:r w:rsidRPr="00E54B14">
        <w:t xml:space="preserve">Institutions offering accredited programmes will award the National Diploma to candidates who have successfully completed the programme’s course work, after passing the prescribed examinations, diploma project and the Supervised Industrial Work Experience. Such candidates should have completed a minimum of between 72 and 80 semester credit units depending on the programme.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Diploma Certificates shall be classified as follows: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Distinction - GPA of 3.50 and above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Upper Credit - GPA of 3.00-3.49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Lower Credit - GPA of 2.50-2.99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Pass (P) - GPA of 2.00-2.49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Fail - GPA of below 2.00  </w:t>
      </w:r>
    </w:p>
    <w:p w:rsidR="00D245CA" w:rsidRPr="00E54B14" w:rsidRDefault="00D245CA" w:rsidP="00D245CA">
      <w:pPr>
        <w:pStyle w:val="Heading1"/>
        <w:jc w:val="both"/>
      </w:pPr>
      <w:r w:rsidRPr="00E54B14">
        <w:t xml:space="preserve">GRADING SYSTEM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75 and Above AA 4.0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70 to 74 A 3.5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65 to 69 AB 3.25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60 to 64 B 3.0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55 to 59 BC 2.75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50 to 54 C 2.50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45 to 49 CD 2.25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40 to 44 D 2.00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0 to 39 F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Continuous Assessment </w:t>
      </w:r>
      <w:r w:rsidRPr="00E54B14">
        <w:rPr>
          <w:rFonts w:ascii="Times New Roman" w:hAnsi="Times New Roman" w:cs="Times New Roman"/>
          <w:sz w:val="24"/>
          <w:szCs w:val="24"/>
        </w:rPr>
        <w:tab/>
        <w:t xml:space="preserve">30% </w:t>
      </w:r>
    </w:p>
    <w:p w:rsidR="00D245CA" w:rsidRPr="00E54B14" w:rsidRDefault="00D245CA" w:rsidP="00D245CA">
      <w:pPr>
        <w:spacing w:after="0"/>
        <w:jc w:val="both"/>
        <w:rPr>
          <w:rFonts w:ascii="Times New Roman" w:hAnsi="Times New Roman" w:cs="Times New Roman"/>
          <w:sz w:val="24"/>
          <w:szCs w:val="24"/>
        </w:rPr>
      </w:pPr>
      <w:r w:rsidRPr="00E54B14">
        <w:rPr>
          <w:rFonts w:ascii="Times New Roman" w:hAnsi="Times New Roman" w:cs="Times New Roman"/>
          <w:sz w:val="24"/>
          <w:szCs w:val="24"/>
        </w:rPr>
        <w:t xml:space="preserve">Examination </w:t>
      </w:r>
      <w:r w:rsidRPr="00E54B14">
        <w:rPr>
          <w:rFonts w:ascii="Times New Roman" w:hAnsi="Times New Roman" w:cs="Times New Roman"/>
          <w:sz w:val="24"/>
          <w:szCs w:val="24"/>
        </w:rPr>
        <w:tab/>
      </w:r>
      <w:r w:rsidRPr="00E54B14">
        <w:rPr>
          <w:rFonts w:ascii="Times New Roman" w:hAnsi="Times New Roman" w:cs="Times New Roman"/>
          <w:sz w:val="24"/>
          <w:szCs w:val="24"/>
        </w:rPr>
        <w:tab/>
      </w:r>
      <w:r w:rsidRPr="00E54B14">
        <w:rPr>
          <w:rFonts w:ascii="Times New Roman" w:hAnsi="Times New Roman" w:cs="Times New Roman"/>
          <w:sz w:val="24"/>
          <w:szCs w:val="24"/>
        </w:rPr>
        <w:tab/>
        <w:t xml:space="preserve">70%   </w:t>
      </w:r>
    </w:p>
    <w:p w:rsidR="00D245CA" w:rsidRPr="00E54B14" w:rsidRDefault="00D245CA" w:rsidP="00D245CA">
      <w:pPr>
        <w:ind w:left="2160" w:firstLine="720"/>
        <w:jc w:val="both"/>
        <w:rPr>
          <w:rFonts w:ascii="Times New Roman" w:hAnsi="Times New Roman" w:cs="Times New Roman"/>
          <w:sz w:val="24"/>
          <w:szCs w:val="24"/>
        </w:rPr>
      </w:pPr>
      <w:r w:rsidRPr="00E54B14">
        <w:rPr>
          <w:rFonts w:ascii="Times New Roman" w:hAnsi="Times New Roman" w:cs="Times New Roman"/>
          <w:sz w:val="24"/>
          <w:szCs w:val="24"/>
        </w:rPr>
        <w:t xml:space="preserve">100%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Transcript(s) showing all the courses taken and grades obtained by the students shall be issued together with the certificate(s).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Note to teachers teaching the Programmes: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The new curriculum is drawn in unit courses. This is in keeping with the provisions of the National Policy on Education which stress the need to introduce the semester credit units which will enable a student who so wishes to transfer the units already completed in an institution whose programme are accredited to an institution of similar standard.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In designing the units, the principles of the module system by product have been adopted, thus, making each of the professional modules, when completed, to provide the students with technician operative skills, which can be used for employment purposes.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As the success of the credit unit system depends on the articulation of programmes between the institutions and industry, the curriculum contents have been written in behavioural objectives, so that it can be quite clear to all, the expected behaviours of the students who have successfully completed some or all of the courses of the programme.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Note that there is a slight departure in the presentation of the performance based curriculum which required that the conditions under which the performance are expected to be carried out and the criteria for the acceptable levels of performance are stated. It is deliberate attempt to further involve the staff of the department teaching the programme to write their own curriculum stating the conditions existing in their institution under which the performance can take place and to follow that with the criteria for determining an acceptable level of performance. The department’s submission on the final curriculum may, however, be vetted by the Academic Board of the institution.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It is our aim to continue to see to it that a solid internal evaluation system exists in each institution. This is to say that a system for ensuring a minimum standard and quality of education in the programmes offered throughout the polytechnic system </w:t>
      </w:r>
    </w:p>
    <w:p w:rsidR="00D245CA" w:rsidRPr="00E54B14" w:rsidRDefault="00D245CA" w:rsidP="00D245CA">
      <w:pPr>
        <w:pStyle w:val="BodyText"/>
      </w:pPr>
      <w:r w:rsidRPr="00E54B14">
        <w:t xml:space="preserve">The teaching of the theory and practical work should, as much as possible, be integrated. Practical exercises, especially those in professional courses and laboratory work should not be taught in isolation from the theory. For each course, there should be a balance of theory to practice in the ratio of 50:50 or 60:40 or the reverse. </w:t>
      </w:r>
    </w:p>
    <w:p w:rsidR="00D245CA" w:rsidRPr="00E54B14" w:rsidRDefault="00D245CA" w:rsidP="00D245CA">
      <w:pPr>
        <w:pStyle w:val="Heading1"/>
        <w:jc w:val="left"/>
      </w:pPr>
      <w:r w:rsidRPr="00E54B14">
        <w:t xml:space="preserve">GUIDELINES ON SIWES PROGRAMME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For the smooth operation of the SIWES the following guidelines shall apply.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Responsibility for Placement of Students.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(a) Institutions offering the ND programme shall arrange to place the students in industry. By April 30 of each year, six copies of the master list showing where each student has been placed shall be submitted to the Executive Secretary, NBTE who shall, authenticate the list and forward same to the Industrial Training Fund, Jos.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(b) The Placement Officer should discuss and agree with industry on the following: </w:t>
      </w:r>
    </w:p>
    <w:p w:rsidR="00D245CA" w:rsidRPr="00E54B14" w:rsidRDefault="00D245CA" w:rsidP="001E24B7">
      <w:pPr>
        <w:pStyle w:val="ListParagraph"/>
        <w:numPr>
          <w:ilvl w:val="0"/>
          <w:numId w:val="15"/>
        </w:numPr>
        <w:jc w:val="both"/>
        <w:rPr>
          <w:rFonts w:ascii="Times New Roman" w:hAnsi="Times New Roman" w:cs="Times New Roman"/>
          <w:sz w:val="24"/>
          <w:szCs w:val="24"/>
        </w:rPr>
      </w:pPr>
      <w:r w:rsidRPr="00E54B14">
        <w:rPr>
          <w:rFonts w:ascii="Times New Roman" w:hAnsi="Times New Roman" w:cs="Times New Roman"/>
          <w:sz w:val="24"/>
          <w:szCs w:val="24"/>
        </w:rPr>
        <w:t xml:space="preserve">A task inventory of what the student should be expected to experience during the period of attachment. It may be wise to adopt the one already approved for each field. </w:t>
      </w:r>
    </w:p>
    <w:p w:rsidR="00D245CA" w:rsidRPr="00E54B14" w:rsidRDefault="00D245CA" w:rsidP="001E24B7">
      <w:pPr>
        <w:pStyle w:val="ListParagraph"/>
        <w:numPr>
          <w:ilvl w:val="0"/>
          <w:numId w:val="15"/>
        </w:numPr>
        <w:jc w:val="both"/>
        <w:rPr>
          <w:rFonts w:ascii="Times New Roman" w:hAnsi="Times New Roman" w:cs="Times New Roman"/>
          <w:sz w:val="24"/>
          <w:szCs w:val="24"/>
        </w:rPr>
      </w:pPr>
      <w:r w:rsidRPr="00E54B14">
        <w:rPr>
          <w:rFonts w:ascii="Times New Roman" w:hAnsi="Times New Roman" w:cs="Times New Roman"/>
          <w:sz w:val="24"/>
          <w:szCs w:val="24"/>
        </w:rPr>
        <w:t xml:space="preserve">The industry based supervisor of the students during the period, likewise the institution based supervisor should set and agree on the criteria for the evaluation of the students on-the-job performance. </w:t>
      </w:r>
    </w:p>
    <w:p w:rsidR="00D245CA" w:rsidRPr="00E54B14" w:rsidRDefault="00D245CA" w:rsidP="001E24B7">
      <w:pPr>
        <w:pStyle w:val="ListParagraph"/>
        <w:numPr>
          <w:ilvl w:val="0"/>
          <w:numId w:val="15"/>
        </w:numPr>
        <w:jc w:val="both"/>
        <w:rPr>
          <w:rFonts w:ascii="Times New Roman" w:hAnsi="Times New Roman" w:cs="Times New Roman"/>
          <w:sz w:val="24"/>
          <w:szCs w:val="24"/>
        </w:rPr>
      </w:pPr>
      <w:r w:rsidRPr="00E54B14">
        <w:rPr>
          <w:rFonts w:ascii="Times New Roman" w:hAnsi="Times New Roman" w:cs="Times New Roman"/>
          <w:sz w:val="24"/>
          <w:szCs w:val="24"/>
        </w:rPr>
        <w:t xml:space="preserve">The evaluation of the student during the period. It should be noted that the final grading of the student during the period of attachment should be weighted more on the evaluation by his industry-based supervisor.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Evaluation of Students during the SIWES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In the evaluation of the student, cognisance should be taken of the following items: </w:t>
      </w:r>
    </w:p>
    <w:p w:rsidR="00D245CA" w:rsidRPr="00E54B14" w:rsidRDefault="00D245CA" w:rsidP="001E24B7">
      <w:pPr>
        <w:pStyle w:val="ListParagraph"/>
        <w:numPr>
          <w:ilvl w:val="0"/>
          <w:numId w:val="16"/>
        </w:numPr>
        <w:jc w:val="both"/>
        <w:rPr>
          <w:rFonts w:ascii="Times New Roman" w:hAnsi="Times New Roman" w:cs="Times New Roman"/>
          <w:sz w:val="24"/>
          <w:szCs w:val="24"/>
        </w:rPr>
      </w:pPr>
      <w:r w:rsidRPr="00E54B14">
        <w:rPr>
          <w:rFonts w:ascii="Times New Roman" w:hAnsi="Times New Roman" w:cs="Times New Roman"/>
          <w:sz w:val="24"/>
          <w:szCs w:val="24"/>
        </w:rPr>
        <w:t>Punctuality</w:t>
      </w:r>
    </w:p>
    <w:p w:rsidR="00D245CA" w:rsidRPr="00E54B14" w:rsidRDefault="00D245CA" w:rsidP="001E24B7">
      <w:pPr>
        <w:pStyle w:val="ListParagraph"/>
        <w:numPr>
          <w:ilvl w:val="0"/>
          <w:numId w:val="16"/>
        </w:numPr>
        <w:jc w:val="both"/>
        <w:rPr>
          <w:rFonts w:ascii="Times New Roman" w:hAnsi="Times New Roman" w:cs="Times New Roman"/>
          <w:sz w:val="24"/>
          <w:szCs w:val="24"/>
        </w:rPr>
      </w:pPr>
      <w:r w:rsidRPr="00E54B14">
        <w:rPr>
          <w:rFonts w:ascii="Times New Roman" w:hAnsi="Times New Roman" w:cs="Times New Roman"/>
          <w:sz w:val="24"/>
          <w:szCs w:val="24"/>
        </w:rPr>
        <w:t xml:space="preserve">Attendance </w:t>
      </w:r>
    </w:p>
    <w:p w:rsidR="00D245CA" w:rsidRPr="00E54B14" w:rsidRDefault="00D245CA" w:rsidP="001E24B7">
      <w:pPr>
        <w:pStyle w:val="ListParagraph"/>
        <w:numPr>
          <w:ilvl w:val="0"/>
          <w:numId w:val="16"/>
        </w:numPr>
        <w:jc w:val="both"/>
        <w:rPr>
          <w:rFonts w:ascii="Times New Roman" w:hAnsi="Times New Roman" w:cs="Times New Roman"/>
          <w:sz w:val="24"/>
          <w:szCs w:val="24"/>
        </w:rPr>
      </w:pPr>
      <w:r w:rsidRPr="00E54B14">
        <w:rPr>
          <w:rFonts w:ascii="Times New Roman" w:hAnsi="Times New Roman" w:cs="Times New Roman"/>
          <w:sz w:val="24"/>
          <w:szCs w:val="24"/>
        </w:rPr>
        <w:t xml:space="preserve">General Attitude to Work </w:t>
      </w:r>
    </w:p>
    <w:p w:rsidR="00D245CA" w:rsidRPr="00E54B14" w:rsidRDefault="00D245CA" w:rsidP="001E24B7">
      <w:pPr>
        <w:pStyle w:val="ListParagraph"/>
        <w:numPr>
          <w:ilvl w:val="0"/>
          <w:numId w:val="16"/>
        </w:numPr>
        <w:jc w:val="both"/>
        <w:rPr>
          <w:rFonts w:ascii="Times New Roman" w:hAnsi="Times New Roman" w:cs="Times New Roman"/>
          <w:sz w:val="24"/>
          <w:szCs w:val="24"/>
        </w:rPr>
      </w:pPr>
      <w:r w:rsidRPr="00E54B14">
        <w:rPr>
          <w:rFonts w:ascii="Times New Roman" w:hAnsi="Times New Roman" w:cs="Times New Roman"/>
          <w:sz w:val="24"/>
          <w:szCs w:val="24"/>
        </w:rPr>
        <w:t xml:space="preserve">Respect for authority. </w:t>
      </w:r>
    </w:p>
    <w:p w:rsidR="00D245CA" w:rsidRPr="00E54B14" w:rsidRDefault="00D245CA" w:rsidP="001E24B7">
      <w:pPr>
        <w:pStyle w:val="ListParagraph"/>
        <w:numPr>
          <w:ilvl w:val="0"/>
          <w:numId w:val="16"/>
        </w:numPr>
        <w:jc w:val="both"/>
        <w:rPr>
          <w:rFonts w:ascii="Times New Roman" w:hAnsi="Times New Roman" w:cs="Times New Roman"/>
          <w:sz w:val="24"/>
          <w:szCs w:val="24"/>
        </w:rPr>
      </w:pPr>
      <w:r w:rsidRPr="00E54B14">
        <w:rPr>
          <w:rFonts w:ascii="Times New Roman" w:hAnsi="Times New Roman" w:cs="Times New Roman"/>
          <w:sz w:val="24"/>
          <w:szCs w:val="24"/>
        </w:rPr>
        <w:t>Interest in the field/technical area.</w:t>
      </w:r>
    </w:p>
    <w:p w:rsidR="00D245CA" w:rsidRPr="00E54B14" w:rsidRDefault="00D245CA" w:rsidP="001E24B7">
      <w:pPr>
        <w:pStyle w:val="ListParagraph"/>
        <w:numPr>
          <w:ilvl w:val="0"/>
          <w:numId w:val="16"/>
        </w:numPr>
        <w:jc w:val="both"/>
        <w:rPr>
          <w:rFonts w:ascii="Times New Roman" w:hAnsi="Times New Roman" w:cs="Times New Roman"/>
          <w:sz w:val="24"/>
          <w:szCs w:val="24"/>
        </w:rPr>
      </w:pPr>
      <w:r w:rsidRPr="00E54B14">
        <w:rPr>
          <w:rFonts w:ascii="Times New Roman" w:hAnsi="Times New Roman" w:cs="Times New Roman"/>
          <w:sz w:val="24"/>
          <w:szCs w:val="24"/>
        </w:rPr>
        <w:t xml:space="preserve">Technical competence as a potential technician in his field. </w:t>
      </w:r>
    </w:p>
    <w:p w:rsidR="00D245CA" w:rsidRPr="00E54B14" w:rsidRDefault="00D245CA" w:rsidP="00D245CA">
      <w:pPr>
        <w:pStyle w:val="Heading1"/>
        <w:jc w:val="both"/>
      </w:pPr>
      <w:r w:rsidRPr="00E54B14">
        <w:t xml:space="preserve">GRADING OF SIWES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To ensure uniformity of grading scales, the institution should ensure that the uniform grading of students’ work which has been agreed to by all polytechnics is adopted.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The Institution Based Supervisor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The Institution based supervisor should initial the logbook during each visit. This will enable him to check and determine to what extent the objectives of the scheme are being met and to assist students having any problems regarding the specific assignments given to them by their industry-based supervisor.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Frequency of visit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Institution should ensure that students placed on attachment are visited within one month of their placement. Other visit shall be arranged so that: </w:t>
      </w:r>
    </w:p>
    <w:p w:rsidR="00D245CA" w:rsidRPr="00E54B14" w:rsidRDefault="00D245CA" w:rsidP="001E24B7">
      <w:pPr>
        <w:pStyle w:val="ListParagraph"/>
        <w:numPr>
          <w:ilvl w:val="0"/>
          <w:numId w:val="17"/>
        </w:numPr>
        <w:jc w:val="both"/>
        <w:rPr>
          <w:rFonts w:ascii="Times New Roman" w:hAnsi="Times New Roman" w:cs="Times New Roman"/>
          <w:sz w:val="24"/>
          <w:szCs w:val="24"/>
        </w:rPr>
      </w:pPr>
      <w:r w:rsidRPr="00E54B14">
        <w:rPr>
          <w:rFonts w:ascii="Times New Roman" w:hAnsi="Times New Roman" w:cs="Times New Roman"/>
          <w:sz w:val="24"/>
          <w:szCs w:val="24"/>
        </w:rPr>
        <w:t xml:space="preserve">There is another visit six weeks after the first visit; and </w:t>
      </w:r>
    </w:p>
    <w:p w:rsidR="00D245CA" w:rsidRPr="00E54B14" w:rsidRDefault="00D245CA" w:rsidP="001E24B7">
      <w:pPr>
        <w:pStyle w:val="ListParagraph"/>
        <w:numPr>
          <w:ilvl w:val="0"/>
          <w:numId w:val="17"/>
        </w:numPr>
        <w:jc w:val="both"/>
        <w:rPr>
          <w:rFonts w:ascii="Times New Roman" w:hAnsi="Times New Roman" w:cs="Times New Roman"/>
          <w:sz w:val="24"/>
          <w:szCs w:val="24"/>
        </w:rPr>
      </w:pPr>
      <w:r w:rsidRPr="00E54B14">
        <w:rPr>
          <w:rFonts w:ascii="Times New Roman" w:hAnsi="Times New Roman" w:cs="Times New Roman"/>
          <w:sz w:val="24"/>
          <w:szCs w:val="24"/>
        </w:rPr>
        <w:t xml:space="preserve">a final visit in the last month of the attachment.  </w:t>
      </w:r>
    </w:p>
    <w:p w:rsidR="00D245CA" w:rsidRPr="00E54B14" w:rsidRDefault="00D245CA" w:rsidP="00D245CA">
      <w:pPr>
        <w:jc w:val="both"/>
        <w:rPr>
          <w:rFonts w:ascii="Times New Roman" w:hAnsi="Times New Roman" w:cs="Times New Roman"/>
          <w:sz w:val="24"/>
          <w:szCs w:val="24"/>
        </w:rPr>
      </w:pPr>
      <w:r w:rsidRPr="00E54B14">
        <w:rPr>
          <w:rFonts w:ascii="Times New Roman" w:hAnsi="Times New Roman" w:cs="Times New Roman"/>
          <w:sz w:val="24"/>
          <w:szCs w:val="24"/>
        </w:rPr>
        <w:t xml:space="preserve">SIWES as a Component of the Curriculum </w:t>
      </w:r>
    </w:p>
    <w:p w:rsidR="00D245CA" w:rsidRDefault="00D245CA" w:rsidP="00D245CA">
      <w:pPr>
        <w:pStyle w:val="BodyText"/>
        <w:jc w:val="both"/>
      </w:pPr>
      <w:r w:rsidRPr="00E54B14">
        <w:t>The completion of SIWES is important in the final determination of whether the student is successful in the programme or not. Failure in the SIWES is an indication that the student had not shown sufficient interest in the field or has no potential to become a skilled technician in his field. The SIWES should be graded on a fail or pass basis. Where a student had satisfied all other requirements but failed SIWES, he may only be allowed to repeat another four months SIWES at his own expense.</w:t>
      </w:r>
    </w:p>
    <w:p w:rsidR="00B12A3B" w:rsidRDefault="00B12A3B" w:rsidP="00B12A3B">
      <w:pPr>
        <w:pStyle w:val="Heading1"/>
      </w:pPr>
      <w:r>
        <w:t>CURRICULUM</w:t>
      </w:r>
    </w:p>
    <w:p w:rsidR="00B12A3B" w:rsidRDefault="00B12A3B" w:rsidP="00B12A3B">
      <w:pPr>
        <w:rPr>
          <w:rFonts w:ascii="Times New Roman" w:hAnsi="Times New Roman" w:cs="Times New Roman"/>
          <w:b/>
          <w:sz w:val="24"/>
          <w:szCs w:val="24"/>
        </w:rPr>
      </w:pPr>
      <w:r>
        <w:rPr>
          <w:rFonts w:ascii="Times New Roman" w:hAnsi="Times New Roman" w:cs="Times New Roman"/>
          <w:b/>
          <w:sz w:val="24"/>
          <w:szCs w:val="24"/>
        </w:rPr>
        <w:t xml:space="preserve">YEAR 1 FIRST SEMESTER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33"/>
        <w:gridCol w:w="7"/>
        <w:gridCol w:w="3722"/>
        <w:gridCol w:w="287"/>
        <w:gridCol w:w="397"/>
        <w:gridCol w:w="502"/>
        <w:gridCol w:w="380"/>
      </w:tblGrid>
      <w:tr w:rsidR="00B12A3B" w:rsidRPr="00807C15" w:rsidTr="006332FF">
        <w:trPr>
          <w:trHeight w:val="240"/>
        </w:trPr>
        <w:tc>
          <w:tcPr>
            <w:tcW w:w="2240" w:type="dxa"/>
            <w:gridSpan w:val="2"/>
          </w:tcPr>
          <w:p w:rsidR="00B12A3B" w:rsidRPr="00807C15" w:rsidRDefault="00B12A3B" w:rsidP="006332FF">
            <w:pPr>
              <w:pStyle w:val="Header"/>
              <w:tabs>
                <w:tab w:val="clear" w:pos="4680"/>
                <w:tab w:val="clear" w:pos="9360"/>
              </w:tabs>
              <w:spacing w:line="278" w:lineRule="auto"/>
              <w:rPr>
                <w:rFonts w:ascii="Times New Roman" w:hAnsi="Times New Roman" w:cs="Times New Roman"/>
                <w:b/>
              </w:rPr>
            </w:pPr>
            <w:r w:rsidRPr="00807C15">
              <w:rPr>
                <w:rFonts w:ascii="Times New Roman" w:hAnsi="Times New Roman" w:cs="Times New Roman"/>
                <w:b/>
              </w:rPr>
              <w:t>COURSE CODE</w:t>
            </w:r>
          </w:p>
        </w:tc>
        <w:tc>
          <w:tcPr>
            <w:tcW w:w="3722" w:type="dxa"/>
          </w:tcPr>
          <w:p w:rsidR="00B12A3B" w:rsidRPr="00807C15" w:rsidRDefault="00B12A3B" w:rsidP="006332FF">
            <w:pPr>
              <w:pStyle w:val="Header"/>
              <w:spacing w:line="278" w:lineRule="auto"/>
              <w:ind w:left="140"/>
              <w:rPr>
                <w:rFonts w:ascii="Times New Roman" w:hAnsi="Times New Roman" w:cs="Times New Roman"/>
                <w:b/>
              </w:rPr>
            </w:pPr>
            <w:r w:rsidRPr="00807C15">
              <w:rPr>
                <w:rFonts w:ascii="Times New Roman" w:hAnsi="Times New Roman" w:cs="Times New Roman"/>
                <w:b/>
              </w:rPr>
              <w:t>COURSE TITLE</w:t>
            </w:r>
          </w:p>
        </w:tc>
        <w:tc>
          <w:tcPr>
            <w:tcW w:w="287" w:type="dxa"/>
          </w:tcPr>
          <w:p w:rsidR="00B12A3B" w:rsidRPr="00807C15" w:rsidRDefault="00B12A3B" w:rsidP="006332FF">
            <w:pPr>
              <w:pStyle w:val="Heading1"/>
            </w:pPr>
            <w:r w:rsidRPr="00807C15">
              <w:t>T</w:t>
            </w:r>
          </w:p>
        </w:tc>
        <w:tc>
          <w:tcPr>
            <w:tcW w:w="397" w:type="dxa"/>
          </w:tcPr>
          <w:p w:rsidR="00B12A3B" w:rsidRPr="00807C15" w:rsidRDefault="00B12A3B" w:rsidP="006332FF">
            <w:pPr>
              <w:spacing w:after="0" w:line="278" w:lineRule="auto"/>
              <w:ind w:left="110" w:right="-122"/>
              <w:jc w:val="center"/>
              <w:rPr>
                <w:rFonts w:ascii="Times New Roman" w:hAnsi="Times New Roman" w:cs="Times New Roman"/>
                <w:b/>
                <w:sz w:val="24"/>
                <w:szCs w:val="24"/>
              </w:rPr>
            </w:pPr>
            <w:r w:rsidRPr="00807C15">
              <w:rPr>
                <w:rFonts w:ascii="Times New Roman" w:hAnsi="Times New Roman" w:cs="Times New Roman"/>
                <w:b/>
                <w:sz w:val="24"/>
                <w:szCs w:val="24"/>
              </w:rPr>
              <w:t>P</w:t>
            </w:r>
          </w:p>
        </w:tc>
        <w:tc>
          <w:tcPr>
            <w:tcW w:w="502" w:type="dxa"/>
          </w:tcPr>
          <w:p w:rsidR="00B12A3B" w:rsidRPr="00807C15" w:rsidRDefault="00B12A3B" w:rsidP="006332FF">
            <w:pPr>
              <w:spacing w:after="0"/>
              <w:jc w:val="center"/>
              <w:rPr>
                <w:rFonts w:ascii="Times New Roman" w:hAnsi="Times New Roman" w:cs="Times New Roman"/>
                <w:b/>
                <w:sz w:val="24"/>
                <w:szCs w:val="24"/>
              </w:rPr>
            </w:pPr>
            <w:r w:rsidRPr="00807C15">
              <w:rPr>
                <w:rFonts w:ascii="Times New Roman" w:hAnsi="Times New Roman" w:cs="Times New Roman"/>
                <w:b/>
                <w:sz w:val="24"/>
                <w:szCs w:val="24"/>
              </w:rPr>
              <w:t>CU</w:t>
            </w:r>
          </w:p>
        </w:tc>
        <w:tc>
          <w:tcPr>
            <w:tcW w:w="380" w:type="dxa"/>
          </w:tcPr>
          <w:p w:rsidR="00B12A3B" w:rsidRPr="00807C15" w:rsidRDefault="00B12A3B" w:rsidP="006332FF">
            <w:pPr>
              <w:spacing w:after="0"/>
              <w:jc w:val="center"/>
              <w:rPr>
                <w:rFonts w:ascii="Times New Roman" w:hAnsi="Times New Roman" w:cs="Times New Roman"/>
                <w:b/>
                <w:sz w:val="24"/>
                <w:szCs w:val="24"/>
              </w:rPr>
            </w:pPr>
            <w:r w:rsidRPr="00807C15">
              <w:rPr>
                <w:rFonts w:ascii="Times New Roman" w:hAnsi="Times New Roman" w:cs="Times New Roman"/>
                <w:b/>
                <w:sz w:val="24"/>
                <w:szCs w:val="24"/>
              </w:rPr>
              <w:t>CH</w:t>
            </w:r>
          </w:p>
        </w:tc>
      </w:tr>
      <w:tr w:rsidR="00B12A3B" w:rsidRPr="00807C15" w:rsidTr="006332FF">
        <w:trPr>
          <w:trHeight w:val="280"/>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OTM 101-102</w:t>
            </w:r>
          </w:p>
        </w:tc>
        <w:tc>
          <w:tcPr>
            <w:tcW w:w="3729" w:type="dxa"/>
            <w:gridSpan w:val="2"/>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Technical English 1</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397" w:type="dxa"/>
          </w:tcPr>
          <w:p w:rsidR="00B12A3B" w:rsidRPr="00807C15" w:rsidRDefault="00B12A3B" w:rsidP="006332FF">
            <w:pPr>
              <w:spacing w:after="0" w:line="278" w:lineRule="auto"/>
              <w:ind w:left="11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4</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4</w:t>
            </w:r>
          </w:p>
        </w:tc>
      </w:tr>
      <w:tr w:rsidR="00B12A3B" w:rsidRPr="00807C15" w:rsidTr="006332FF">
        <w:trPr>
          <w:trHeight w:val="260"/>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BFN 111</w:t>
            </w:r>
          </w:p>
        </w:tc>
        <w:tc>
          <w:tcPr>
            <w:tcW w:w="3729" w:type="dxa"/>
            <w:gridSpan w:val="2"/>
          </w:tcPr>
          <w:p w:rsidR="00B12A3B" w:rsidRPr="00807C15" w:rsidRDefault="00B12A3B" w:rsidP="006332FF">
            <w:pPr>
              <w:pStyle w:val="Header"/>
              <w:tabs>
                <w:tab w:val="clear" w:pos="4680"/>
                <w:tab w:val="clear" w:pos="9360"/>
              </w:tabs>
              <w:spacing w:line="278" w:lineRule="auto"/>
              <w:rPr>
                <w:rFonts w:ascii="Times New Roman" w:hAnsi="Times New Roman" w:cs="Times New Roman"/>
              </w:rPr>
            </w:pPr>
            <w:r w:rsidRPr="00807C15">
              <w:rPr>
                <w:rFonts w:ascii="Times New Roman" w:hAnsi="Times New Roman" w:cs="Times New Roman"/>
              </w:rPr>
              <w:t>Elements of Banking 1</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397" w:type="dxa"/>
          </w:tcPr>
          <w:p w:rsidR="00B12A3B" w:rsidRPr="00807C15" w:rsidRDefault="00B12A3B" w:rsidP="006332FF">
            <w:pPr>
              <w:spacing w:after="0" w:line="278" w:lineRule="auto"/>
              <w:ind w:left="11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2</w:t>
            </w:r>
          </w:p>
        </w:tc>
      </w:tr>
      <w:tr w:rsidR="00B12A3B" w:rsidRPr="00807C15" w:rsidTr="006332FF">
        <w:trPr>
          <w:trHeight w:val="260"/>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GNS 111</w:t>
            </w:r>
          </w:p>
        </w:tc>
        <w:tc>
          <w:tcPr>
            <w:tcW w:w="3729" w:type="dxa"/>
            <w:gridSpan w:val="2"/>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Citizenship Education</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397" w:type="dxa"/>
          </w:tcPr>
          <w:p w:rsidR="00B12A3B" w:rsidRPr="00807C15" w:rsidRDefault="00B12A3B" w:rsidP="006332FF">
            <w:pPr>
              <w:spacing w:after="0"/>
              <w:jc w:val="center"/>
              <w:rPr>
                <w:rFonts w:ascii="Times New Roman" w:hAnsi="Times New Roman" w:cs="Times New Roman"/>
                <w:sz w:val="24"/>
                <w:szCs w:val="24"/>
              </w:rPr>
            </w:pP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2</w:t>
            </w:r>
          </w:p>
        </w:tc>
      </w:tr>
      <w:tr w:rsidR="00B12A3B" w:rsidRPr="00807C15" w:rsidTr="006332FF">
        <w:trPr>
          <w:trHeight w:val="260"/>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BAM 112</w:t>
            </w:r>
          </w:p>
        </w:tc>
        <w:tc>
          <w:tcPr>
            <w:tcW w:w="3729" w:type="dxa"/>
            <w:gridSpan w:val="2"/>
          </w:tcPr>
          <w:p w:rsidR="00B12A3B" w:rsidRPr="00807C15" w:rsidRDefault="00B12A3B" w:rsidP="006332FF">
            <w:pPr>
              <w:pStyle w:val="Header"/>
              <w:tabs>
                <w:tab w:val="clear" w:pos="4680"/>
                <w:tab w:val="clear" w:pos="9360"/>
              </w:tabs>
              <w:spacing w:line="278" w:lineRule="auto"/>
              <w:rPr>
                <w:rFonts w:ascii="Times New Roman" w:hAnsi="Times New Roman" w:cs="Times New Roman"/>
              </w:rPr>
            </w:pPr>
            <w:r w:rsidRPr="00807C15">
              <w:rPr>
                <w:rFonts w:ascii="Times New Roman" w:hAnsi="Times New Roman" w:cs="Times New Roman"/>
              </w:rPr>
              <w:t>Business Mathematics 1</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397" w:type="dxa"/>
          </w:tcPr>
          <w:p w:rsidR="00B12A3B" w:rsidRPr="00807C15" w:rsidRDefault="00B12A3B" w:rsidP="006332FF">
            <w:pPr>
              <w:spacing w:after="0" w:line="278" w:lineRule="auto"/>
              <w:ind w:left="11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r>
      <w:tr w:rsidR="00B12A3B" w:rsidRPr="00807C15" w:rsidTr="006332FF">
        <w:trPr>
          <w:trHeight w:val="280"/>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BAM 113</w:t>
            </w:r>
          </w:p>
        </w:tc>
        <w:tc>
          <w:tcPr>
            <w:tcW w:w="3729" w:type="dxa"/>
            <w:gridSpan w:val="2"/>
          </w:tcPr>
          <w:p w:rsidR="00B12A3B" w:rsidRPr="00807C15" w:rsidRDefault="00B12A3B" w:rsidP="006332FF">
            <w:pPr>
              <w:pStyle w:val="Header"/>
              <w:tabs>
                <w:tab w:val="clear" w:pos="4680"/>
                <w:tab w:val="clear" w:pos="9360"/>
              </w:tabs>
              <w:spacing w:line="278" w:lineRule="auto"/>
              <w:rPr>
                <w:rFonts w:ascii="Times New Roman" w:hAnsi="Times New Roman" w:cs="Times New Roman"/>
              </w:rPr>
            </w:pPr>
            <w:r w:rsidRPr="00807C15">
              <w:rPr>
                <w:rFonts w:ascii="Times New Roman" w:hAnsi="Times New Roman" w:cs="Times New Roman"/>
              </w:rPr>
              <w:t>Principles of Law</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397" w:type="dxa"/>
          </w:tcPr>
          <w:p w:rsidR="00B12A3B" w:rsidRPr="00807C15" w:rsidRDefault="00B12A3B" w:rsidP="006332FF">
            <w:pPr>
              <w:spacing w:after="0" w:line="278" w:lineRule="auto"/>
              <w:ind w:left="11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r>
      <w:tr w:rsidR="00B12A3B" w:rsidRPr="00807C15" w:rsidTr="006332FF">
        <w:trPr>
          <w:trHeight w:val="280"/>
        </w:trPr>
        <w:tc>
          <w:tcPr>
            <w:tcW w:w="2233" w:type="dxa"/>
          </w:tcPr>
          <w:p w:rsidR="00B12A3B" w:rsidRPr="00807C15" w:rsidRDefault="00B12A3B" w:rsidP="006332FF">
            <w:pPr>
              <w:pStyle w:val="Header"/>
              <w:tabs>
                <w:tab w:val="clear" w:pos="4680"/>
                <w:tab w:val="clear" w:pos="9360"/>
              </w:tabs>
              <w:spacing w:line="278" w:lineRule="auto"/>
              <w:rPr>
                <w:rFonts w:ascii="Times New Roman" w:hAnsi="Times New Roman" w:cs="Times New Roman"/>
              </w:rPr>
            </w:pPr>
            <w:r w:rsidRPr="00807C15">
              <w:rPr>
                <w:rFonts w:ascii="Times New Roman" w:hAnsi="Times New Roman" w:cs="Times New Roman"/>
              </w:rPr>
              <w:t>BAM 211</w:t>
            </w:r>
          </w:p>
        </w:tc>
        <w:tc>
          <w:tcPr>
            <w:tcW w:w="3729" w:type="dxa"/>
            <w:gridSpan w:val="2"/>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Principles of Management 1</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397" w:type="dxa"/>
          </w:tcPr>
          <w:p w:rsidR="00B12A3B" w:rsidRPr="00807C15" w:rsidRDefault="00B12A3B" w:rsidP="006332FF">
            <w:pPr>
              <w:spacing w:after="0" w:line="278" w:lineRule="auto"/>
              <w:ind w:left="11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r>
      <w:tr w:rsidR="00B12A3B" w:rsidRPr="00807C15" w:rsidTr="006332FF">
        <w:trPr>
          <w:trHeight w:val="260"/>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BFN 112</w:t>
            </w:r>
          </w:p>
        </w:tc>
        <w:tc>
          <w:tcPr>
            <w:tcW w:w="3729" w:type="dxa"/>
            <w:gridSpan w:val="2"/>
          </w:tcPr>
          <w:p w:rsidR="00B12A3B" w:rsidRPr="00807C15" w:rsidRDefault="00B12A3B" w:rsidP="006332FF">
            <w:pPr>
              <w:pStyle w:val="Header"/>
              <w:tabs>
                <w:tab w:val="clear" w:pos="4680"/>
                <w:tab w:val="clear" w:pos="9360"/>
              </w:tabs>
              <w:spacing w:line="278" w:lineRule="auto"/>
              <w:rPr>
                <w:rFonts w:ascii="Times New Roman" w:hAnsi="Times New Roman" w:cs="Times New Roman"/>
              </w:rPr>
            </w:pPr>
            <w:r w:rsidRPr="00807C15">
              <w:rPr>
                <w:rFonts w:ascii="Times New Roman" w:hAnsi="Times New Roman" w:cs="Times New Roman"/>
              </w:rPr>
              <w:t>Principles of Economics 1</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2</w:t>
            </w:r>
          </w:p>
        </w:tc>
        <w:tc>
          <w:tcPr>
            <w:tcW w:w="397" w:type="dxa"/>
          </w:tcPr>
          <w:p w:rsidR="00B12A3B" w:rsidRPr="00807C15" w:rsidRDefault="00B12A3B" w:rsidP="006332FF">
            <w:pPr>
              <w:spacing w:after="0" w:line="278" w:lineRule="auto"/>
              <w:ind w:left="11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r>
      <w:tr w:rsidR="00B12A3B" w:rsidRPr="00807C15" w:rsidTr="006332FF">
        <w:trPr>
          <w:trHeight w:val="260"/>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ACC 111</w:t>
            </w:r>
          </w:p>
        </w:tc>
        <w:tc>
          <w:tcPr>
            <w:tcW w:w="3729" w:type="dxa"/>
            <w:gridSpan w:val="2"/>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Principles of Accounts 1</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397" w:type="dxa"/>
          </w:tcPr>
          <w:p w:rsidR="00B12A3B" w:rsidRPr="00807C15" w:rsidRDefault="00B12A3B" w:rsidP="006332FF">
            <w:pPr>
              <w:spacing w:after="0" w:line="278" w:lineRule="auto"/>
              <w:ind w:left="110"/>
              <w:jc w:val="center"/>
              <w:rPr>
                <w:rFonts w:ascii="Times New Roman" w:hAnsi="Times New Roman" w:cs="Times New Roman"/>
                <w:sz w:val="24"/>
                <w:szCs w:val="24"/>
              </w:rPr>
            </w:pPr>
            <w:r w:rsidRPr="00807C15">
              <w:rPr>
                <w:rFonts w:ascii="Times New Roman" w:hAnsi="Times New Roman" w:cs="Times New Roman"/>
                <w:sz w:val="24"/>
                <w:szCs w:val="24"/>
              </w:rPr>
              <w:t>3</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4</w:t>
            </w:r>
          </w:p>
        </w:tc>
        <w:tc>
          <w:tcPr>
            <w:tcW w:w="380" w:type="dxa"/>
            <w:vAlign w:val="center"/>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4</w:t>
            </w:r>
          </w:p>
        </w:tc>
      </w:tr>
      <w:tr w:rsidR="00B12A3B" w:rsidRPr="00807C15" w:rsidTr="006332FF">
        <w:trPr>
          <w:trHeight w:val="632"/>
        </w:trPr>
        <w:tc>
          <w:tcPr>
            <w:tcW w:w="2233" w:type="dxa"/>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lastRenderedPageBreak/>
              <w:t>BNF 116</w:t>
            </w:r>
          </w:p>
        </w:tc>
        <w:tc>
          <w:tcPr>
            <w:tcW w:w="3729" w:type="dxa"/>
            <w:gridSpan w:val="2"/>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 xml:space="preserve">Information Communications Technology </w:t>
            </w:r>
          </w:p>
        </w:tc>
        <w:tc>
          <w:tcPr>
            <w:tcW w:w="28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1</w:t>
            </w:r>
          </w:p>
        </w:tc>
        <w:tc>
          <w:tcPr>
            <w:tcW w:w="397"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3</w:t>
            </w:r>
          </w:p>
        </w:tc>
        <w:tc>
          <w:tcPr>
            <w:tcW w:w="502" w:type="dxa"/>
          </w:tcPr>
          <w:p w:rsidR="00B12A3B" w:rsidRPr="00807C15" w:rsidRDefault="00B12A3B" w:rsidP="006332FF">
            <w:pPr>
              <w:spacing w:after="0"/>
              <w:jc w:val="center"/>
              <w:rPr>
                <w:rFonts w:ascii="Times New Roman" w:hAnsi="Times New Roman" w:cs="Times New Roman"/>
                <w:sz w:val="24"/>
                <w:szCs w:val="24"/>
              </w:rPr>
            </w:pPr>
            <w:r w:rsidRPr="00807C15">
              <w:rPr>
                <w:rFonts w:ascii="Times New Roman" w:hAnsi="Times New Roman" w:cs="Times New Roman"/>
                <w:sz w:val="24"/>
                <w:szCs w:val="24"/>
              </w:rPr>
              <w:t>4</w:t>
            </w:r>
          </w:p>
        </w:tc>
        <w:tc>
          <w:tcPr>
            <w:tcW w:w="380" w:type="dxa"/>
            <w:vAlign w:val="center"/>
          </w:tcPr>
          <w:p w:rsidR="00B12A3B" w:rsidRPr="00807C15" w:rsidRDefault="00B12A3B" w:rsidP="006332FF">
            <w:pPr>
              <w:spacing w:after="0"/>
              <w:rPr>
                <w:rFonts w:ascii="Times New Roman" w:hAnsi="Times New Roman" w:cs="Times New Roman"/>
                <w:sz w:val="24"/>
                <w:szCs w:val="24"/>
              </w:rPr>
            </w:pPr>
            <w:r w:rsidRPr="00807C15">
              <w:rPr>
                <w:rFonts w:ascii="Times New Roman" w:hAnsi="Times New Roman" w:cs="Times New Roman"/>
                <w:sz w:val="24"/>
                <w:szCs w:val="24"/>
              </w:rPr>
              <w:t>4</w:t>
            </w:r>
          </w:p>
        </w:tc>
      </w:tr>
      <w:tr w:rsidR="00B12A3B" w:rsidRPr="00807C15" w:rsidTr="006332FF">
        <w:trPr>
          <w:trHeight w:val="220"/>
        </w:trPr>
        <w:tc>
          <w:tcPr>
            <w:tcW w:w="2233" w:type="dxa"/>
            <w:vAlign w:val="center"/>
          </w:tcPr>
          <w:p w:rsidR="00B12A3B" w:rsidRPr="00807C15" w:rsidRDefault="00B12A3B" w:rsidP="006332FF">
            <w:pPr>
              <w:spacing w:after="0"/>
              <w:rPr>
                <w:rFonts w:ascii="Times New Roman" w:hAnsi="Times New Roman" w:cs="Times New Roman"/>
                <w:b/>
                <w:sz w:val="24"/>
                <w:szCs w:val="24"/>
              </w:rPr>
            </w:pPr>
          </w:p>
        </w:tc>
        <w:tc>
          <w:tcPr>
            <w:tcW w:w="3729" w:type="dxa"/>
            <w:gridSpan w:val="2"/>
          </w:tcPr>
          <w:p w:rsidR="00B12A3B" w:rsidRPr="00807C15" w:rsidRDefault="00B12A3B" w:rsidP="006332FF">
            <w:pPr>
              <w:spacing w:after="0"/>
              <w:rPr>
                <w:rFonts w:ascii="Times New Roman" w:hAnsi="Times New Roman" w:cs="Times New Roman"/>
                <w:b/>
                <w:sz w:val="24"/>
                <w:szCs w:val="24"/>
              </w:rPr>
            </w:pPr>
            <w:r w:rsidRPr="00807C15">
              <w:rPr>
                <w:rFonts w:ascii="Times New Roman" w:hAnsi="Times New Roman" w:cs="Times New Roman"/>
                <w:b/>
                <w:sz w:val="24"/>
                <w:szCs w:val="24"/>
              </w:rPr>
              <w:t>TOTAL</w:t>
            </w:r>
          </w:p>
        </w:tc>
        <w:tc>
          <w:tcPr>
            <w:tcW w:w="287" w:type="dxa"/>
          </w:tcPr>
          <w:p w:rsidR="00B12A3B" w:rsidRPr="00807C15" w:rsidRDefault="00B12A3B" w:rsidP="006332FF">
            <w:pPr>
              <w:spacing w:after="0"/>
              <w:jc w:val="center"/>
              <w:rPr>
                <w:rFonts w:ascii="Times New Roman" w:hAnsi="Times New Roman" w:cs="Times New Roman"/>
                <w:b/>
                <w:sz w:val="24"/>
                <w:szCs w:val="24"/>
              </w:rPr>
            </w:pPr>
            <w:r w:rsidRPr="00807C15">
              <w:rPr>
                <w:rFonts w:ascii="Times New Roman" w:hAnsi="Times New Roman" w:cs="Times New Roman"/>
                <w:b/>
                <w:sz w:val="24"/>
                <w:szCs w:val="24"/>
              </w:rPr>
              <w:t>13</w:t>
            </w:r>
          </w:p>
        </w:tc>
        <w:tc>
          <w:tcPr>
            <w:tcW w:w="397" w:type="dxa"/>
          </w:tcPr>
          <w:p w:rsidR="00B12A3B" w:rsidRPr="00807C15" w:rsidRDefault="00B12A3B" w:rsidP="006332FF">
            <w:pPr>
              <w:spacing w:after="0" w:line="278" w:lineRule="auto"/>
              <w:ind w:left="110"/>
              <w:jc w:val="center"/>
              <w:rPr>
                <w:rFonts w:ascii="Times New Roman" w:hAnsi="Times New Roman" w:cs="Times New Roman"/>
                <w:b/>
                <w:sz w:val="24"/>
                <w:szCs w:val="24"/>
              </w:rPr>
            </w:pPr>
            <w:r w:rsidRPr="00807C15">
              <w:rPr>
                <w:rFonts w:ascii="Times New Roman" w:hAnsi="Times New Roman" w:cs="Times New Roman"/>
                <w:b/>
                <w:sz w:val="24"/>
                <w:szCs w:val="24"/>
              </w:rPr>
              <w:t>13</w:t>
            </w:r>
          </w:p>
        </w:tc>
        <w:tc>
          <w:tcPr>
            <w:tcW w:w="502" w:type="dxa"/>
          </w:tcPr>
          <w:p w:rsidR="00B12A3B" w:rsidRPr="00807C15" w:rsidRDefault="00B12A3B" w:rsidP="006332FF">
            <w:pPr>
              <w:spacing w:after="0"/>
              <w:jc w:val="center"/>
              <w:rPr>
                <w:rFonts w:ascii="Times New Roman" w:hAnsi="Times New Roman" w:cs="Times New Roman"/>
                <w:b/>
                <w:sz w:val="24"/>
                <w:szCs w:val="24"/>
              </w:rPr>
            </w:pPr>
            <w:r w:rsidRPr="00807C15">
              <w:rPr>
                <w:rFonts w:ascii="Times New Roman" w:hAnsi="Times New Roman" w:cs="Times New Roman"/>
                <w:b/>
                <w:sz w:val="24"/>
                <w:szCs w:val="24"/>
              </w:rPr>
              <w:t>26</w:t>
            </w:r>
          </w:p>
        </w:tc>
        <w:tc>
          <w:tcPr>
            <w:tcW w:w="380" w:type="dxa"/>
            <w:vAlign w:val="center"/>
          </w:tcPr>
          <w:p w:rsidR="00B12A3B" w:rsidRPr="00807C15" w:rsidRDefault="00B12A3B" w:rsidP="006332FF">
            <w:pPr>
              <w:spacing w:after="0"/>
              <w:jc w:val="center"/>
              <w:rPr>
                <w:rFonts w:ascii="Times New Roman" w:hAnsi="Times New Roman" w:cs="Times New Roman"/>
                <w:b/>
                <w:sz w:val="24"/>
                <w:szCs w:val="24"/>
              </w:rPr>
            </w:pPr>
            <w:r w:rsidRPr="00807C15">
              <w:rPr>
                <w:rFonts w:ascii="Times New Roman" w:hAnsi="Times New Roman" w:cs="Times New Roman"/>
                <w:b/>
                <w:sz w:val="24"/>
                <w:szCs w:val="24"/>
              </w:rPr>
              <w:t>26</w:t>
            </w:r>
          </w:p>
        </w:tc>
      </w:tr>
    </w:tbl>
    <w:p w:rsidR="00B12A3B" w:rsidRDefault="00B12A3B" w:rsidP="00B12A3B">
      <w:pPr>
        <w:rPr>
          <w:rFonts w:ascii="Times New Roman" w:hAnsi="Times New Roman" w:cs="Times New Roman"/>
          <w:b/>
          <w:sz w:val="24"/>
          <w:szCs w:val="24"/>
        </w:rPr>
      </w:pPr>
    </w:p>
    <w:p w:rsidR="00B12A3B" w:rsidRDefault="00B12A3B" w:rsidP="00B12A3B">
      <w:pPr>
        <w:rPr>
          <w:rFonts w:ascii="Times New Roman" w:hAnsi="Times New Roman" w:cs="Times New Roman"/>
          <w:b/>
          <w:sz w:val="24"/>
          <w:szCs w:val="24"/>
        </w:rPr>
      </w:pPr>
    </w:p>
    <w:p w:rsidR="00B12A3B" w:rsidRDefault="00B12A3B" w:rsidP="00B12A3B">
      <w:pPr>
        <w:rPr>
          <w:rFonts w:ascii="Times New Roman" w:hAnsi="Times New Roman" w:cs="Times New Roman"/>
          <w:b/>
          <w:sz w:val="24"/>
          <w:szCs w:val="24"/>
        </w:rPr>
      </w:pPr>
      <w:r>
        <w:rPr>
          <w:rFonts w:ascii="Times New Roman" w:hAnsi="Times New Roman" w:cs="Times New Roman"/>
          <w:b/>
          <w:sz w:val="24"/>
          <w:szCs w:val="24"/>
        </w:rPr>
        <w:t>YEAR 1 SECOND SEMESTER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20"/>
        <w:gridCol w:w="3901"/>
        <w:gridCol w:w="287"/>
        <w:gridCol w:w="287"/>
        <w:gridCol w:w="380"/>
        <w:gridCol w:w="380"/>
      </w:tblGrid>
      <w:tr w:rsidR="00B12A3B" w:rsidRPr="004856B2" w:rsidTr="006332FF">
        <w:trPr>
          <w:trHeight w:val="240"/>
        </w:trPr>
        <w:tc>
          <w:tcPr>
            <w:tcW w:w="1920"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COURSE CODE</w:t>
            </w:r>
          </w:p>
        </w:tc>
        <w:tc>
          <w:tcPr>
            <w:tcW w:w="3901" w:type="dxa"/>
          </w:tcPr>
          <w:p w:rsidR="00B12A3B" w:rsidRPr="004856B2" w:rsidRDefault="00B12A3B" w:rsidP="006332FF">
            <w:pPr>
              <w:spacing w:after="0" w:line="278" w:lineRule="auto"/>
              <w:ind w:left="80"/>
              <w:rPr>
                <w:rFonts w:ascii="Times New Roman" w:hAnsi="Times New Roman" w:cs="Times New Roman"/>
                <w:b/>
                <w:sz w:val="24"/>
                <w:szCs w:val="24"/>
              </w:rPr>
            </w:pPr>
            <w:r w:rsidRPr="004856B2">
              <w:rPr>
                <w:rFonts w:ascii="Times New Roman" w:hAnsi="Times New Roman" w:cs="Times New Roman"/>
                <w:b/>
                <w:sz w:val="24"/>
                <w:szCs w:val="24"/>
              </w:rPr>
              <w:t>COURSE TITLE</w:t>
            </w:r>
          </w:p>
        </w:tc>
        <w:tc>
          <w:tcPr>
            <w:tcW w:w="287"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 xml:space="preserve">T </w:t>
            </w:r>
          </w:p>
        </w:tc>
        <w:tc>
          <w:tcPr>
            <w:tcW w:w="287"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P</w:t>
            </w:r>
          </w:p>
        </w:tc>
        <w:tc>
          <w:tcPr>
            <w:tcW w:w="380"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CU</w:t>
            </w:r>
          </w:p>
        </w:tc>
        <w:tc>
          <w:tcPr>
            <w:tcW w:w="380"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CH</w:t>
            </w:r>
          </w:p>
        </w:tc>
      </w:tr>
      <w:tr w:rsidR="00B12A3B" w:rsidRPr="004856B2" w:rsidTr="006332FF">
        <w:trPr>
          <w:trHeight w:val="28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GNS 121</w:t>
            </w:r>
          </w:p>
        </w:tc>
        <w:tc>
          <w:tcPr>
            <w:tcW w:w="3901" w:type="dxa"/>
          </w:tcPr>
          <w:p w:rsidR="00B12A3B" w:rsidRPr="004856B2" w:rsidRDefault="00B12A3B" w:rsidP="006332FF">
            <w:pPr>
              <w:pStyle w:val="Header"/>
              <w:tabs>
                <w:tab w:val="clear" w:pos="4680"/>
                <w:tab w:val="clear" w:pos="9360"/>
              </w:tabs>
              <w:spacing w:line="278" w:lineRule="auto"/>
              <w:rPr>
                <w:rFonts w:ascii="Times New Roman" w:hAnsi="Times New Roman" w:cs="Times New Roman"/>
              </w:rPr>
            </w:pPr>
            <w:r w:rsidRPr="004856B2">
              <w:rPr>
                <w:rFonts w:ascii="Times New Roman" w:hAnsi="Times New Roman" w:cs="Times New Roman"/>
              </w:rPr>
              <w:t>Citizenship Education</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287" w:type="dxa"/>
            <w:vAlign w:val="center"/>
          </w:tcPr>
          <w:p w:rsidR="00B12A3B" w:rsidRPr="004856B2" w:rsidRDefault="00B12A3B" w:rsidP="006332FF">
            <w:pPr>
              <w:spacing w:after="0"/>
              <w:rPr>
                <w:rFonts w:ascii="Times New Roman" w:hAnsi="Times New Roman" w:cs="Times New Roman"/>
                <w:sz w:val="24"/>
                <w:szCs w:val="24"/>
              </w:rPr>
            </w:pP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r>
      <w:tr w:rsidR="00B12A3B" w:rsidRPr="004856B2" w:rsidTr="006332FF">
        <w:trPr>
          <w:trHeight w:val="26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OTM 201-202</w:t>
            </w:r>
          </w:p>
        </w:tc>
        <w:tc>
          <w:tcPr>
            <w:tcW w:w="3901" w:type="dxa"/>
          </w:tcPr>
          <w:p w:rsidR="00B12A3B" w:rsidRPr="004856B2" w:rsidRDefault="00B12A3B" w:rsidP="006332FF">
            <w:pPr>
              <w:pStyle w:val="Header"/>
              <w:tabs>
                <w:tab w:val="clear" w:pos="4680"/>
                <w:tab w:val="clear" w:pos="9360"/>
              </w:tabs>
              <w:spacing w:line="278" w:lineRule="auto"/>
              <w:rPr>
                <w:rFonts w:ascii="Times New Roman" w:hAnsi="Times New Roman" w:cs="Times New Roman"/>
              </w:rPr>
            </w:pPr>
            <w:r w:rsidRPr="004856B2">
              <w:rPr>
                <w:rFonts w:ascii="Times New Roman" w:hAnsi="Times New Roman" w:cs="Times New Roman"/>
              </w:rPr>
              <w:t>Technical English 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4</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4</w:t>
            </w:r>
          </w:p>
        </w:tc>
      </w:tr>
      <w:tr w:rsidR="00B12A3B" w:rsidRPr="004856B2" w:rsidTr="006332FF">
        <w:trPr>
          <w:trHeight w:val="28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BAM 126</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Introduction to Entrepreneurship</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r>
      <w:tr w:rsidR="00B12A3B" w:rsidRPr="004856B2" w:rsidTr="006332FF">
        <w:trPr>
          <w:trHeight w:val="26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BAM 122</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Business Mathematics 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r>
      <w:tr w:rsidR="00B12A3B" w:rsidRPr="004856B2" w:rsidTr="006332FF">
        <w:trPr>
          <w:trHeight w:val="26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BFN 121</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Elements of Banking 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r>
      <w:tr w:rsidR="00B12A3B" w:rsidRPr="004856B2" w:rsidTr="006332FF">
        <w:trPr>
          <w:trHeight w:val="26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BAM 214</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Business Law</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r>
      <w:tr w:rsidR="00B12A3B" w:rsidRPr="004856B2" w:rsidTr="006332FF">
        <w:trPr>
          <w:trHeight w:val="26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BAM 221</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Principles of Management 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2</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r>
      <w:tr w:rsidR="00B12A3B" w:rsidRPr="004856B2" w:rsidTr="006332FF">
        <w:trPr>
          <w:trHeight w:val="28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BFN 122</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Principles of Economics 2</w:t>
            </w:r>
          </w:p>
        </w:tc>
        <w:tc>
          <w:tcPr>
            <w:tcW w:w="287" w:type="dxa"/>
          </w:tcPr>
          <w:p w:rsidR="00B12A3B" w:rsidRPr="004856B2" w:rsidRDefault="00B12A3B" w:rsidP="006332FF">
            <w:pPr>
              <w:pStyle w:val="Header"/>
              <w:tabs>
                <w:tab w:val="clear" w:pos="4680"/>
                <w:tab w:val="clear" w:pos="9360"/>
              </w:tabs>
              <w:spacing w:line="278" w:lineRule="auto"/>
              <w:rPr>
                <w:rFonts w:ascii="Times New Roman" w:hAnsi="Times New Roman" w:cs="Times New Roman"/>
              </w:rPr>
            </w:pPr>
            <w:r w:rsidRPr="004856B2">
              <w:rPr>
                <w:rFonts w:ascii="Times New Roman" w:hAnsi="Times New Roman" w:cs="Times New Roman"/>
              </w:rPr>
              <w:t>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r>
      <w:tr w:rsidR="00B12A3B" w:rsidRPr="004856B2" w:rsidTr="006332FF">
        <w:trPr>
          <w:trHeight w:val="26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ACC 121</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Principles of Accounts 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1</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4</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4</w:t>
            </w:r>
          </w:p>
        </w:tc>
      </w:tr>
      <w:tr w:rsidR="00B12A3B" w:rsidRPr="004856B2" w:rsidTr="006332FF">
        <w:trPr>
          <w:trHeight w:val="280"/>
        </w:trPr>
        <w:tc>
          <w:tcPr>
            <w:tcW w:w="192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BNF 126</w:t>
            </w:r>
          </w:p>
        </w:tc>
        <w:tc>
          <w:tcPr>
            <w:tcW w:w="3901"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Information Communications Technology 2</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 xml:space="preserve">1 </w:t>
            </w:r>
          </w:p>
        </w:tc>
        <w:tc>
          <w:tcPr>
            <w:tcW w:w="287"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3</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 xml:space="preserve"> 4 </w:t>
            </w:r>
          </w:p>
        </w:tc>
        <w:tc>
          <w:tcPr>
            <w:tcW w:w="380" w:type="dxa"/>
          </w:tcPr>
          <w:p w:rsidR="00B12A3B" w:rsidRPr="004856B2" w:rsidRDefault="00B12A3B" w:rsidP="006332FF">
            <w:pPr>
              <w:spacing w:after="0"/>
              <w:rPr>
                <w:rFonts w:ascii="Times New Roman" w:hAnsi="Times New Roman" w:cs="Times New Roman"/>
                <w:sz w:val="24"/>
                <w:szCs w:val="24"/>
              </w:rPr>
            </w:pPr>
            <w:r w:rsidRPr="004856B2">
              <w:rPr>
                <w:rFonts w:ascii="Times New Roman" w:hAnsi="Times New Roman" w:cs="Times New Roman"/>
                <w:sz w:val="24"/>
                <w:szCs w:val="24"/>
              </w:rPr>
              <w:t>4</w:t>
            </w:r>
          </w:p>
        </w:tc>
      </w:tr>
      <w:tr w:rsidR="00B12A3B" w:rsidRPr="004856B2" w:rsidTr="006332FF">
        <w:trPr>
          <w:trHeight w:val="220"/>
        </w:trPr>
        <w:tc>
          <w:tcPr>
            <w:tcW w:w="1920" w:type="dxa"/>
            <w:vAlign w:val="center"/>
          </w:tcPr>
          <w:p w:rsidR="00B12A3B" w:rsidRPr="004856B2" w:rsidRDefault="00B12A3B" w:rsidP="006332FF">
            <w:pPr>
              <w:spacing w:after="0"/>
              <w:rPr>
                <w:rFonts w:ascii="Times New Roman" w:hAnsi="Times New Roman" w:cs="Times New Roman"/>
                <w:b/>
                <w:sz w:val="24"/>
                <w:szCs w:val="24"/>
              </w:rPr>
            </w:pPr>
          </w:p>
        </w:tc>
        <w:tc>
          <w:tcPr>
            <w:tcW w:w="3901"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TOTAL</w:t>
            </w:r>
          </w:p>
        </w:tc>
        <w:tc>
          <w:tcPr>
            <w:tcW w:w="287"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14</w:t>
            </w:r>
          </w:p>
        </w:tc>
        <w:tc>
          <w:tcPr>
            <w:tcW w:w="287"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17</w:t>
            </w:r>
          </w:p>
        </w:tc>
        <w:tc>
          <w:tcPr>
            <w:tcW w:w="380" w:type="dxa"/>
          </w:tcPr>
          <w:p w:rsidR="00B12A3B" w:rsidRPr="004856B2" w:rsidRDefault="00B12A3B" w:rsidP="006332FF">
            <w:pPr>
              <w:spacing w:after="0"/>
              <w:rPr>
                <w:rFonts w:ascii="Times New Roman" w:hAnsi="Times New Roman" w:cs="Times New Roman"/>
                <w:b/>
                <w:sz w:val="24"/>
                <w:szCs w:val="24"/>
              </w:rPr>
            </w:pPr>
            <w:r w:rsidRPr="004856B2">
              <w:rPr>
                <w:rFonts w:ascii="Times New Roman" w:hAnsi="Times New Roman" w:cs="Times New Roman"/>
                <w:b/>
                <w:sz w:val="24"/>
                <w:szCs w:val="24"/>
              </w:rPr>
              <w:t>31</w:t>
            </w:r>
          </w:p>
        </w:tc>
        <w:tc>
          <w:tcPr>
            <w:tcW w:w="380" w:type="dxa"/>
          </w:tcPr>
          <w:p w:rsidR="00B12A3B" w:rsidRPr="004856B2" w:rsidRDefault="00B12A3B" w:rsidP="006332FF">
            <w:pPr>
              <w:pStyle w:val="Header"/>
              <w:tabs>
                <w:tab w:val="clear" w:pos="4680"/>
                <w:tab w:val="clear" w:pos="9360"/>
              </w:tabs>
              <w:spacing w:line="278" w:lineRule="auto"/>
              <w:rPr>
                <w:rFonts w:ascii="Times New Roman" w:hAnsi="Times New Roman" w:cs="Times New Roman"/>
                <w:b/>
              </w:rPr>
            </w:pPr>
            <w:r w:rsidRPr="004856B2">
              <w:rPr>
                <w:rFonts w:ascii="Times New Roman" w:hAnsi="Times New Roman" w:cs="Times New Roman"/>
                <w:b/>
              </w:rPr>
              <w:t>31</w:t>
            </w:r>
          </w:p>
        </w:tc>
      </w:tr>
    </w:tbl>
    <w:p w:rsidR="00B12A3B" w:rsidRDefault="00B12A3B" w:rsidP="00B12A3B">
      <w:pPr>
        <w:rPr>
          <w:rFonts w:ascii="Times New Roman" w:hAnsi="Times New Roman" w:cs="Times New Roman"/>
          <w:b/>
          <w:sz w:val="24"/>
          <w:szCs w:val="24"/>
        </w:rPr>
      </w:pPr>
    </w:p>
    <w:p w:rsidR="00B12A3B" w:rsidRDefault="00B12A3B" w:rsidP="00B12A3B">
      <w:pPr>
        <w:rPr>
          <w:rFonts w:ascii="Times New Roman" w:hAnsi="Times New Roman" w:cs="Times New Roman"/>
          <w:b/>
          <w:sz w:val="24"/>
          <w:szCs w:val="24"/>
        </w:rPr>
      </w:pPr>
    </w:p>
    <w:p w:rsidR="00B12A3B" w:rsidRDefault="00B12A3B" w:rsidP="00B12A3B">
      <w:pPr>
        <w:rPr>
          <w:rFonts w:ascii="Times New Roman" w:hAnsi="Times New Roman" w:cs="Times New Roman"/>
          <w:b/>
          <w:sz w:val="24"/>
          <w:szCs w:val="24"/>
        </w:rPr>
      </w:pPr>
      <w:r>
        <w:rPr>
          <w:rFonts w:ascii="Times New Roman" w:hAnsi="Times New Roman" w:cs="Times New Roman"/>
          <w:b/>
          <w:sz w:val="24"/>
          <w:szCs w:val="24"/>
        </w:rPr>
        <w:t>YEAR 2 FIRST SEMESTER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45"/>
        <w:gridCol w:w="3045"/>
        <w:gridCol w:w="287"/>
        <w:gridCol w:w="287"/>
        <w:gridCol w:w="555"/>
        <w:gridCol w:w="541"/>
      </w:tblGrid>
      <w:tr w:rsidR="00B12A3B" w:rsidRPr="0081695C" w:rsidTr="006332FF">
        <w:trPr>
          <w:trHeight w:val="240"/>
        </w:trPr>
        <w:tc>
          <w:tcPr>
            <w:tcW w:w="1945"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COURSE</w:t>
            </w:r>
            <w:r>
              <w:rPr>
                <w:rFonts w:ascii="Times New Roman" w:hAnsi="Times New Roman" w:cs="Times New Roman"/>
                <w:b/>
              </w:rPr>
              <w:t xml:space="preserve"> CODE</w:t>
            </w:r>
          </w:p>
        </w:tc>
        <w:tc>
          <w:tcPr>
            <w:tcW w:w="3045"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COURSE TITLE</w:t>
            </w:r>
          </w:p>
        </w:tc>
        <w:tc>
          <w:tcPr>
            <w:tcW w:w="287"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T</w:t>
            </w:r>
          </w:p>
        </w:tc>
        <w:tc>
          <w:tcPr>
            <w:tcW w:w="287"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P</w:t>
            </w:r>
          </w:p>
        </w:tc>
        <w:tc>
          <w:tcPr>
            <w:tcW w:w="555"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CU</w:t>
            </w:r>
          </w:p>
        </w:tc>
        <w:tc>
          <w:tcPr>
            <w:tcW w:w="541"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CH</w:t>
            </w:r>
          </w:p>
        </w:tc>
      </w:tr>
      <w:tr w:rsidR="00B12A3B" w:rsidRPr="0081695C" w:rsidTr="006332FF">
        <w:trPr>
          <w:trHeight w:val="28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ACC 214</w:t>
            </w:r>
          </w:p>
        </w:tc>
        <w:tc>
          <w:tcPr>
            <w:tcW w:w="3045" w:type="dxa"/>
          </w:tcPr>
          <w:p w:rsidR="00B12A3B" w:rsidRPr="0081695C" w:rsidRDefault="00B12A3B" w:rsidP="006332FF">
            <w:pPr>
              <w:pStyle w:val="Header"/>
              <w:tabs>
                <w:tab w:val="clear" w:pos="4680"/>
                <w:tab w:val="clear" w:pos="9360"/>
              </w:tabs>
              <w:spacing w:line="278" w:lineRule="auto"/>
              <w:rPr>
                <w:rFonts w:ascii="Times New Roman" w:hAnsi="Times New Roman" w:cs="Times New Roman"/>
              </w:rPr>
            </w:pPr>
            <w:r w:rsidRPr="0081695C">
              <w:rPr>
                <w:rFonts w:ascii="Times New Roman" w:hAnsi="Times New Roman" w:cs="Times New Roman"/>
              </w:rPr>
              <w:t>Taxation 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2</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r>
      <w:tr w:rsidR="00B12A3B" w:rsidRPr="0081695C" w:rsidTr="006332FF">
        <w:trPr>
          <w:trHeight w:val="26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BFN 213</w:t>
            </w:r>
          </w:p>
        </w:tc>
        <w:tc>
          <w:tcPr>
            <w:tcW w:w="30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Business Research Methods</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2</w:t>
            </w:r>
          </w:p>
        </w:tc>
        <w:tc>
          <w:tcPr>
            <w:tcW w:w="287" w:type="dxa"/>
            <w:vAlign w:val="center"/>
          </w:tcPr>
          <w:p w:rsidR="00B12A3B" w:rsidRPr="0081695C" w:rsidRDefault="00B12A3B" w:rsidP="006332FF">
            <w:pPr>
              <w:pStyle w:val="Header"/>
              <w:tabs>
                <w:tab w:val="clear" w:pos="4680"/>
                <w:tab w:val="clear" w:pos="9360"/>
              </w:tabs>
              <w:spacing w:line="278" w:lineRule="auto"/>
              <w:rPr>
                <w:rFonts w:ascii="Times New Roman" w:hAnsi="Times New Roman" w:cs="Times New Roman"/>
              </w:rPr>
            </w:pPr>
            <w:r w:rsidRPr="0081695C">
              <w:rPr>
                <w:rFonts w:ascii="Times New Roman" w:hAnsi="Times New Roman" w:cs="Times New Roman"/>
              </w:rPr>
              <w:t>1</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r>
      <w:tr w:rsidR="00B12A3B" w:rsidRPr="0081695C" w:rsidTr="006332FF">
        <w:trPr>
          <w:trHeight w:val="26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BAM 212</w:t>
            </w:r>
          </w:p>
        </w:tc>
        <w:tc>
          <w:tcPr>
            <w:tcW w:w="30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Business Statistics 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2</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1</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r>
      <w:tr w:rsidR="00B12A3B" w:rsidRPr="0081695C" w:rsidTr="006332FF">
        <w:trPr>
          <w:trHeight w:val="28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ACC 213</w:t>
            </w:r>
          </w:p>
        </w:tc>
        <w:tc>
          <w:tcPr>
            <w:tcW w:w="30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Auditing 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2</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1</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r>
      <w:tr w:rsidR="00B12A3B" w:rsidRPr="0081695C" w:rsidTr="006332FF">
        <w:trPr>
          <w:trHeight w:val="26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ACC 212</w:t>
            </w:r>
          </w:p>
        </w:tc>
        <w:tc>
          <w:tcPr>
            <w:tcW w:w="30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Cost Accounting 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4</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4</w:t>
            </w:r>
          </w:p>
        </w:tc>
      </w:tr>
      <w:tr w:rsidR="00B12A3B" w:rsidRPr="0081695C" w:rsidTr="006332FF">
        <w:trPr>
          <w:trHeight w:val="26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ACC 211</w:t>
            </w:r>
          </w:p>
        </w:tc>
        <w:tc>
          <w:tcPr>
            <w:tcW w:w="30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Financial Accounting 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4</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4</w:t>
            </w:r>
          </w:p>
        </w:tc>
      </w:tr>
      <w:tr w:rsidR="00B12A3B" w:rsidRPr="0081695C" w:rsidTr="006332FF">
        <w:trPr>
          <w:trHeight w:val="26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BAM 216</w:t>
            </w:r>
          </w:p>
        </w:tc>
        <w:tc>
          <w:tcPr>
            <w:tcW w:w="30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Practice of Entrepreneurship</w:t>
            </w:r>
          </w:p>
        </w:tc>
        <w:tc>
          <w:tcPr>
            <w:tcW w:w="287" w:type="dxa"/>
            <w:vAlign w:val="center"/>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1</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2</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r>
      <w:tr w:rsidR="00B12A3B" w:rsidRPr="0081695C" w:rsidTr="006332FF">
        <w:trPr>
          <w:trHeight w:val="260"/>
        </w:trPr>
        <w:tc>
          <w:tcPr>
            <w:tcW w:w="19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BAM 424</w:t>
            </w:r>
          </w:p>
        </w:tc>
        <w:tc>
          <w:tcPr>
            <w:tcW w:w="304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Company Law</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2</w:t>
            </w:r>
          </w:p>
        </w:tc>
        <w:tc>
          <w:tcPr>
            <w:tcW w:w="287"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1</w:t>
            </w:r>
          </w:p>
        </w:tc>
        <w:tc>
          <w:tcPr>
            <w:tcW w:w="555"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c>
          <w:tcPr>
            <w:tcW w:w="541" w:type="dxa"/>
          </w:tcPr>
          <w:p w:rsidR="00B12A3B" w:rsidRPr="0081695C" w:rsidRDefault="00B12A3B" w:rsidP="006332FF">
            <w:pPr>
              <w:spacing w:after="0"/>
              <w:rPr>
                <w:rFonts w:ascii="Times New Roman" w:hAnsi="Times New Roman" w:cs="Times New Roman"/>
                <w:sz w:val="24"/>
                <w:szCs w:val="24"/>
              </w:rPr>
            </w:pPr>
            <w:r w:rsidRPr="0081695C">
              <w:rPr>
                <w:rFonts w:ascii="Times New Roman" w:hAnsi="Times New Roman" w:cs="Times New Roman"/>
                <w:sz w:val="24"/>
                <w:szCs w:val="24"/>
              </w:rPr>
              <w:t>3</w:t>
            </w:r>
          </w:p>
        </w:tc>
      </w:tr>
      <w:tr w:rsidR="00B12A3B" w:rsidRPr="0081695C" w:rsidTr="006332FF">
        <w:trPr>
          <w:trHeight w:val="240"/>
        </w:trPr>
        <w:tc>
          <w:tcPr>
            <w:tcW w:w="1945" w:type="dxa"/>
            <w:vAlign w:val="center"/>
          </w:tcPr>
          <w:p w:rsidR="00B12A3B" w:rsidRPr="0081695C" w:rsidRDefault="00B12A3B" w:rsidP="006332FF">
            <w:pPr>
              <w:spacing w:after="0"/>
              <w:rPr>
                <w:rFonts w:ascii="Times New Roman" w:hAnsi="Times New Roman" w:cs="Times New Roman"/>
                <w:b/>
                <w:sz w:val="24"/>
                <w:szCs w:val="24"/>
              </w:rPr>
            </w:pPr>
          </w:p>
        </w:tc>
        <w:tc>
          <w:tcPr>
            <w:tcW w:w="3045"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TOTAL</w:t>
            </w:r>
          </w:p>
        </w:tc>
        <w:tc>
          <w:tcPr>
            <w:tcW w:w="287"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12</w:t>
            </w:r>
          </w:p>
        </w:tc>
        <w:tc>
          <w:tcPr>
            <w:tcW w:w="287"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15</w:t>
            </w:r>
          </w:p>
        </w:tc>
        <w:tc>
          <w:tcPr>
            <w:tcW w:w="555"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27</w:t>
            </w:r>
          </w:p>
        </w:tc>
        <w:tc>
          <w:tcPr>
            <w:tcW w:w="541" w:type="dxa"/>
          </w:tcPr>
          <w:p w:rsidR="00B12A3B" w:rsidRPr="0081695C" w:rsidRDefault="00B12A3B" w:rsidP="006332FF">
            <w:pPr>
              <w:spacing w:after="0"/>
              <w:rPr>
                <w:rFonts w:ascii="Times New Roman" w:hAnsi="Times New Roman" w:cs="Times New Roman"/>
                <w:b/>
                <w:sz w:val="24"/>
                <w:szCs w:val="24"/>
              </w:rPr>
            </w:pPr>
            <w:r w:rsidRPr="0081695C">
              <w:rPr>
                <w:rFonts w:ascii="Times New Roman" w:hAnsi="Times New Roman" w:cs="Times New Roman"/>
                <w:b/>
                <w:sz w:val="24"/>
                <w:szCs w:val="24"/>
              </w:rPr>
              <w:t>27</w:t>
            </w:r>
          </w:p>
        </w:tc>
      </w:tr>
    </w:tbl>
    <w:p w:rsidR="00B12A3B" w:rsidRDefault="00B12A3B" w:rsidP="00B12A3B">
      <w:pPr>
        <w:rPr>
          <w:rFonts w:ascii="Times New Roman" w:hAnsi="Times New Roman" w:cs="Times New Roman"/>
          <w:b/>
          <w:sz w:val="24"/>
          <w:szCs w:val="24"/>
        </w:rPr>
      </w:pPr>
    </w:p>
    <w:p w:rsidR="00B12A3B" w:rsidRDefault="00B12A3B" w:rsidP="00B12A3B">
      <w:pPr>
        <w:rPr>
          <w:rFonts w:ascii="Times New Roman" w:hAnsi="Times New Roman" w:cs="Times New Roman"/>
          <w:b/>
          <w:sz w:val="24"/>
          <w:szCs w:val="24"/>
        </w:rPr>
      </w:pPr>
    </w:p>
    <w:p w:rsidR="00B12A3B" w:rsidRDefault="00B12A3B" w:rsidP="00B12A3B">
      <w:pPr>
        <w:rPr>
          <w:rFonts w:ascii="Times New Roman" w:hAnsi="Times New Roman" w:cs="Times New Roman"/>
          <w:b/>
          <w:sz w:val="24"/>
          <w:szCs w:val="24"/>
        </w:rPr>
      </w:pPr>
      <w:r>
        <w:rPr>
          <w:rFonts w:ascii="Times New Roman" w:hAnsi="Times New Roman" w:cs="Times New Roman"/>
          <w:b/>
          <w:sz w:val="24"/>
          <w:szCs w:val="24"/>
        </w:rPr>
        <w:t>YEAR 1 SECOND SEMESTER</w:t>
      </w:r>
    </w:p>
    <w:tbl>
      <w:tblPr>
        <w:tblW w:w="6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35"/>
        <w:gridCol w:w="2711"/>
        <w:gridCol w:w="287"/>
        <w:gridCol w:w="330"/>
        <w:gridCol w:w="479"/>
        <w:gridCol w:w="563"/>
      </w:tblGrid>
      <w:tr w:rsidR="00B12A3B" w:rsidRPr="0066754E" w:rsidTr="006332FF">
        <w:trPr>
          <w:trHeight w:val="300"/>
        </w:trPr>
        <w:tc>
          <w:tcPr>
            <w:tcW w:w="1835" w:type="dxa"/>
          </w:tcPr>
          <w:p w:rsidR="00B12A3B" w:rsidRPr="0066754E" w:rsidRDefault="00B12A3B" w:rsidP="006332FF">
            <w:pPr>
              <w:spacing w:after="0"/>
              <w:rPr>
                <w:rFonts w:ascii="Times New Roman" w:hAnsi="Times New Roman" w:cs="Times New Roman"/>
                <w:b/>
                <w:sz w:val="24"/>
                <w:szCs w:val="24"/>
              </w:rPr>
            </w:pPr>
            <w:r w:rsidRPr="0066754E">
              <w:rPr>
                <w:rFonts w:ascii="Times New Roman" w:hAnsi="Times New Roman" w:cs="Times New Roman"/>
                <w:b/>
                <w:sz w:val="24"/>
                <w:szCs w:val="24"/>
              </w:rPr>
              <w:t>COURSE CODE</w:t>
            </w:r>
          </w:p>
        </w:tc>
        <w:tc>
          <w:tcPr>
            <w:tcW w:w="2711" w:type="dxa"/>
          </w:tcPr>
          <w:p w:rsidR="00B12A3B" w:rsidRPr="0066754E" w:rsidRDefault="00B12A3B" w:rsidP="006332FF">
            <w:pPr>
              <w:pStyle w:val="Header"/>
              <w:tabs>
                <w:tab w:val="clear" w:pos="4680"/>
                <w:tab w:val="clear" w:pos="9360"/>
              </w:tabs>
              <w:spacing w:line="278" w:lineRule="auto"/>
              <w:rPr>
                <w:rFonts w:ascii="Times New Roman" w:hAnsi="Times New Roman" w:cs="Times New Roman"/>
                <w:b/>
              </w:rPr>
            </w:pPr>
            <w:r w:rsidRPr="0066754E">
              <w:rPr>
                <w:rFonts w:ascii="Times New Roman" w:hAnsi="Times New Roman" w:cs="Times New Roman"/>
                <w:b/>
              </w:rPr>
              <w:t xml:space="preserve"> COURSE TITLE</w:t>
            </w:r>
          </w:p>
        </w:tc>
        <w:tc>
          <w:tcPr>
            <w:tcW w:w="287" w:type="dxa"/>
          </w:tcPr>
          <w:p w:rsidR="00B12A3B" w:rsidRPr="0066754E" w:rsidRDefault="00B12A3B" w:rsidP="006332FF">
            <w:pPr>
              <w:spacing w:after="0"/>
              <w:jc w:val="center"/>
              <w:rPr>
                <w:rFonts w:ascii="Times New Roman" w:hAnsi="Times New Roman" w:cs="Times New Roman"/>
                <w:b/>
                <w:sz w:val="24"/>
                <w:szCs w:val="24"/>
              </w:rPr>
            </w:pPr>
            <w:r w:rsidRPr="0066754E">
              <w:rPr>
                <w:rFonts w:ascii="Times New Roman" w:hAnsi="Times New Roman" w:cs="Times New Roman"/>
                <w:b/>
                <w:sz w:val="24"/>
                <w:szCs w:val="24"/>
              </w:rPr>
              <w:t>T</w:t>
            </w:r>
          </w:p>
        </w:tc>
        <w:tc>
          <w:tcPr>
            <w:tcW w:w="330" w:type="dxa"/>
          </w:tcPr>
          <w:p w:rsidR="00B12A3B" w:rsidRPr="0066754E" w:rsidRDefault="00B12A3B" w:rsidP="006332FF">
            <w:pPr>
              <w:spacing w:after="0" w:line="278" w:lineRule="auto"/>
              <w:ind w:left="95"/>
              <w:jc w:val="center"/>
              <w:rPr>
                <w:rFonts w:ascii="Times New Roman" w:hAnsi="Times New Roman" w:cs="Times New Roman"/>
                <w:b/>
                <w:sz w:val="24"/>
                <w:szCs w:val="24"/>
              </w:rPr>
            </w:pPr>
            <w:r w:rsidRPr="0066754E">
              <w:rPr>
                <w:rFonts w:ascii="Times New Roman" w:hAnsi="Times New Roman" w:cs="Times New Roman"/>
                <w:b/>
                <w:sz w:val="24"/>
                <w:szCs w:val="24"/>
              </w:rPr>
              <w:t>P</w:t>
            </w:r>
          </w:p>
        </w:tc>
        <w:tc>
          <w:tcPr>
            <w:tcW w:w="479" w:type="dxa"/>
          </w:tcPr>
          <w:p w:rsidR="00B12A3B" w:rsidRPr="0066754E" w:rsidRDefault="00B12A3B" w:rsidP="006332FF">
            <w:pPr>
              <w:spacing w:after="0" w:line="278" w:lineRule="auto"/>
              <w:jc w:val="center"/>
              <w:rPr>
                <w:rFonts w:ascii="Times New Roman" w:hAnsi="Times New Roman" w:cs="Times New Roman"/>
                <w:b/>
                <w:sz w:val="24"/>
                <w:szCs w:val="24"/>
              </w:rPr>
            </w:pPr>
            <w:r w:rsidRPr="0066754E">
              <w:rPr>
                <w:rFonts w:ascii="Times New Roman" w:hAnsi="Times New Roman" w:cs="Times New Roman"/>
                <w:b/>
                <w:sz w:val="24"/>
                <w:szCs w:val="24"/>
              </w:rPr>
              <w:t>CU</w:t>
            </w:r>
          </w:p>
        </w:tc>
        <w:tc>
          <w:tcPr>
            <w:tcW w:w="563" w:type="dxa"/>
          </w:tcPr>
          <w:p w:rsidR="00B12A3B" w:rsidRPr="0066754E" w:rsidRDefault="00B12A3B" w:rsidP="006332FF">
            <w:pPr>
              <w:spacing w:after="0" w:line="278" w:lineRule="auto"/>
              <w:ind w:left="95"/>
              <w:jc w:val="center"/>
              <w:rPr>
                <w:rFonts w:ascii="Times New Roman" w:hAnsi="Times New Roman" w:cs="Times New Roman"/>
                <w:b/>
                <w:sz w:val="24"/>
                <w:szCs w:val="24"/>
              </w:rPr>
            </w:pPr>
            <w:r w:rsidRPr="0066754E">
              <w:rPr>
                <w:rFonts w:ascii="Times New Roman" w:hAnsi="Times New Roman" w:cs="Times New Roman"/>
                <w:b/>
                <w:sz w:val="24"/>
                <w:szCs w:val="24"/>
              </w:rPr>
              <w:t>CH</w:t>
            </w:r>
          </w:p>
        </w:tc>
      </w:tr>
      <w:tr w:rsidR="00B12A3B" w:rsidRPr="0066754E" w:rsidTr="006332FF">
        <w:trPr>
          <w:trHeight w:val="38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BAM 222</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Business Statistics 2</w:t>
            </w:r>
          </w:p>
        </w:tc>
        <w:tc>
          <w:tcPr>
            <w:tcW w:w="287" w:type="dxa"/>
          </w:tcPr>
          <w:p w:rsidR="00B12A3B" w:rsidRPr="0066754E" w:rsidRDefault="00B12A3B" w:rsidP="006332FF">
            <w:pPr>
              <w:spacing w:after="0"/>
              <w:jc w:val="center"/>
              <w:rPr>
                <w:rFonts w:ascii="Times New Roman" w:hAnsi="Times New Roman" w:cs="Times New Roman"/>
                <w:sz w:val="24"/>
                <w:szCs w:val="24"/>
              </w:rPr>
            </w:pPr>
            <w:r w:rsidRPr="0066754E">
              <w:rPr>
                <w:rFonts w:ascii="Times New Roman" w:hAnsi="Times New Roman" w:cs="Times New Roman"/>
                <w:sz w:val="24"/>
                <w:szCs w:val="24"/>
              </w:rPr>
              <w:t>2</w:t>
            </w:r>
          </w:p>
        </w:tc>
        <w:tc>
          <w:tcPr>
            <w:tcW w:w="330" w:type="dxa"/>
          </w:tcPr>
          <w:p w:rsidR="00B12A3B" w:rsidRPr="0066754E" w:rsidRDefault="00B12A3B" w:rsidP="006332FF">
            <w:pPr>
              <w:spacing w:after="0" w:line="278" w:lineRule="auto"/>
              <w:ind w:left="95"/>
              <w:jc w:val="center"/>
              <w:rPr>
                <w:rFonts w:ascii="Times New Roman" w:hAnsi="Times New Roman" w:cs="Times New Roman"/>
                <w:sz w:val="24"/>
                <w:szCs w:val="24"/>
              </w:rPr>
            </w:pPr>
            <w:r w:rsidRPr="0066754E">
              <w:rPr>
                <w:rFonts w:ascii="Times New Roman" w:hAnsi="Times New Roman" w:cs="Times New Roman"/>
                <w:sz w:val="24"/>
                <w:szCs w:val="24"/>
              </w:rPr>
              <w:t>1</w:t>
            </w:r>
          </w:p>
        </w:tc>
        <w:tc>
          <w:tcPr>
            <w:tcW w:w="479"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c>
          <w:tcPr>
            <w:tcW w:w="563"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r>
      <w:tr w:rsidR="00B12A3B" w:rsidRPr="0066754E" w:rsidTr="006332FF">
        <w:trPr>
          <w:trHeight w:val="34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BFN 211</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Business Finance</w:t>
            </w:r>
          </w:p>
        </w:tc>
        <w:tc>
          <w:tcPr>
            <w:tcW w:w="287" w:type="dxa"/>
          </w:tcPr>
          <w:p w:rsidR="00B12A3B" w:rsidRPr="0066754E" w:rsidRDefault="00B12A3B" w:rsidP="006332FF">
            <w:pPr>
              <w:spacing w:after="0"/>
              <w:jc w:val="center"/>
              <w:rPr>
                <w:rFonts w:ascii="Times New Roman" w:hAnsi="Times New Roman" w:cs="Times New Roman"/>
                <w:sz w:val="24"/>
                <w:szCs w:val="24"/>
              </w:rPr>
            </w:pPr>
            <w:r w:rsidRPr="0066754E">
              <w:rPr>
                <w:rFonts w:ascii="Times New Roman" w:hAnsi="Times New Roman" w:cs="Times New Roman"/>
                <w:sz w:val="24"/>
                <w:szCs w:val="24"/>
              </w:rPr>
              <w:t>1</w:t>
            </w:r>
          </w:p>
        </w:tc>
        <w:tc>
          <w:tcPr>
            <w:tcW w:w="330" w:type="dxa"/>
          </w:tcPr>
          <w:p w:rsidR="00B12A3B" w:rsidRPr="0066754E" w:rsidRDefault="00B12A3B" w:rsidP="006332FF">
            <w:pPr>
              <w:spacing w:after="0" w:line="278" w:lineRule="auto"/>
              <w:ind w:left="95"/>
              <w:jc w:val="center"/>
              <w:rPr>
                <w:rFonts w:ascii="Times New Roman" w:hAnsi="Times New Roman" w:cs="Times New Roman"/>
                <w:sz w:val="24"/>
                <w:szCs w:val="24"/>
              </w:rPr>
            </w:pPr>
            <w:r w:rsidRPr="0066754E">
              <w:rPr>
                <w:rFonts w:ascii="Times New Roman" w:hAnsi="Times New Roman" w:cs="Times New Roman"/>
                <w:sz w:val="24"/>
                <w:szCs w:val="24"/>
              </w:rPr>
              <w:t>2</w:t>
            </w:r>
          </w:p>
        </w:tc>
        <w:tc>
          <w:tcPr>
            <w:tcW w:w="479"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c>
          <w:tcPr>
            <w:tcW w:w="563"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r>
      <w:tr w:rsidR="00B12A3B" w:rsidRPr="0066754E" w:rsidTr="006332FF">
        <w:trPr>
          <w:trHeight w:val="36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lastRenderedPageBreak/>
              <w:t>ACC 223</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Auditing 2</w:t>
            </w:r>
          </w:p>
        </w:tc>
        <w:tc>
          <w:tcPr>
            <w:tcW w:w="287" w:type="dxa"/>
          </w:tcPr>
          <w:p w:rsidR="00B12A3B" w:rsidRPr="0066754E" w:rsidRDefault="00B12A3B" w:rsidP="006332FF">
            <w:pPr>
              <w:spacing w:after="0"/>
              <w:jc w:val="center"/>
              <w:rPr>
                <w:rFonts w:ascii="Times New Roman" w:hAnsi="Times New Roman" w:cs="Times New Roman"/>
                <w:sz w:val="24"/>
                <w:szCs w:val="24"/>
              </w:rPr>
            </w:pPr>
            <w:r w:rsidRPr="0066754E">
              <w:rPr>
                <w:rFonts w:ascii="Times New Roman" w:hAnsi="Times New Roman" w:cs="Times New Roman"/>
                <w:sz w:val="24"/>
                <w:szCs w:val="24"/>
              </w:rPr>
              <w:t>2</w:t>
            </w:r>
          </w:p>
        </w:tc>
        <w:tc>
          <w:tcPr>
            <w:tcW w:w="330" w:type="dxa"/>
          </w:tcPr>
          <w:p w:rsidR="00B12A3B" w:rsidRPr="0066754E" w:rsidRDefault="00B12A3B" w:rsidP="006332FF">
            <w:pPr>
              <w:spacing w:after="0" w:line="278" w:lineRule="auto"/>
              <w:ind w:left="95"/>
              <w:jc w:val="center"/>
              <w:rPr>
                <w:rFonts w:ascii="Times New Roman" w:hAnsi="Times New Roman" w:cs="Times New Roman"/>
                <w:sz w:val="24"/>
                <w:szCs w:val="24"/>
              </w:rPr>
            </w:pPr>
            <w:r w:rsidRPr="0066754E">
              <w:rPr>
                <w:rFonts w:ascii="Times New Roman" w:hAnsi="Times New Roman" w:cs="Times New Roman"/>
                <w:sz w:val="24"/>
                <w:szCs w:val="24"/>
              </w:rPr>
              <w:t>1</w:t>
            </w:r>
          </w:p>
        </w:tc>
        <w:tc>
          <w:tcPr>
            <w:tcW w:w="479"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c>
          <w:tcPr>
            <w:tcW w:w="563"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r>
      <w:tr w:rsidR="00B12A3B" w:rsidRPr="0066754E" w:rsidTr="006332FF">
        <w:trPr>
          <w:trHeight w:val="34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ACC 222</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Cost Accounting 2</w:t>
            </w:r>
          </w:p>
        </w:tc>
        <w:tc>
          <w:tcPr>
            <w:tcW w:w="287" w:type="dxa"/>
          </w:tcPr>
          <w:p w:rsidR="00B12A3B" w:rsidRPr="0066754E" w:rsidRDefault="00B12A3B" w:rsidP="006332FF">
            <w:pPr>
              <w:spacing w:after="0"/>
              <w:jc w:val="center"/>
              <w:rPr>
                <w:rFonts w:ascii="Times New Roman" w:hAnsi="Times New Roman" w:cs="Times New Roman"/>
                <w:sz w:val="24"/>
                <w:szCs w:val="24"/>
              </w:rPr>
            </w:pPr>
            <w:r w:rsidRPr="0066754E">
              <w:rPr>
                <w:rFonts w:ascii="Times New Roman" w:hAnsi="Times New Roman" w:cs="Times New Roman"/>
                <w:sz w:val="24"/>
                <w:szCs w:val="24"/>
              </w:rPr>
              <w:t>2</w:t>
            </w:r>
          </w:p>
        </w:tc>
        <w:tc>
          <w:tcPr>
            <w:tcW w:w="330" w:type="dxa"/>
          </w:tcPr>
          <w:p w:rsidR="00B12A3B" w:rsidRPr="0066754E" w:rsidRDefault="00B12A3B" w:rsidP="006332FF">
            <w:pPr>
              <w:spacing w:after="0" w:line="278" w:lineRule="auto"/>
              <w:ind w:left="95"/>
              <w:jc w:val="center"/>
              <w:rPr>
                <w:rFonts w:ascii="Times New Roman" w:hAnsi="Times New Roman" w:cs="Times New Roman"/>
                <w:sz w:val="24"/>
                <w:szCs w:val="24"/>
              </w:rPr>
            </w:pPr>
            <w:r w:rsidRPr="0066754E">
              <w:rPr>
                <w:rFonts w:ascii="Times New Roman" w:hAnsi="Times New Roman" w:cs="Times New Roman"/>
                <w:sz w:val="24"/>
                <w:szCs w:val="24"/>
              </w:rPr>
              <w:t>2</w:t>
            </w:r>
          </w:p>
        </w:tc>
        <w:tc>
          <w:tcPr>
            <w:tcW w:w="479"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4</w:t>
            </w:r>
          </w:p>
        </w:tc>
        <w:tc>
          <w:tcPr>
            <w:tcW w:w="563"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4</w:t>
            </w:r>
          </w:p>
        </w:tc>
      </w:tr>
      <w:tr w:rsidR="00B12A3B" w:rsidRPr="0066754E" w:rsidTr="006332FF">
        <w:trPr>
          <w:trHeight w:val="34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ACC 224</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Taxation 2</w:t>
            </w:r>
          </w:p>
        </w:tc>
        <w:tc>
          <w:tcPr>
            <w:tcW w:w="287" w:type="dxa"/>
          </w:tcPr>
          <w:p w:rsidR="00B12A3B" w:rsidRPr="0066754E" w:rsidRDefault="00B12A3B" w:rsidP="006332FF">
            <w:pPr>
              <w:spacing w:after="0"/>
              <w:jc w:val="center"/>
              <w:rPr>
                <w:rFonts w:ascii="Times New Roman" w:hAnsi="Times New Roman" w:cs="Times New Roman"/>
                <w:sz w:val="24"/>
                <w:szCs w:val="24"/>
              </w:rPr>
            </w:pPr>
            <w:r w:rsidRPr="0066754E">
              <w:rPr>
                <w:rFonts w:ascii="Times New Roman" w:hAnsi="Times New Roman" w:cs="Times New Roman"/>
                <w:sz w:val="24"/>
                <w:szCs w:val="24"/>
              </w:rPr>
              <w:t>1</w:t>
            </w:r>
          </w:p>
        </w:tc>
        <w:tc>
          <w:tcPr>
            <w:tcW w:w="330" w:type="dxa"/>
          </w:tcPr>
          <w:p w:rsidR="00B12A3B" w:rsidRPr="0066754E" w:rsidRDefault="00B12A3B" w:rsidP="006332FF">
            <w:pPr>
              <w:spacing w:after="0" w:line="278" w:lineRule="auto"/>
              <w:ind w:left="95"/>
              <w:jc w:val="center"/>
              <w:rPr>
                <w:rFonts w:ascii="Times New Roman" w:hAnsi="Times New Roman" w:cs="Times New Roman"/>
                <w:sz w:val="24"/>
                <w:szCs w:val="24"/>
              </w:rPr>
            </w:pPr>
            <w:r w:rsidRPr="0066754E">
              <w:rPr>
                <w:rFonts w:ascii="Times New Roman" w:hAnsi="Times New Roman" w:cs="Times New Roman"/>
                <w:sz w:val="24"/>
                <w:szCs w:val="24"/>
              </w:rPr>
              <w:t>2</w:t>
            </w:r>
          </w:p>
        </w:tc>
        <w:tc>
          <w:tcPr>
            <w:tcW w:w="479"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c>
          <w:tcPr>
            <w:tcW w:w="563"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3</w:t>
            </w:r>
          </w:p>
        </w:tc>
      </w:tr>
      <w:tr w:rsidR="00B12A3B" w:rsidRPr="0066754E" w:rsidTr="006332FF">
        <w:trPr>
          <w:trHeight w:val="36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ACC 221</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Financial Accounting 2</w:t>
            </w:r>
          </w:p>
        </w:tc>
        <w:tc>
          <w:tcPr>
            <w:tcW w:w="287" w:type="dxa"/>
          </w:tcPr>
          <w:p w:rsidR="00B12A3B" w:rsidRPr="0066754E" w:rsidRDefault="00B12A3B" w:rsidP="006332FF">
            <w:pPr>
              <w:spacing w:after="0"/>
              <w:jc w:val="center"/>
              <w:rPr>
                <w:rFonts w:ascii="Times New Roman" w:hAnsi="Times New Roman" w:cs="Times New Roman"/>
                <w:sz w:val="24"/>
                <w:szCs w:val="24"/>
              </w:rPr>
            </w:pPr>
            <w:r w:rsidRPr="0066754E">
              <w:rPr>
                <w:rFonts w:ascii="Times New Roman" w:hAnsi="Times New Roman" w:cs="Times New Roman"/>
                <w:sz w:val="24"/>
                <w:szCs w:val="24"/>
              </w:rPr>
              <w:t>1</w:t>
            </w:r>
          </w:p>
        </w:tc>
        <w:tc>
          <w:tcPr>
            <w:tcW w:w="330" w:type="dxa"/>
          </w:tcPr>
          <w:p w:rsidR="00B12A3B" w:rsidRPr="0066754E" w:rsidRDefault="00B12A3B" w:rsidP="006332FF">
            <w:pPr>
              <w:spacing w:after="0" w:line="278" w:lineRule="auto"/>
              <w:ind w:left="95"/>
              <w:jc w:val="center"/>
              <w:rPr>
                <w:rFonts w:ascii="Times New Roman" w:hAnsi="Times New Roman" w:cs="Times New Roman"/>
                <w:sz w:val="24"/>
                <w:szCs w:val="24"/>
              </w:rPr>
            </w:pPr>
            <w:r w:rsidRPr="0066754E">
              <w:rPr>
                <w:rFonts w:ascii="Times New Roman" w:hAnsi="Times New Roman" w:cs="Times New Roman"/>
                <w:sz w:val="24"/>
                <w:szCs w:val="24"/>
              </w:rPr>
              <w:t>3</w:t>
            </w:r>
          </w:p>
        </w:tc>
        <w:tc>
          <w:tcPr>
            <w:tcW w:w="479"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4</w:t>
            </w:r>
          </w:p>
        </w:tc>
        <w:tc>
          <w:tcPr>
            <w:tcW w:w="563"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4</w:t>
            </w:r>
          </w:p>
        </w:tc>
      </w:tr>
      <w:tr w:rsidR="00B12A3B" w:rsidRPr="0066754E" w:rsidTr="006332FF">
        <w:trPr>
          <w:trHeight w:val="36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ACC 225</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Public Sector Accounting</w:t>
            </w:r>
          </w:p>
        </w:tc>
        <w:tc>
          <w:tcPr>
            <w:tcW w:w="287" w:type="dxa"/>
          </w:tcPr>
          <w:p w:rsidR="00B12A3B" w:rsidRPr="0066754E" w:rsidRDefault="00B12A3B" w:rsidP="006332FF">
            <w:pPr>
              <w:spacing w:after="0"/>
              <w:jc w:val="center"/>
              <w:rPr>
                <w:rFonts w:ascii="Times New Roman" w:hAnsi="Times New Roman" w:cs="Times New Roman"/>
                <w:sz w:val="24"/>
                <w:szCs w:val="24"/>
              </w:rPr>
            </w:pPr>
            <w:r w:rsidRPr="0066754E">
              <w:rPr>
                <w:rFonts w:ascii="Times New Roman" w:hAnsi="Times New Roman" w:cs="Times New Roman"/>
                <w:sz w:val="24"/>
                <w:szCs w:val="24"/>
              </w:rPr>
              <w:t>1</w:t>
            </w:r>
          </w:p>
        </w:tc>
        <w:tc>
          <w:tcPr>
            <w:tcW w:w="330" w:type="dxa"/>
          </w:tcPr>
          <w:p w:rsidR="00B12A3B" w:rsidRPr="0066754E" w:rsidRDefault="00B12A3B" w:rsidP="006332FF">
            <w:pPr>
              <w:spacing w:after="0" w:line="278" w:lineRule="auto"/>
              <w:ind w:left="95"/>
              <w:jc w:val="center"/>
              <w:rPr>
                <w:rFonts w:ascii="Times New Roman" w:hAnsi="Times New Roman" w:cs="Times New Roman"/>
                <w:sz w:val="24"/>
                <w:szCs w:val="24"/>
              </w:rPr>
            </w:pPr>
            <w:r w:rsidRPr="0066754E">
              <w:rPr>
                <w:rFonts w:ascii="Times New Roman" w:hAnsi="Times New Roman" w:cs="Times New Roman"/>
                <w:sz w:val="24"/>
                <w:szCs w:val="24"/>
              </w:rPr>
              <w:t>1</w:t>
            </w:r>
          </w:p>
        </w:tc>
        <w:tc>
          <w:tcPr>
            <w:tcW w:w="479"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2</w:t>
            </w:r>
          </w:p>
        </w:tc>
        <w:tc>
          <w:tcPr>
            <w:tcW w:w="563" w:type="dxa"/>
          </w:tcPr>
          <w:p w:rsidR="00B12A3B" w:rsidRPr="0066754E" w:rsidRDefault="00B12A3B" w:rsidP="006332FF">
            <w:pPr>
              <w:spacing w:after="0" w:line="278" w:lineRule="auto"/>
              <w:ind w:left="125"/>
              <w:jc w:val="center"/>
              <w:rPr>
                <w:rFonts w:ascii="Times New Roman" w:hAnsi="Times New Roman" w:cs="Times New Roman"/>
                <w:sz w:val="24"/>
                <w:szCs w:val="24"/>
              </w:rPr>
            </w:pPr>
            <w:r w:rsidRPr="0066754E">
              <w:rPr>
                <w:rFonts w:ascii="Times New Roman" w:hAnsi="Times New Roman" w:cs="Times New Roman"/>
                <w:sz w:val="24"/>
                <w:szCs w:val="24"/>
              </w:rPr>
              <w:t>2</w:t>
            </w:r>
          </w:p>
        </w:tc>
      </w:tr>
      <w:tr w:rsidR="00B12A3B" w:rsidRPr="0066754E" w:rsidTr="006332FF">
        <w:trPr>
          <w:trHeight w:val="340"/>
        </w:trPr>
        <w:tc>
          <w:tcPr>
            <w:tcW w:w="1835"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ACC 229</w:t>
            </w:r>
          </w:p>
        </w:tc>
        <w:tc>
          <w:tcPr>
            <w:tcW w:w="2711" w:type="dxa"/>
          </w:tcPr>
          <w:p w:rsidR="00B12A3B" w:rsidRPr="0066754E" w:rsidRDefault="00B12A3B" w:rsidP="006332FF">
            <w:pPr>
              <w:spacing w:after="0"/>
              <w:rPr>
                <w:rFonts w:ascii="Times New Roman" w:hAnsi="Times New Roman" w:cs="Times New Roman"/>
                <w:sz w:val="24"/>
                <w:szCs w:val="24"/>
              </w:rPr>
            </w:pPr>
            <w:r w:rsidRPr="0066754E">
              <w:rPr>
                <w:rFonts w:ascii="Times New Roman" w:hAnsi="Times New Roman" w:cs="Times New Roman"/>
                <w:sz w:val="24"/>
                <w:szCs w:val="24"/>
              </w:rPr>
              <w:t>Project</w:t>
            </w:r>
          </w:p>
        </w:tc>
        <w:tc>
          <w:tcPr>
            <w:tcW w:w="287" w:type="dxa"/>
          </w:tcPr>
          <w:p w:rsidR="00B12A3B" w:rsidRPr="0066754E" w:rsidRDefault="00B12A3B" w:rsidP="006332FF">
            <w:pPr>
              <w:spacing w:after="0"/>
              <w:jc w:val="center"/>
              <w:rPr>
                <w:rFonts w:ascii="Times New Roman" w:hAnsi="Times New Roman" w:cs="Times New Roman"/>
                <w:sz w:val="24"/>
                <w:szCs w:val="24"/>
              </w:rPr>
            </w:pPr>
          </w:p>
        </w:tc>
        <w:tc>
          <w:tcPr>
            <w:tcW w:w="330" w:type="dxa"/>
          </w:tcPr>
          <w:p w:rsidR="00B12A3B" w:rsidRPr="0066754E" w:rsidRDefault="00B12A3B" w:rsidP="006332FF">
            <w:pPr>
              <w:spacing w:after="0" w:line="278" w:lineRule="auto"/>
              <w:jc w:val="center"/>
              <w:rPr>
                <w:rFonts w:ascii="Times New Roman" w:hAnsi="Times New Roman" w:cs="Times New Roman"/>
                <w:sz w:val="24"/>
                <w:szCs w:val="24"/>
              </w:rPr>
            </w:pPr>
            <w:r w:rsidRPr="0066754E">
              <w:rPr>
                <w:rFonts w:ascii="Times New Roman" w:hAnsi="Times New Roman" w:cs="Times New Roman"/>
                <w:sz w:val="24"/>
                <w:szCs w:val="24"/>
              </w:rPr>
              <w:t>6</w:t>
            </w:r>
          </w:p>
        </w:tc>
        <w:tc>
          <w:tcPr>
            <w:tcW w:w="479" w:type="dxa"/>
          </w:tcPr>
          <w:p w:rsidR="00B12A3B" w:rsidRPr="0066754E" w:rsidRDefault="00B12A3B" w:rsidP="006332FF">
            <w:pPr>
              <w:spacing w:after="0" w:line="278" w:lineRule="auto"/>
              <w:ind w:left="35"/>
              <w:jc w:val="center"/>
              <w:rPr>
                <w:rFonts w:ascii="Times New Roman" w:hAnsi="Times New Roman" w:cs="Times New Roman"/>
                <w:sz w:val="24"/>
                <w:szCs w:val="24"/>
              </w:rPr>
            </w:pPr>
            <w:r w:rsidRPr="0066754E">
              <w:rPr>
                <w:rFonts w:ascii="Times New Roman" w:hAnsi="Times New Roman" w:cs="Times New Roman"/>
                <w:sz w:val="24"/>
                <w:szCs w:val="24"/>
              </w:rPr>
              <w:t>6</w:t>
            </w:r>
          </w:p>
        </w:tc>
        <w:tc>
          <w:tcPr>
            <w:tcW w:w="563" w:type="dxa"/>
          </w:tcPr>
          <w:p w:rsidR="00B12A3B" w:rsidRPr="0066754E" w:rsidRDefault="00B12A3B" w:rsidP="006332FF">
            <w:pPr>
              <w:spacing w:after="0" w:line="278" w:lineRule="auto"/>
              <w:ind w:left="35"/>
              <w:jc w:val="center"/>
              <w:rPr>
                <w:rFonts w:ascii="Times New Roman" w:hAnsi="Times New Roman" w:cs="Times New Roman"/>
                <w:sz w:val="24"/>
                <w:szCs w:val="24"/>
              </w:rPr>
            </w:pPr>
            <w:r w:rsidRPr="0066754E">
              <w:rPr>
                <w:rFonts w:ascii="Times New Roman" w:hAnsi="Times New Roman" w:cs="Times New Roman"/>
                <w:sz w:val="24"/>
                <w:szCs w:val="24"/>
              </w:rPr>
              <w:t>6</w:t>
            </w:r>
          </w:p>
        </w:tc>
      </w:tr>
      <w:tr w:rsidR="00B12A3B" w:rsidRPr="0066754E" w:rsidTr="006332FF">
        <w:trPr>
          <w:trHeight w:val="340"/>
        </w:trPr>
        <w:tc>
          <w:tcPr>
            <w:tcW w:w="1835" w:type="dxa"/>
            <w:vAlign w:val="center"/>
          </w:tcPr>
          <w:p w:rsidR="00B12A3B" w:rsidRPr="0066754E" w:rsidRDefault="00B12A3B" w:rsidP="006332FF">
            <w:pPr>
              <w:spacing w:after="0"/>
              <w:rPr>
                <w:rFonts w:ascii="Times New Roman" w:hAnsi="Times New Roman" w:cs="Times New Roman"/>
                <w:b/>
                <w:sz w:val="24"/>
                <w:szCs w:val="24"/>
              </w:rPr>
            </w:pPr>
          </w:p>
        </w:tc>
        <w:tc>
          <w:tcPr>
            <w:tcW w:w="2711" w:type="dxa"/>
          </w:tcPr>
          <w:p w:rsidR="00B12A3B" w:rsidRPr="0066754E" w:rsidRDefault="00B12A3B" w:rsidP="006332FF">
            <w:pPr>
              <w:spacing w:after="0"/>
              <w:rPr>
                <w:rFonts w:ascii="Times New Roman" w:hAnsi="Times New Roman" w:cs="Times New Roman"/>
                <w:b/>
                <w:sz w:val="24"/>
                <w:szCs w:val="24"/>
              </w:rPr>
            </w:pPr>
            <w:r w:rsidRPr="0066754E">
              <w:rPr>
                <w:rFonts w:ascii="Times New Roman" w:hAnsi="Times New Roman" w:cs="Times New Roman"/>
                <w:b/>
                <w:sz w:val="24"/>
                <w:szCs w:val="24"/>
              </w:rPr>
              <w:t>TOTAL</w:t>
            </w:r>
          </w:p>
        </w:tc>
        <w:tc>
          <w:tcPr>
            <w:tcW w:w="287" w:type="dxa"/>
          </w:tcPr>
          <w:p w:rsidR="00B12A3B" w:rsidRPr="0066754E" w:rsidRDefault="00B12A3B" w:rsidP="006332FF">
            <w:pPr>
              <w:spacing w:after="0"/>
              <w:jc w:val="center"/>
              <w:rPr>
                <w:rFonts w:ascii="Times New Roman" w:hAnsi="Times New Roman" w:cs="Times New Roman"/>
                <w:b/>
                <w:sz w:val="24"/>
                <w:szCs w:val="24"/>
              </w:rPr>
            </w:pPr>
            <w:r w:rsidRPr="0066754E">
              <w:rPr>
                <w:rFonts w:ascii="Times New Roman" w:hAnsi="Times New Roman" w:cs="Times New Roman"/>
                <w:b/>
                <w:sz w:val="24"/>
                <w:szCs w:val="24"/>
              </w:rPr>
              <w:t>10</w:t>
            </w:r>
          </w:p>
        </w:tc>
        <w:tc>
          <w:tcPr>
            <w:tcW w:w="330" w:type="dxa"/>
          </w:tcPr>
          <w:p w:rsidR="00B12A3B" w:rsidRPr="0066754E" w:rsidRDefault="00B12A3B" w:rsidP="006332FF">
            <w:pPr>
              <w:spacing w:after="0"/>
              <w:jc w:val="center"/>
              <w:rPr>
                <w:rFonts w:ascii="Times New Roman" w:hAnsi="Times New Roman" w:cs="Times New Roman"/>
                <w:b/>
                <w:sz w:val="24"/>
                <w:szCs w:val="24"/>
              </w:rPr>
            </w:pPr>
            <w:r w:rsidRPr="0066754E">
              <w:rPr>
                <w:rFonts w:ascii="Times New Roman" w:hAnsi="Times New Roman" w:cs="Times New Roman"/>
                <w:b/>
                <w:sz w:val="24"/>
                <w:szCs w:val="24"/>
              </w:rPr>
              <w:t>18</w:t>
            </w:r>
          </w:p>
        </w:tc>
        <w:tc>
          <w:tcPr>
            <w:tcW w:w="479" w:type="dxa"/>
          </w:tcPr>
          <w:p w:rsidR="00B12A3B" w:rsidRPr="0066754E" w:rsidRDefault="00B12A3B" w:rsidP="006332FF">
            <w:pPr>
              <w:spacing w:after="0"/>
              <w:jc w:val="center"/>
              <w:rPr>
                <w:rFonts w:ascii="Times New Roman" w:hAnsi="Times New Roman" w:cs="Times New Roman"/>
                <w:b/>
                <w:sz w:val="24"/>
                <w:szCs w:val="24"/>
              </w:rPr>
            </w:pPr>
            <w:r w:rsidRPr="0066754E">
              <w:rPr>
                <w:rFonts w:ascii="Times New Roman" w:hAnsi="Times New Roman" w:cs="Times New Roman"/>
                <w:b/>
                <w:sz w:val="24"/>
                <w:szCs w:val="24"/>
              </w:rPr>
              <w:t>28</w:t>
            </w:r>
          </w:p>
        </w:tc>
        <w:tc>
          <w:tcPr>
            <w:tcW w:w="563" w:type="dxa"/>
          </w:tcPr>
          <w:p w:rsidR="00B12A3B" w:rsidRPr="0066754E" w:rsidRDefault="00B12A3B" w:rsidP="006332FF">
            <w:pPr>
              <w:spacing w:after="0"/>
              <w:jc w:val="center"/>
              <w:rPr>
                <w:rFonts w:ascii="Times New Roman" w:hAnsi="Times New Roman" w:cs="Times New Roman"/>
                <w:b/>
                <w:sz w:val="24"/>
                <w:szCs w:val="24"/>
              </w:rPr>
            </w:pPr>
            <w:r w:rsidRPr="0066754E">
              <w:rPr>
                <w:rFonts w:ascii="Times New Roman" w:hAnsi="Times New Roman" w:cs="Times New Roman"/>
                <w:b/>
                <w:sz w:val="24"/>
                <w:szCs w:val="24"/>
              </w:rPr>
              <w:t>28</w:t>
            </w:r>
          </w:p>
        </w:tc>
      </w:tr>
    </w:tbl>
    <w:p w:rsidR="00B12A3B" w:rsidRDefault="00B12A3B" w:rsidP="00B12A3B">
      <w:pPr>
        <w:rPr>
          <w:rFonts w:ascii="Times New Roman" w:hAnsi="Times New Roman" w:cs="Times New Roman"/>
          <w:b/>
          <w:sz w:val="24"/>
          <w:szCs w:val="24"/>
        </w:rPr>
      </w:pPr>
    </w:p>
    <w:p w:rsidR="00B12A3B" w:rsidRPr="001F671E" w:rsidRDefault="00B12A3B" w:rsidP="00B12A3B">
      <w:pPr>
        <w:rPr>
          <w:rFonts w:ascii="Times New Roman" w:hAnsi="Times New Roman" w:cs="Times New Roman"/>
          <w:b/>
          <w:sz w:val="24"/>
          <w:szCs w:val="24"/>
        </w:rPr>
      </w:pPr>
    </w:p>
    <w:p w:rsidR="00B12A3B" w:rsidRPr="00E54B14" w:rsidRDefault="00B12A3B" w:rsidP="00D245CA">
      <w:pPr>
        <w:pStyle w:val="BodyText"/>
        <w:jc w:val="both"/>
      </w:pPr>
    </w:p>
    <w:p w:rsidR="00007B80" w:rsidRPr="00E54B14" w:rsidRDefault="006529E4" w:rsidP="00D245CA">
      <w:pPr>
        <w:pStyle w:val="BodyText"/>
        <w:jc w:val="both"/>
      </w:pPr>
      <w:r w:rsidRPr="00E54B14">
        <w:br/>
      </w:r>
    </w:p>
    <w:p w:rsidR="00007B80" w:rsidRPr="00E54B14" w:rsidRDefault="00007B80" w:rsidP="00007B80">
      <w:pPr>
        <w:pStyle w:val="BodyText2"/>
        <w:jc w:val="left"/>
        <w:rPr>
          <w:b/>
        </w:rPr>
      </w:pPr>
    </w:p>
    <w:p w:rsidR="0064473C" w:rsidRDefault="0064473C">
      <w:pPr>
        <w:rPr>
          <w:rFonts w:ascii="Times New Roman" w:hAnsi="Times New Roman" w:cs="Times New Roman"/>
          <w:b/>
          <w:sz w:val="24"/>
          <w:szCs w:val="24"/>
        </w:rPr>
      </w:pPr>
      <w:r>
        <w:rPr>
          <w:b/>
        </w:rPr>
        <w:br w:type="page"/>
      </w:r>
    </w:p>
    <w:p w:rsidR="00007B80" w:rsidRDefault="00007B80" w:rsidP="0064473C">
      <w:pPr>
        <w:pStyle w:val="BodyText2"/>
        <w:numPr>
          <w:ilvl w:val="1"/>
          <w:numId w:val="24"/>
        </w:numPr>
        <w:ind w:hanging="1080"/>
        <w:jc w:val="left"/>
        <w:rPr>
          <w:b/>
        </w:rPr>
      </w:pPr>
      <w:r w:rsidRPr="00E54B14">
        <w:rPr>
          <w:b/>
        </w:rPr>
        <w:lastRenderedPageBreak/>
        <w:t>STATISTICS</w:t>
      </w:r>
    </w:p>
    <w:p w:rsidR="008F7F34" w:rsidRPr="00B850EA" w:rsidRDefault="008F7F34" w:rsidP="008F7F34">
      <w:pPr>
        <w:jc w:val="both"/>
        <w:rPr>
          <w:rFonts w:ascii="Times New Roman" w:hAnsi="Times New Roman" w:cs="Times New Roman"/>
          <w:b/>
          <w:sz w:val="24"/>
          <w:szCs w:val="24"/>
        </w:rPr>
      </w:pPr>
      <w:r w:rsidRPr="00B850EA">
        <w:rPr>
          <w:rFonts w:ascii="Times New Roman" w:hAnsi="Times New Roman" w:cs="Times New Roman"/>
          <w:b/>
          <w:sz w:val="24"/>
          <w:szCs w:val="24"/>
        </w:rPr>
        <w:t xml:space="preserve">GENERAL INFORMATION </w:t>
      </w:r>
    </w:p>
    <w:p w:rsidR="008F7F34" w:rsidRPr="00B850EA" w:rsidRDefault="008F7F34" w:rsidP="008F7F34">
      <w:pPr>
        <w:jc w:val="both"/>
        <w:rPr>
          <w:rFonts w:ascii="Times New Roman" w:hAnsi="Times New Roman" w:cs="Times New Roman"/>
          <w:b/>
          <w:sz w:val="24"/>
          <w:szCs w:val="24"/>
        </w:rPr>
      </w:pPr>
      <w:r w:rsidRPr="00B850EA">
        <w:rPr>
          <w:rFonts w:ascii="Times New Roman" w:hAnsi="Times New Roman" w:cs="Times New Roman"/>
          <w:b/>
          <w:sz w:val="24"/>
          <w:szCs w:val="24"/>
        </w:rPr>
        <w:t xml:space="preserve">1.0 CERTIFICATION AND TITLE OF THE PROGRAMME: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The certificate to be awarded and the programme title shall read: </w:t>
      </w:r>
    </w:p>
    <w:p w:rsidR="008F7F34" w:rsidRPr="0019745D" w:rsidRDefault="008F7F34" w:rsidP="008F7F34">
      <w:pPr>
        <w:pStyle w:val="Heading1"/>
      </w:pPr>
      <w:r w:rsidRPr="0019745D">
        <w:t xml:space="preserve">“NATIONAL DIPLOMA IN STATISTICS”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A transcript showing all the courses taken and grades obtained shall be issued on demand. </w:t>
      </w:r>
    </w:p>
    <w:p w:rsidR="008F7F34" w:rsidRPr="00B850EA" w:rsidRDefault="008F7F34" w:rsidP="008F7F34">
      <w:pPr>
        <w:jc w:val="both"/>
        <w:rPr>
          <w:rFonts w:ascii="Times New Roman" w:hAnsi="Times New Roman" w:cs="Times New Roman"/>
          <w:b/>
          <w:sz w:val="24"/>
          <w:szCs w:val="24"/>
        </w:rPr>
      </w:pPr>
      <w:r w:rsidRPr="00B850EA">
        <w:rPr>
          <w:rFonts w:ascii="Times New Roman" w:hAnsi="Times New Roman" w:cs="Times New Roman"/>
          <w:b/>
          <w:sz w:val="24"/>
          <w:szCs w:val="24"/>
        </w:rPr>
        <w:t xml:space="preserve">2.0 GOALS AND OBJECTIVES </w:t>
      </w:r>
    </w:p>
    <w:p w:rsidR="008F7F34" w:rsidRPr="00B850EA" w:rsidRDefault="008F7F34" w:rsidP="008F7F34">
      <w:pPr>
        <w:jc w:val="both"/>
        <w:rPr>
          <w:rFonts w:ascii="Times New Roman" w:hAnsi="Times New Roman" w:cs="Times New Roman"/>
          <w:b/>
          <w:sz w:val="24"/>
          <w:szCs w:val="24"/>
        </w:rPr>
      </w:pPr>
      <w:r w:rsidRPr="00B850EA">
        <w:rPr>
          <w:rFonts w:ascii="Times New Roman" w:hAnsi="Times New Roman" w:cs="Times New Roman"/>
          <w:b/>
          <w:sz w:val="24"/>
          <w:szCs w:val="24"/>
        </w:rPr>
        <w:t xml:space="preserve">2.1 National Diploma Programme: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The national diploma programme in statistics is aimed at producing assistant statisticians capable of collecting data, analyzing and making inference under supervision.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On the completion of this programme, the diplomate should be able to: </w:t>
      </w:r>
    </w:p>
    <w:p w:rsidR="008F7F34" w:rsidRDefault="008F7F34" w:rsidP="001E24B7">
      <w:pPr>
        <w:pStyle w:val="ListParagraph"/>
        <w:numPr>
          <w:ilvl w:val="0"/>
          <w:numId w:val="52"/>
        </w:numPr>
        <w:jc w:val="both"/>
        <w:rPr>
          <w:rFonts w:ascii="Times New Roman" w:hAnsi="Times New Roman" w:cs="Times New Roman"/>
          <w:sz w:val="24"/>
          <w:szCs w:val="24"/>
        </w:rPr>
      </w:pPr>
      <w:r w:rsidRPr="00B850EA">
        <w:rPr>
          <w:rFonts w:ascii="Times New Roman" w:hAnsi="Times New Roman" w:cs="Times New Roman"/>
          <w:sz w:val="24"/>
          <w:szCs w:val="24"/>
        </w:rPr>
        <w:t xml:space="preserve">Acquire a good knowledge of basic statistics and statistical methods: </w:t>
      </w:r>
    </w:p>
    <w:p w:rsidR="008F7F34" w:rsidRDefault="008F7F34" w:rsidP="001E24B7">
      <w:pPr>
        <w:pStyle w:val="ListParagraph"/>
        <w:numPr>
          <w:ilvl w:val="0"/>
          <w:numId w:val="52"/>
        </w:numPr>
        <w:jc w:val="both"/>
        <w:rPr>
          <w:rFonts w:ascii="Times New Roman" w:hAnsi="Times New Roman" w:cs="Times New Roman"/>
          <w:sz w:val="24"/>
          <w:szCs w:val="24"/>
        </w:rPr>
      </w:pPr>
      <w:r w:rsidRPr="00B850EA">
        <w:rPr>
          <w:rFonts w:ascii="Times New Roman" w:hAnsi="Times New Roman" w:cs="Times New Roman"/>
          <w:sz w:val="24"/>
          <w:szCs w:val="24"/>
        </w:rPr>
        <w:t xml:space="preserve">Understand the applications of statistics in commercial, industrial and scientific environment; </w:t>
      </w:r>
    </w:p>
    <w:p w:rsidR="008F7F34" w:rsidRDefault="008F7F34" w:rsidP="001E24B7">
      <w:pPr>
        <w:pStyle w:val="ListParagraph"/>
        <w:numPr>
          <w:ilvl w:val="0"/>
          <w:numId w:val="52"/>
        </w:numPr>
        <w:jc w:val="both"/>
        <w:rPr>
          <w:rFonts w:ascii="Times New Roman" w:hAnsi="Times New Roman" w:cs="Times New Roman"/>
          <w:sz w:val="24"/>
          <w:szCs w:val="24"/>
        </w:rPr>
      </w:pPr>
      <w:r w:rsidRPr="00B850EA">
        <w:rPr>
          <w:rFonts w:ascii="Times New Roman" w:hAnsi="Times New Roman" w:cs="Times New Roman"/>
          <w:sz w:val="24"/>
          <w:szCs w:val="24"/>
        </w:rPr>
        <w:t xml:space="preserve">Acquire a practical skill in data collection, analysis and research methods; </w:t>
      </w:r>
    </w:p>
    <w:p w:rsidR="008F7F34" w:rsidRDefault="008F7F34" w:rsidP="001E24B7">
      <w:pPr>
        <w:pStyle w:val="ListParagraph"/>
        <w:numPr>
          <w:ilvl w:val="0"/>
          <w:numId w:val="52"/>
        </w:numPr>
        <w:jc w:val="both"/>
        <w:rPr>
          <w:rFonts w:ascii="Times New Roman" w:hAnsi="Times New Roman" w:cs="Times New Roman"/>
          <w:sz w:val="24"/>
          <w:szCs w:val="24"/>
        </w:rPr>
      </w:pPr>
      <w:r w:rsidRPr="00B850EA">
        <w:rPr>
          <w:rFonts w:ascii="Times New Roman" w:hAnsi="Times New Roman" w:cs="Times New Roman"/>
          <w:sz w:val="24"/>
          <w:szCs w:val="24"/>
        </w:rPr>
        <w:t xml:space="preserve">Understand the use of computers for various purposes. </w:t>
      </w:r>
    </w:p>
    <w:p w:rsidR="008F7F34" w:rsidRPr="00B850EA" w:rsidRDefault="008F7F34" w:rsidP="001E24B7">
      <w:pPr>
        <w:pStyle w:val="ListParagraph"/>
        <w:numPr>
          <w:ilvl w:val="0"/>
          <w:numId w:val="52"/>
        </w:numPr>
        <w:jc w:val="both"/>
        <w:rPr>
          <w:rFonts w:ascii="Times New Roman" w:hAnsi="Times New Roman" w:cs="Times New Roman"/>
          <w:sz w:val="24"/>
          <w:szCs w:val="24"/>
        </w:rPr>
      </w:pPr>
      <w:r w:rsidRPr="00B850EA">
        <w:rPr>
          <w:rFonts w:ascii="Times New Roman" w:hAnsi="Times New Roman" w:cs="Times New Roman"/>
          <w:sz w:val="24"/>
          <w:szCs w:val="24"/>
        </w:rPr>
        <w:t xml:space="preserve">Set out statistical projects under supervision.  </w:t>
      </w:r>
    </w:p>
    <w:p w:rsidR="008F7F34" w:rsidRPr="00B850EA" w:rsidRDefault="008F7F34" w:rsidP="008F7F34">
      <w:pPr>
        <w:jc w:val="both"/>
        <w:rPr>
          <w:rFonts w:ascii="Times New Roman" w:hAnsi="Times New Roman" w:cs="Times New Roman"/>
          <w:b/>
          <w:sz w:val="24"/>
          <w:szCs w:val="24"/>
        </w:rPr>
      </w:pPr>
      <w:r w:rsidRPr="00B850EA">
        <w:rPr>
          <w:rFonts w:ascii="Times New Roman" w:hAnsi="Times New Roman" w:cs="Times New Roman"/>
          <w:b/>
          <w:sz w:val="24"/>
          <w:szCs w:val="24"/>
        </w:rPr>
        <w:t xml:space="preserve">3.0 ENTRY REQUIREMENTS: </w:t>
      </w:r>
    </w:p>
    <w:p w:rsidR="008F7F34" w:rsidRPr="00B850EA" w:rsidRDefault="008F7F34" w:rsidP="008F7F34">
      <w:pPr>
        <w:jc w:val="both"/>
        <w:rPr>
          <w:rFonts w:ascii="Times New Roman" w:hAnsi="Times New Roman" w:cs="Times New Roman"/>
          <w:b/>
          <w:sz w:val="24"/>
          <w:szCs w:val="24"/>
        </w:rPr>
      </w:pPr>
      <w:r w:rsidRPr="00B850EA">
        <w:rPr>
          <w:rFonts w:ascii="Times New Roman" w:hAnsi="Times New Roman" w:cs="Times New Roman"/>
          <w:b/>
          <w:sz w:val="24"/>
          <w:szCs w:val="24"/>
        </w:rPr>
        <w:t xml:space="preserve">3.1 NATIONAL DIPLOMA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Applicants with any of the following qualifications may be considered for admission into the National Diploma programme by direct entry: </w:t>
      </w:r>
    </w:p>
    <w:p w:rsidR="008F7F34" w:rsidRDefault="008F7F34" w:rsidP="001E24B7">
      <w:pPr>
        <w:pStyle w:val="ListParagraph"/>
        <w:numPr>
          <w:ilvl w:val="0"/>
          <w:numId w:val="53"/>
        </w:numPr>
        <w:jc w:val="both"/>
        <w:rPr>
          <w:rFonts w:ascii="Times New Roman" w:hAnsi="Times New Roman" w:cs="Times New Roman"/>
          <w:sz w:val="24"/>
          <w:szCs w:val="24"/>
        </w:rPr>
      </w:pPr>
      <w:r w:rsidRPr="00B850EA">
        <w:rPr>
          <w:rFonts w:ascii="Times New Roman" w:hAnsi="Times New Roman" w:cs="Times New Roman"/>
          <w:sz w:val="24"/>
          <w:szCs w:val="24"/>
        </w:rPr>
        <w:t xml:space="preserve">Four credit level passes in the West African School Certificate, Senior Secondary School Certificate or General Certificate of Education (GCE) Ordinary level and National Examination Council (NECO), TCII, NTC, in not more than two sittings. The subject must include mathematics and any three of the following: Statistics, Geography, further mathematics, Chemistry, Physics, Biology, Agricultural Science, Economics. At least, pass in English language is compulsory. </w:t>
      </w:r>
    </w:p>
    <w:p w:rsidR="008F7F34" w:rsidRPr="00B850EA" w:rsidRDefault="008F7F34" w:rsidP="001E24B7">
      <w:pPr>
        <w:pStyle w:val="ListParagraph"/>
        <w:numPr>
          <w:ilvl w:val="0"/>
          <w:numId w:val="53"/>
        </w:numPr>
        <w:jc w:val="both"/>
        <w:rPr>
          <w:rFonts w:ascii="Times New Roman" w:hAnsi="Times New Roman" w:cs="Times New Roman"/>
          <w:sz w:val="24"/>
          <w:szCs w:val="24"/>
        </w:rPr>
      </w:pPr>
      <w:r w:rsidRPr="00B850EA">
        <w:rPr>
          <w:rFonts w:ascii="Times New Roman" w:hAnsi="Times New Roman" w:cs="Times New Roman"/>
          <w:sz w:val="24"/>
          <w:szCs w:val="24"/>
        </w:rPr>
        <w:t xml:space="preserve">Candidates who have successfully completed the Boards recognized Pre-National Diploma (Science and Technology) course. Such students must have passed mathematics, English language and any two subject listed in (1) above. </w:t>
      </w:r>
    </w:p>
    <w:p w:rsidR="008F7F34" w:rsidRPr="00B850EA" w:rsidRDefault="008F7F34" w:rsidP="008F7F34">
      <w:pPr>
        <w:jc w:val="both"/>
        <w:rPr>
          <w:rFonts w:ascii="Times New Roman" w:hAnsi="Times New Roman" w:cs="Times New Roman"/>
          <w:b/>
          <w:sz w:val="24"/>
          <w:szCs w:val="24"/>
        </w:rPr>
      </w:pPr>
      <w:r w:rsidRPr="00B850EA">
        <w:rPr>
          <w:rFonts w:ascii="Times New Roman" w:hAnsi="Times New Roman" w:cs="Times New Roman"/>
          <w:b/>
          <w:sz w:val="24"/>
          <w:szCs w:val="24"/>
        </w:rPr>
        <w:t xml:space="preserve">4.0 CURRICULUM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4.1 The curriculum of the ND programme consists of four main components. These are: </w:t>
      </w:r>
    </w:p>
    <w:p w:rsidR="008F7F34" w:rsidRDefault="008F7F34" w:rsidP="001E24B7">
      <w:pPr>
        <w:pStyle w:val="ListParagraph"/>
        <w:numPr>
          <w:ilvl w:val="0"/>
          <w:numId w:val="54"/>
        </w:numPr>
        <w:jc w:val="both"/>
        <w:rPr>
          <w:rFonts w:ascii="Times New Roman" w:hAnsi="Times New Roman" w:cs="Times New Roman"/>
          <w:sz w:val="24"/>
          <w:szCs w:val="24"/>
        </w:rPr>
      </w:pPr>
      <w:r>
        <w:rPr>
          <w:rFonts w:ascii="Times New Roman" w:hAnsi="Times New Roman" w:cs="Times New Roman"/>
          <w:sz w:val="24"/>
          <w:szCs w:val="24"/>
        </w:rPr>
        <w:t xml:space="preserve">General studies/education </w:t>
      </w:r>
    </w:p>
    <w:p w:rsidR="008F7F34" w:rsidRDefault="008F7F34" w:rsidP="001E24B7">
      <w:pPr>
        <w:pStyle w:val="ListParagraph"/>
        <w:numPr>
          <w:ilvl w:val="0"/>
          <w:numId w:val="54"/>
        </w:numPr>
        <w:jc w:val="both"/>
        <w:rPr>
          <w:rFonts w:ascii="Times New Roman" w:hAnsi="Times New Roman" w:cs="Times New Roman"/>
          <w:sz w:val="24"/>
          <w:szCs w:val="24"/>
        </w:rPr>
      </w:pPr>
      <w:r w:rsidRPr="00B850EA">
        <w:rPr>
          <w:rFonts w:ascii="Times New Roman" w:hAnsi="Times New Roman" w:cs="Times New Roman"/>
          <w:sz w:val="24"/>
          <w:szCs w:val="24"/>
        </w:rPr>
        <w:t xml:space="preserve">Foundation courses </w:t>
      </w:r>
    </w:p>
    <w:p w:rsidR="008F7F34" w:rsidRPr="00B850EA" w:rsidRDefault="008F7F34" w:rsidP="001E24B7">
      <w:pPr>
        <w:pStyle w:val="ListParagraph"/>
        <w:numPr>
          <w:ilvl w:val="0"/>
          <w:numId w:val="54"/>
        </w:numPr>
        <w:jc w:val="both"/>
        <w:rPr>
          <w:rFonts w:ascii="Times New Roman" w:hAnsi="Times New Roman" w:cs="Times New Roman"/>
          <w:sz w:val="24"/>
          <w:szCs w:val="24"/>
        </w:rPr>
      </w:pPr>
      <w:r w:rsidRPr="00B850EA">
        <w:rPr>
          <w:rFonts w:ascii="Times New Roman" w:hAnsi="Times New Roman" w:cs="Times New Roman"/>
          <w:sz w:val="24"/>
          <w:szCs w:val="24"/>
        </w:rPr>
        <w:t xml:space="preserve">Professional courses d. Supervised industrial work experience scheme (SIWES)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4.2 The General Studies/Education component shall include courses in: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lastRenderedPageBreak/>
        <w:t xml:space="preserve">Language and Communication - English language and communication. This is compulsory.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and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Social Studies- Citizenship (the Nigeria constitution) is compulsory.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The General Education component shall account for not more than 10% of total contact hours for the programme.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Foundation Courses - Courses in mathematics, computer studies, descriptive geometry and basic statistics. The number of hours will vary with the programme and may account for about 10-15% of the total contact hours.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Professional Courses - Courses which give the student the theory and practical skills he needs to practice his field of calling at the technician/technologist level. These may account for between 60-70% of the contact hours depending on programme.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Supervised Industrial work Experience Scheme (SIWES) shall be taken during the long vacation following the end of the second semester of the first year. See details of SIWES at paragraph 9.0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5.0 CURRICULUM STRUCTURE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5.1 ND Programme: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The structure of the ND Programme consists of four semesters of classroom, laboratory and workshop activities in the college and a Semester (3-4 months) of supervised industrial work experience scheme (SIWES) see details of SIWES at paragraph 9.0. Each semester shall be of 17 weeks duration made up as follows: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15 contact weeks of teaching, i.e. lecture recitation and practical exercises, etc. and 2 weeks for tests, quizzes, examinations and Registration.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SIWES shall take place at the end of the second semester of first year.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6.0 ACCREDITATION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The programme offered shall be accredited by the NBTE before the diplomates shall be awarded the diploma certificate. Details about the processes of accrediting a programme for the award of the ND or HND are available from the Executive Secretary Programmes Department, National Board for Technical Education, Plot ‘B’ Bida Road, P.M.B. 2239, Kaduna, Nigeria.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7.0 CONDITONS FOR THE AWARD OF THE ND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Institutions offer accredited programmes for the award of the National Diploma to candidates who successfully completed the programme after passing prescribed course work, examinations, diploma project and the supervised industrial work experience. Such candidates should have completed a minimum of between 90% and 100% of credit units depending on the programme. Diploma certificate shall be awarded based on the following classifications: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lastRenderedPageBreak/>
        <w:t xml:space="preserve">Distinction - CGPA 3.50-4.0 Upper credit - CGPA 3.00-3.49 Lower Credit - CGPA 2.50- 2.99 Pass - CGPA 2.00-2.49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8.0 GUIDANCE NOTES FOR TEACHERS TECHING THE PROGRAMME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8.1 The new curriculum is drawn in unit courses. This is in keeping with the provisions of the National policy on Education, which stress the need to introduce the semester credit units which will enable a student who so wish to transfer the units already complete in an institution of similar standard from which he is transferring.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8.2 In designing the units, the principle of the modular system has been adopted; thus making each of the professional modules, when completed self-sufficient and providing the student with technician operative skills, which can be used for employment purposes.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8.3 As the success of the credit unit system depends on the articulation of programmes between the institutions and industry, the curriculum content has been written in terms of behavioural objective, so that it is clear to all, the expected performance of the student who successfully completed some of the courses or the diplomates of programme is clearly defined. There is a slight departure in the presentation of the performance based curriculum which required the conditions under which the performance are expected to be carried out and the criteria for the acceptable levels of performance. It is a deliberate attempt to further involve the performance that can take place and to follow that with the criteria for determining an acceptable level of performance. Departmental submission on the final curriculum may be vetted by the academic board of the institution. Our aim is to continue to see to it that a solid internal evaluation system exists in each institution for ensuring minimum standard and quality of education in the programmes offered throughout the polytechnic system.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8.4 The teaching of the theory and practical work should, always where possible, be integrated. Practical exercise, especially those in professional courses and laboratory work should not be taught in isolation from the theory. For each course, there should be a balance of theory to practice depending on the course objectives and content. Life data, case studies, mini-projects and visits to and from available organizations should be incorporated wherever and whenever possible.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9.0 GUIDELINES ON SIWES PROGRAMME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For the smooth operation of the SIWES the following guidelines shall apply: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9.1 Responsibility for placement of students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(i) Institutions offering the ND progamme shall arrange to place the students in industry. By April; 30th of each year, six copies of the establishment where each student has been placed shall be submitted to the Executive Secretary NBTE which shall, in turn, authenticate the list and forward it to the Industrial Training Fund.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(ii) The Placement officer should discuss and agree with industry on the following :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(a) Task inventory of what the students should be expected to experience during the period of attachment. It may be wise to adopt the one already approved for each field.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lastRenderedPageBreak/>
        <w:t xml:space="preserve">(b) The industry-based supervisor of the students during the period, likewise the institution-based supervisor.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(c) The evaluation of the student during the period. It should be noted that the final grading of the student during the period of attachment should be weighted more on the evaluation by his industry-based supervisor.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9.2.1 Evaluation of Student during the SIWES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In the evaluation of the student, cognizance should be taken of the following items:  </w:t>
      </w:r>
    </w:p>
    <w:p w:rsidR="008F7F34" w:rsidRDefault="008F7F34" w:rsidP="001E24B7">
      <w:pPr>
        <w:pStyle w:val="ListParagraph"/>
        <w:numPr>
          <w:ilvl w:val="0"/>
          <w:numId w:val="55"/>
        </w:numPr>
        <w:jc w:val="both"/>
        <w:rPr>
          <w:rFonts w:ascii="Times New Roman" w:hAnsi="Times New Roman" w:cs="Times New Roman"/>
          <w:sz w:val="24"/>
          <w:szCs w:val="24"/>
        </w:rPr>
      </w:pPr>
      <w:r>
        <w:rPr>
          <w:rFonts w:ascii="Times New Roman" w:hAnsi="Times New Roman" w:cs="Times New Roman"/>
          <w:sz w:val="24"/>
          <w:szCs w:val="24"/>
        </w:rPr>
        <w:t xml:space="preserve">Punctuality </w:t>
      </w:r>
    </w:p>
    <w:p w:rsidR="008F7F34" w:rsidRDefault="008F7F34" w:rsidP="001E24B7">
      <w:pPr>
        <w:pStyle w:val="ListParagraph"/>
        <w:numPr>
          <w:ilvl w:val="0"/>
          <w:numId w:val="55"/>
        </w:numPr>
        <w:jc w:val="both"/>
        <w:rPr>
          <w:rFonts w:ascii="Times New Roman" w:hAnsi="Times New Roman" w:cs="Times New Roman"/>
          <w:sz w:val="24"/>
          <w:szCs w:val="24"/>
        </w:rPr>
      </w:pPr>
      <w:r>
        <w:rPr>
          <w:rFonts w:ascii="Times New Roman" w:hAnsi="Times New Roman" w:cs="Times New Roman"/>
          <w:sz w:val="24"/>
          <w:szCs w:val="24"/>
        </w:rPr>
        <w:t xml:space="preserve">Attendance </w:t>
      </w:r>
    </w:p>
    <w:p w:rsidR="008F7F34" w:rsidRDefault="008F7F34" w:rsidP="001E24B7">
      <w:pPr>
        <w:pStyle w:val="ListParagraph"/>
        <w:numPr>
          <w:ilvl w:val="0"/>
          <w:numId w:val="55"/>
        </w:numPr>
        <w:jc w:val="both"/>
        <w:rPr>
          <w:rFonts w:ascii="Times New Roman" w:hAnsi="Times New Roman" w:cs="Times New Roman"/>
          <w:sz w:val="24"/>
          <w:szCs w:val="24"/>
        </w:rPr>
      </w:pPr>
      <w:r w:rsidRPr="008F7F34">
        <w:rPr>
          <w:rFonts w:ascii="Times New Roman" w:hAnsi="Times New Roman" w:cs="Times New Roman"/>
          <w:sz w:val="24"/>
          <w:szCs w:val="24"/>
        </w:rPr>
        <w:t>Gener</w:t>
      </w:r>
      <w:r>
        <w:rPr>
          <w:rFonts w:ascii="Times New Roman" w:hAnsi="Times New Roman" w:cs="Times New Roman"/>
          <w:sz w:val="24"/>
          <w:szCs w:val="24"/>
        </w:rPr>
        <w:t xml:space="preserve">al attitude to work </w:t>
      </w:r>
    </w:p>
    <w:p w:rsidR="008F7F34" w:rsidRDefault="008F7F34" w:rsidP="001E24B7">
      <w:pPr>
        <w:pStyle w:val="ListParagraph"/>
        <w:numPr>
          <w:ilvl w:val="0"/>
          <w:numId w:val="55"/>
        </w:numPr>
        <w:jc w:val="both"/>
        <w:rPr>
          <w:rFonts w:ascii="Times New Roman" w:hAnsi="Times New Roman" w:cs="Times New Roman"/>
          <w:sz w:val="24"/>
          <w:szCs w:val="24"/>
        </w:rPr>
      </w:pPr>
      <w:r>
        <w:rPr>
          <w:rFonts w:ascii="Times New Roman" w:hAnsi="Times New Roman" w:cs="Times New Roman"/>
          <w:sz w:val="24"/>
          <w:szCs w:val="24"/>
        </w:rPr>
        <w:t xml:space="preserve">Respect for authority </w:t>
      </w:r>
    </w:p>
    <w:p w:rsidR="008F7F34" w:rsidRDefault="008F7F34" w:rsidP="001E24B7">
      <w:pPr>
        <w:pStyle w:val="ListParagraph"/>
        <w:numPr>
          <w:ilvl w:val="0"/>
          <w:numId w:val="55"/>
        </w:numPr>
        <w:jc w:val="both"/>
        <w:rPr>
          <w:rFonts w:ascii="Times New Roman" w:hAnsi="Times New Roman" w:cs="Times New Roman"/>
          <w:sz w:val="24"/>
          <w:szCs w:val="24"/>
        </w:rPr>
      </w:pPr>
      <w:r w:rsidRPr="008F7F34">
        <w:rPr>
          <w:rFonts w:ascii="Times New Roman" w:hAnsi="Times New Roman" w:cs="Times New Roman"/>
          <w:sz w:val="24"/>
          <w:szCs w:val="24"/>
        </w:rPr>
        <w:t xml:space="preserve">Interest </w:t>
      </w:r>
      <w:r>
        <w:rPr>
          <w:rFonts w:ascii="Times New Roman" w:hAnsi="Times New Roman" w:cs="Times New Roman"/>
          <w:sz w:val="24"/>
          <w:szCs w:val="24"/>
        </w:rPr>
        <w:t xml:space="preserve">in the field/technical area </w:t>
      </w:r>
    </w:p>
    <w:p w:rsidR="008F7F34" w:rsidRPr="008F7F34" w:rsidRDefault="008F7F34" w:rsidP="001E24B7">
      <w:pPr>
        <w:pStyle w:val="ListParagraph"/>
        <w:numPr>
          <w:ilvl w:val="0"/>
          <w:numId w:val="55"/>
        </w:numPr>
        <w:jc w:val="both"/>
        <w:rPr>
          <w:rFonts w:ascii="Times New Roman" w:hAnsi="Times New Roman" w:cs="Times New Roman"/>
          <w:sz w:val="24"/>
          <w:szCs w:val="24"/>
        </w:rPr>
      </w:pPr>
      <w:r w:rsidRPr="008F7F34">
        <w:rPr>
          <w:rFonts w:ascii="Times New Roman" w:hAnsi="Times New Roman" w:cs="Times New Roman"/>
          <w:sz w:val="24"/>
          <w:szCs w:val="24"/>
        </w:rPr>
        <w:t xml:space="preserve">Technical competence as a potential technician in his field.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9.2.2 Grading of SIWES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To ensure uniformity of grading scales, the institution shall ensure that the uniform grading of students work which has been agreed to by all polytechnic is adopted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9.2.3 The Institution Based Supervisor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The institution-based supervisor should sign the log book during each visit. This will enable him to check and determine to what extent the objectives of the schemes are being met and to assist students having any problems regarding the specific assignments given by their industry-based supervisor.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9.2.4 Frequency of Visit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Institution should ensure that students placed on attachment are visited within one month of their placement. Other visits shall be arranged so that: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i. There is another visit six weeks after the first visit; and ii. A final visit in the last month of the attachment.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9.2.5 Stipend for Students on SIWES </w:t>
      </w:r>
    </w:p>
    <w:p w:rsidR="008F7F34" w:rsidRPr="00B850EA" w:rsidRDefault="008F7F34" w:rsidP="008F7F34">
      <w:pPr>
        <w:jc w:val="both"/>
        <w:rPr>
          <w:rFonts w:ascii="Times New Roman" w:hAnsi="Times New Roman" w:cs="Times New Roman"/>
          <w:sz w:val="24"/>
          <w:szCs w:val="24"/>
        </w:rPr>
      </w:pPr>
      <w:r w:rsidRPr="00B850EA">
        <w:rPr>
          <w:rFonts w:ascii="Times New Roman" w:hAnsi="Times New Roman" w:cs="Times New Roman"/>
          <w:sz w:val="24"/>
          <w:szCs w:val="24"/>
        </w:rPr>
        <w:t xml:space="preserve">The rate of stipend payable shall be determined from time to time by the Federal Government after due consultation with the Federal Ministry of Education, the Industrial Training Fund and the NBTE. </w:t>
      </w:r>
    </w:p>
    <w:p w:rsidR="008F7F34" w:rsidRPr="0019745D" w:rsidRDefault="008F7F34" w:rsidP="008F7F34">
      <w:pPr>
        <w:jc w:val="both"/>
        <w:rPr>
          <w:rFonts w:ascii="Times New Roman" w:hAnsi="Times New Roman" w:cs="Times New Roman"/>
          <w:b/>
          <w:sz w:val="24"/>
          <w:szCs w:val="24"/>
        </w:rPr>
      </w:pPr>
      <w:r w:rsidRPr="0019745D">
        <w:rPr>
          <w:rFonts w:ascii="Times New Roman" w:hAnsi="Times New Roman" w:cs="Times New Roman"/>
          <w:b/>
          <w:sz w:val="24"/>
          <w:szCs w:val="24"/>
        </w:rPr>
        <w:t xml:space="preserve">9.3 SIWES as a Component of the Curriculum </w:t>
      </w:r>
    </w:p>
    <w:p w:rsidR="008F7F34" w:rsidRPr="00E54B14" w:rsidRDefault="008F7F34" w:rsidP="008F7F34">
      <w:pPr>
        <w:pStyle w:val="BodyText2"/>
      </w:pPr>
      <w:r w:rsidRPr="00B850EA">
        <w:t>The completion of SIWES is important in the final determination of whether the student is successful in the programme or not. Failure in he SIWES is an indication that the student has not shown sufficient interest in the field or has no potential to become a skilled technician in his field. The SIWES should be graded on a fail or pass basis. Where a student has satisfied all other requirements but failed SIWES, he may only be allowed to repeat another four months SIWES at his own expense.</w:t>
      </w:r>
    </w:p>
    <w:p w:rsidR="00007B80" w:rsidRPr="00E54B14" w:rsidRDefault="00007B80" w:rsidP="00007B80">
      <w:pPr>
        <w:rPr>
          <w:rFonts w:ascii="Times New Roman" w:hAnsi="Times New Roman" w:cs="Times New Roman"/>
          <w:b/>
          <w:sz w:val="24"/>
          <w:szCs w:val="24"/>
        </w:rPr>
      </w:pPr>
      <w:r w:rsidRPr="00E54B14">
        <w:rPr>
          <w:rFonts w:ascii="Times New Roman" w:hAnsi="Times New Roman" w:cs="Times New Roman"/>
          <w:b/>
          <w:sz w:val="24"/>
          <w:szCs w:val="24"/>
        </w:rPr>
        <w:lastRenderedPageBreak/>
        <w:t>YEAR 1 FIRST SEMESTER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81"/>
        <w:gridCol w:w="1511"/>
        <w:gridCol w:w="3240"/>
        <w:gridCol w:w="450"/>
        <w:gridCol w:w="540"/>
        <w:gridCol w:w="861"/>
      </w:tblGrid>
      <w:tr w:rsidR="00E54B14" w:rsidRPr="00E54B14" w:rsidTr="00C57996">
        <w:trPr>
          <w:trHeight w:val="22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S/NO</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 xml:space="preserve"> COURSE CODE</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 xml:space="preserve"> COURSE TITLE</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TOTAL</w:t>
            </w:r>
          </w:p>
        </w:tc>
      </w:tr>
      <w:tr w:rsidR="00E54B14" w:rsidRPr="00E54B14" w:rsidTr="00C57996">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111</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 xml:space="preserve">Descriptive Statistics </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7</w:t>
            </w:r>
          </w:p>
        </w:tc>
      </w:tr>
      <w:tr w:rsidR="00E54B14" w:rsidRPr="00E54B14" w:rsidTr="00C57996">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112</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Elementary Probability Theory</w:t>
            </w:r>
          </w:p>
        </w:tc>
        <w:tc>
          <w:tcPr>
            <w:tcW w:w="450" w:type="dxa"/>
            <w:tcBorders>
              <w:top w:val="single" w:sz="4" w:space="0" w:color="000000"/>
              <w:left w:val="single" w:sz="4" w:space="0" w:color="000000"/>
              <w:bottom w:val="single" w:sz="4" w:space="0" w:color="000000"/>
              <w:right w:val="single" w:sz="4" w:space="0" w:color="auto"/>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MTH 111</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Logic and Linear Algebra</w:t>
            </w:r>
          </w:p>
        </w:tc>
        <w:tc>
          <w:tcPr>
            <w:tcW w:w="450" w:type="dxa"/>
            <w:tcBorders>
              <w:top w:val="single" w:sz="4" w:space="0" w:color="000000"/>
              <w:left w:val="single" w:sz="4" w:space="0" w:color="000000"/>
              <w:bottom w:val="single" w:sz="4" w:space="0" w:color="000000"/>
              <w:right w:val="single" w:sz="4" w:space="0" w:color="auto"/>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auto"/>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MTH 112</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Functions and Geometry</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COM 101</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Introduction to Computing</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r>
      <w:tr w:rsidR="00E54B14" w:rsidRPr="00E54B14" w:rsidTr="00C57996">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113</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Technical English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57996">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7.</w:t>
            </w:r>
          </w:p>
        </w:tc>
        <w:tc>
          <w:tcPr>
            <w:tcW w:w="151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GNS 111</w:t>
            </w: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Citizenship Education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57996">
        <w:trPr>
          <w:trHeight w:val="240"/>
        </w:trPr>
        <w:tc>
          <w:tcPr>
            <w:tcW w:w="581"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jc w:val="center"/>
              <w:rPr>
                <w:rFonts w:ascii="Times New Roman" w:hAnsi="Times New Roman" w:cs="Times New Roman"/>
                <w:b/>
                <w:sz w:val="24"/>
                <w:szCs w:val="24"/>
              </w:rPr>
            </w:pPr>
          </w:p>
        </w:tc>
        <w:tc>
          <w:tcPr>
            <w:tcW w:w="1511"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rPr>
                <w:rFonts w:ascii="Times New Roman" w:hAnsi="Times New Roman" w:cs="Times New Roman"/>
                <w:b/>
                <w:sz w:val="24"/>
                <w:szCs w:val="24"/>
              </w:rPr>
            </w:pPr>
          </w:p>
        </w:tc>
        <w:tc>
          <w:tcPr>
            <w:tcW w:w="32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14</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18</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32</w:t>
            </w:r>
          </w:p>
        </w:tc>
      </w:tr>
    </w:tbl>
    <w:p w:rsidR="00007B80" w:rsidRPr="00E54B14" w:rsidRDefault="00007B80" w:rsidP="00007B80">
      <w:pPr>
        <w:rPr>
          <w:rFonts w:ascii="Times New Roman" w:hAnsi="Times New Roman" w:cs="Times New Roman"/>
          <w:b/>
          <w:sz w:val="24"/>
          <w:szCs w:val="24"/>
        </w:rPr>
      </w:pPr>
    </w:p>
    <w:p w:rsidR="00007B80" w:rsidRPr="00E54B14" w:rsidRDefault="00007B80" w:rsidP="00007B80">
      <w:pPr>
        <w:rPr>
          <w:rFonts w:ascii="Times New Roman" w:hAnsi="Times New Roman" w:cs="Times New Roman"/>
          <w:b/>
          <w:sz w:val="24"/>
          <w:szCs w:val="24"/>
        </w:rPr>
      </w:pPr>
    </w:p>
    <w:p w:rsidR="00007B80" w:rsidRPr="00E54B14" w:rsidRDefault="00007B80" w:rsidP="00007B80">
      <w:pPr>
        <w:rPr>
          <w:rFonts w:ascii="Times New Roman" w:hAnsi="Times New Roman" w:cs="Times New Roman"/>
          <w:b/>
          <w:sz w:val="24"/>
          <w:szCs w:val="24"/>
        </w:rPr>
      </w:pPr>
      <w:r w:rsidRPr="00E54B14">
        <w:rPr>
          <w:rFonts w:ascii="Times New Roman" w:hAnsi="Times New Roman" w:cs="Times New Roman"/>
          <w:b/>
          <w:sz w:val="24"/>
          <w:szCs w:val="24"/>
        </w:rPr>
        <w:t>YEAR 1 SECOND SEMESTER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81"/>
        <w:gridCol w:w="1661"/>
        <w:gridCol w:w="3254"/>
        <w:gridCol w:w="450"/>
        <w:gridCol w:w="540"/>
        <w:gridCol w:w="861"/>
      </w:tblGrid>
      <w:tr w:rsidR="00E54B14" w:rsidRPr="00E54B14" w:rsidTr="00C57996">
        <w:trPr>
          <w:trHeight w:val="280"/>
        </w:trPr>
        <w:tc>
          <w:tcPr>
            <w:tcW w:w="49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pStyle w:val="Heading1"/>
            </w:pPr>
            <w:r w:rsidRPr="00E54B14">
              <w:t>S/NO</w:t>
            </w:r>
          </w:p>
        </w:tc>
        <w:tc>
          <w:tcPr>
            <w:tcW w:w="16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 xml:space="preserve"> COURSE CODE</w:t>
            </w: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 xml:space="preserve"> COURSE TITLE</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TOTAL</w:t>
            </w:r>
          </w:p>
        </w:tc>
      </w:tr>
      <w:tr w:rsidR="00E54B14" w:rsidRPr="00E54B14" w:rsidTr="00C57996">
        <w:trPr>
          <w:trHeight w:val="280"/>
        </w:trPr>
        <w:tc>
          <w:tcPr>
            <w:tcW w:w="49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16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121</w:t>
            </w: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Descriptive Statistics II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7</w:t>
            </w:r>
          </w:p>
        </w:tc>
      </w:tr>
      <w:tr w:rsidR="00E54B14" w:rsidRPr="00E54B14" w:rsidTr="00C57996">
        <w:trPr>
          <w:trHeight w:val="260"/>
        </w:trPr>
        <w:tc>
          <w:tcPr>
            <w:tcW w:w="49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16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122</w:t>
            </w: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Statistical Theory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49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16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123</w:t>
            </w: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Demography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49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16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MTH 121</w:t>
            </w: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Calculus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60"/>
        </w:trPr>
        <w:tc>
          <w:tcPr>
            <w:tcW w:w="49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c>
          <w:tcPr>
            <w:tcW w:w="16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COM 123</w:t>
            </w: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Computer Packages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r>
      <w:tr w:rsidR="00E54B14" w:rsidRPr="00E54B14" w:rsidTr="00C57996">
        <w:trPr>
          <w:trHeight w:val="280"/>
        </w:trPr>
        <w:tc>
          <w:tcPr>
            <w:tcW w:w="49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16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GNS 121</w:t>
            </w: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Citizenship Education II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C57996">
        <w:trPr>
          <w:trHeight w:val="260"/>
        </w:trPr>
        <w:tc>
          <w:tcPr>
            <w:tcW w:w="494"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jc w:val="center"/>
              <w:rPr>
                <w:rFonts w:ascii="Times New Roman" w:hAnsi="Times New Roman" w:cs="Times New Roman"/>
                <w:sz w:val="24"/>
                <w:szCs w:val="24"/>
              </w:rPr>
            </w:pPr>
          </w:p>
        </w:tc>
        <w:tc>
          <w:tcPr>
            <w:tcW w:w="1661"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rPr>
                <w:rFonts w:ascii="Times New Roman" w:hAnsi="Times New Roman" w:cs="Times New Roman"/>
                <w:b/>
                <w:sz w:val="24"/>
                <w:szCs w:val="24"/>
              </w:rPr>
            </w:pPr>
          </w:p>
        </w:tc>
        <w:tc>
          <w:tcPr>
            <w:tcW w:w="32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18</w:t>
            </w:r>
          </w:p>
        </w:tc>
        <w:tc>
          <w:tcPr>
            <w:tcW w:w="81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30</w:t>
            </w:r>
          </w:p>
        </w:tc>
      </w:tr>
    </w:tbl>
    <w:p w:rsidR="00007B80" w:rsidRPr="00E54B14" w:rsidRDefault="00007B80" w:rsidP="00007B80">
      <w:pPr>
        <w:rPr>
          <w:rFonts w:ascii="Times New Roman" w:hAnsi="Times New Roman" w:cs="Times New Roman"/>
          <w:b/>
          <w:sz w:val="24"/>
          <w:szCs w:val="24"/>
        </w:rPr>
      </w:pPr>
    </w:p>
    <w:p w:rsidR="00007B80" w:rsidRPr="00E54B14" w:rsidRDefault="00007B80" w:rsidP="00007B80">
      <w:pPr>
        <w:rPr>
          <w:rFonts w:ascii="Times New Roman" w:hAnsi="Times New Roman" w:cs="Times New Roman"/>
          <w:b/>
          <w:sz w:val="24"/>
          <w:szCs w:val="24"/>
        </w:rPr>
      </w:pPr>
    </w:p>
    <w:p w:rsidR="00007B80" w:rsidRPr="00E54B14" w:rsidRDefault="00007B80" w:rsidP="00007B80">
      <w:pPr>
        <w:rPr>
          <w:rFonts w:ascii="Times New Roman" w:hAnsi="Times New Roman" w:cs="Times New Roman"/>
          <w:b/>
          <w:sz w:val="24"/>
          <w:szCs w:val="24"/>
        </w:rPr>
      </w:pPr>
      <w:r w:rsidRPr="00E54B14">
        <w:rPr>
          <w:rFonts w:ascii="Times New Roman" w:hAnsi="Times New Roman" w:cs="Times New Roman"/>
          <w:b/>
          <w:sz w:val="24"/>
          <w:szCs w:val="24"/>
        </w:rPr>
        <w:t>YEAR 2 FIRST SEMESTER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81"/>
        <w:gridCol w:w="1691"/>
        <w:gridCol w:w="3330"/>
        <w:gridCol w:w="450"/>
        <w:gridCol w:w="540"/>
        <w:gridCol w:w="861"/>
      </w:tblGrid>
      <w:tr w:rsidR="00E54B14" w:rsidRPr="00E54B14" w:rsidTr="00C57996">
        <w:trPr>
          <w:trHeight w:val="28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S/NO</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COURSE CODE</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 xml:space="preserve"> COURSE TITLE</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pStyle w:val="Heading2"/>
              <w:jc w:val="center"/>
              <w:rPr>
                <w:rFonts w:ascii="Times New Roman" w:hAnsi="Times New Roman" w:cs="Times New Roman"/>
                <w:color w:val="auto"/>
                <w:sz w:val="24"/>
                <w:szCs w:val="24"/>
              </w:rPr>
            </w:pPr>
            <w:r w:rsidRPr="00E54B14">
              <w:rPr>
                <w:rFonts w:ascii="Times New Roman" w:hAnsi="Times New Roman" w:cs="Times New Roman"/>
                <w:b/>
                <w:color w:val="auto"/>
                <w:sz w:val="24"/>
                <w:szCs w:val="24"/>
              </w:rPr>
              <w:t>TOTAL</w:t>
            </w:r>
          </w:p>
        </w:tc>
      </w:tr>
      <w:tr w:rsidR="00E54B14" w:rsidRPr="00E54B14" w:rsidTr="00C57996">
        <w:trPr>
          <w:trHeight w:val="26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211</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Statistical Theory II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212</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Elements of Sampling Theory</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213</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Economic and Social Statistics</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6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214</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 xml:space="preserve">Industrial Statistics </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8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MTH 212</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Calculus II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6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MTH 213</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Linear Algebra</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C57996">
        <w:trPr>
          <w:trHeight w:val="260"/>
        </w:trPr>
        <w:tc>
          <w:tcPr>
            <w:tcW w:w="55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7.</w:t>
            </w:r>
          </w:p>
        </w:tc>
        <w:tc>
          <w:tcPr>
            <w:tcW w:w="169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COM 215</w:t>
            </w: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Computer Packages II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r>
      <w:tr w:rsidR="00E54B14" w:rsidRPr="00E54B14" w:rsidTr="00C57996">
        <w:trPr>
          <w:trHeight w:val="260"/>
        </w:trPr>
        <w:tc>
          <w:tcPr>
            <w:tcW w:w="554"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jc w:val="center"/>
              <w:rPr>
                <w:rFonts w:ascii="Times New Roman" w:hAnsi="Times New Roman" w:cs="Times New Roman"/>
                <w:sz w:val="24"/>
                <w:szCs w:val="24"/>
              </w:rPr>
            </w:pPr>
          </w:p>
        </w:tc>
        <w:tc>
          <w:tcPr>
            <w:tcW w:w="1691"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rPr>
                <w:rFonts w:ascii="Times New Roman" w:hAnsi="Times New Roman" w:cs="Times New Roman"/>
                <w:b/>
                <w:sz w:val="24"/>
                <w:szCs w:val="24"/>
              </w:rPr>
            </w:pPr>
          </w:p>
        </w:tc>
        <w:tc>
          <w:tcPr>
            <w:tcW w:w="333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14</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22</w:t>
            </w:r>
          </w:p>
        </w:tc>
        <w:tc>
          <w:tcPr>
            <w:tcW w:w="72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36</w:t>
            </w:r>
          </w:p>
        </w:tc>
      </w:tr>
    </w:tbl>
    <w:p w:rsidR="00007B80" w:rsidRPr="00E54B14" w:rsidRDefault="00007B80" w:rsidP="00007B80">
      <w:pPr>
        <w:rPr>
          <w:rFonts w:ascii="Times New Roman" w:hAnsi="Times New Roman" w:cs="Times New Roman"/>
          <w:b/>
          <w:sz w:val="24"/>
          <w:szCs w:val="24"/>
        </w:rPr>
      </w:pPr>
    </w:p>
    <w:p w:rsidR="00007B80" w:rsidRPr="00E54B14" w:rsidRDefault="00007B80" w:rsidP="00007B80">
      <w:pPr>
        <w:rPr>
          <w:rFonts w:ascii="Times New Roman" w:hAnsi="Times New Roman" w:cs="Times New Roman"/>
          <w:b/>
          <w:sz w:val="24"/>
          <w:szCs w:val="24"/>
        </w:rPr>
      </w:pPr>
      <w:r w:rsidRPr="00E54B14">
        <w:rPr>
          <w:rFonts w:ascii="Times New Roman" w:hAnsi="Times New Roman" w:cs="Times New Roman"/>
          <w:b/>
          <w:sz w:val="24"/>
          <w:szCs w:val="24"/>
        </w:rPr>
        <w:t>YEAR 2 SECOND SEMESTER</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581"/>
        <w:gridCol w:w="1664"/>
        <w:gridCol w:w="3447"/>
        <w:gridCol w:w="450"/>
        <w:gridCol w:w="540"/>
        <w:gridCol w:w="861"/>
      </w:tblGrid>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lastRenderedPageBreak/>
              <w:t>S/NO</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 xml:space="preserve"> COURSE CODE</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 xml:space="preserve"> COURSE TITLE</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L</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P</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TOTAL</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221</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Design and Analysis of Experiments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222</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Sampling Techniques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223</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 xml:space="preserve">Applied General Statistics </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224</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Biostatistics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MTH 222</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Mathematical Methods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6.</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COM 224</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Management Information Systems</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4</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7.</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225</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Small Business Management I</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2</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8.</w:t>
            </w:r>
          </w:p>
        </w:tc>
        <w:tc>
          <w:tcPr>
            <w:tcW w:w="1664"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STA 226</w:t>
            </w: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sz w:val="24"/>
                <w:szCs w:val="24"/>
              </w:rPr>
            </w:pPr>
            <w:r w:rsidRPr="00E54B14">
              <w:rPr>
                <w:rFonts w:ascii="Times New Roman" w:hAnsi="Times New Roman" w:cs="Times New Roman"/>
                <w:sz w:val="24"/>
                <w:szCs w:val="24"/>
              </w:rPr>
              <w:t>Project</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1</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sz w:val="24"/>
                <w:szCs w:val="24"/>
              </w:rPr>
            </w:pPr>
            <w:r w:rsidRPr="00E54B14">
              <w:rPr>
                <w:rFonts w:ascii="Times New Roman" w:hAnsi="Times New Roman" w:cs="Times New Roman"/>
                <w:sz w:val="24"/>
                <w:szCs w:val="24"/>
              </w:rPr>
              <w:t>5</w:t>
            </w:r>
          </w:p>
        </w:tc>
      </w:tr>
      <w:tr w:rsidR="00E54B14" w:rsidRPr="00E54B14" w:rsidTr="00007B80">
        <w:trPr>
          <w:trHeight w:val="280"/>
        </w:trPr>
        <w:tc>
          <w:tcPr>
            <w:tcW w:w="581"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jc w:val="center"/>
              <w:rPr>
                <w:rFonts w:ascii="Times New Roman" w:hAnsi="Times New Roman" w:cs="Times New Roman"/>
                <w:sz w:val="24"/>
                <w:szCs w:val="24"/>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007B80" w:rsidRPr="00E54B14" w:rsidRDefault="00007B80" w:rsidP="00C57996">
            <w:pPr>
              <w:spacing w:after="0"/>
              <w:rPr>
                <w:rFonts w:ascii="Times New Roman" w:hAnsi="Times New Roman" w:cs="Times New Roman"/>
                <w:b/>
                <w:sz w:val="24"/>
                <w:szCs w:val="24"/>
              </w:rPr>
            </w:pPr>
          </w:p>
        </w:tc>
        <w:tc>
          <w:tcPr>
            <w:tcW w:w="3447"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rPr>
                <w:rFonts w:ascii="Times New Roman" w:hAnsi="Times New Roman" w:cs="Times New Roman"/>
                <w:b/>
                <w:sz w:val="24"/>
                <w:szCs w:val="24"/>
              </w:rPr>
            </w:pPr>
            <w:r w:rsidRPr="00E54B14">
              <w:rPr>
                <w:rFonts w:ascii="Times New Roman" w:hAnsi="Times New Roman" w:cs="Times New Roman"/>
                <w:b/>
                <w:sz w:val="24"/>
                <w:szCs w:val="24"/>
              </w:rPr>
              <w:t>Total</w:t>
            </w:r>
          </w:p>
        </w:tc>
        <w:tc>
          <w:tcPr>
            <w:tcW w:w="45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13</w:t>
            </w:r>
          </w:p>
        </w:tc>
        <w:tc>
          <w:tcPr>
            <w:tcW w:w="540"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23</w:t>
            </w:r>
          </w:p>
        </w:tc>
        <w:tc>
          <w:tcPr>
            <w:tcW w:w="861" w:type="dxa"/>
            <w:tcBorders>
              <w:top w:val="single" w:sz="4" w:space="0" w:color="000000"/>
              <w:left w:val="single" w:sz="4" w:space="0" w:color="000000"/>
              <w:bottom w:val="single" w:sz="4" w:space="0" w:color="000000"/>
              <w:right w:val="single" w:sz="4" w:space="0" w:color="000000"/>
            </w:tcBorders>
          </w:tcPr>
          <w:p w:rsidR="00007B80" w:rsidRPr="00E54B14" w:rsidRDefault="00007B80" w:rsidP="00C57996">
            <w:pPr>
              <w:spacing w:after="0"/>
              <w:jc w:val="center"/>
              <w:rPr>
                <w:rFonts w:ascii="Times New Roman" w:hAnsi="Times New Roman" w:cs="Times New Roman"/>
                <w:b/>
                <w:sz w:val="24"/>
                <w:szCs w:val="24"/>
              </w:rPr>
            </w:pPr>
            <w:r w:rsidRPr="00E54B14">
              <w:rPr>
                <w:rFonts w:ascii="Times New Roman" w:hAnsi="Times New Roman" w:cs="Times New Roman"/>
                <w:b/>
                <w:sz w:val="24"/>
                <w:szCs w:val="24"/>
              </w:rPr>
              <w:t>36</w:t>
            </w:r>
          </w:p>
        </w:tc>
      </w:tr>
    </w:tbl>
    <w:p w:rsidR="00007B80" w:rsidRPr="00E54B14" w:rsidRDefault="00007B80" w:rsidP="00007B80">
      <w:pPr>
        <w:rPr>
          <w:rFonts w:ascii="Times New Roman" w:hAnsi="Times New Roman" w:cs="Times New Roman"/>
          <w:b/>
          <w:sz w:val="24"/>
          <w:szCs w:val="24"/>
        </w:rPr>
      </w:pPr>
    </w:p>
    <w:p w:rsidR="00E54B14" w:rsidRPr="00E54B14" w:rsidRDefault="00E54B14">
      <w:pPr>
        <w:rPr>
          <w:rFonts w:ascii="Times New Roman" w:hAnsi="Times New Roman" w:cs="Times New Roman"/>
          <w:sz w:val="24"/>
          <w:szCs w:val="24"/>
        </w:rPr>
      </w:pPr>
      <w:r w:rsidRPr="00E54B14">
        <w:rPr>
          <w:rFonts w:ascii="Times New Roman" w:hAnsi="Times New Roman" w:cs="Times New Roman"/>
        </w:rPr>
        <w:br w:type="page"/>
      </w:r>
    </w:p>
    <w:p w:rsidR="00FD3D34" w:rsidRDefault="00FD3D34" w:rsidP="00FD3D34">
      <w:pPr>
        <w:pStyle w:val="BodyText2"/>
        <w:jc w:val="center"/>
        <w:rPr>
          <w:b/>
        </w:rPr>
      </w:pPr>
      <w:r>
        <w:rPr>
          <w:b/>
        </w:rPr>
        <w:lastRenderedPageBreak/>
        <w:t>CHAPTER THREE</w:t>
      </w:r>
    </w:p>
    <w:p w:rsidR="00007B80" w:rsidRPr="00E54B14" w:rsidRDefault="00E54B14" w:rsidP="00FD3D34">
      <w:pPr>
        <w:pStyle w:val="BodyText2"/>
        <w:jc w:val="center"/>
        <w:rPr>
          <w:b/>
        </w:rPr>
      </w:pPr>
      <w:r w:rsidRPr="00E54B14">
        <w:rPr>
          <w:b/>
        </w:rPr>
        <w:t>RULES AND REGULATIONS</w:t>
      </w:r>
    </w:p>
    <w:p w:rsidR="00E54B14" w:rsidRPr="00E54B14" w:rsidRDefault="00E54B14" w:rsidP="00E54B14">
      <w:pPr>
        <w:rPr>
          <w:rFonts w:ascii="Times New Roman" w:hAnsi="Times New Roman" w:cs="Times New Roman"/>
          <w:b/>
          <w:sz w:val="24"/>
          <w:szCs w:val="24"/>
        </w:rPr>
      </w:pPr>
      <w:r w:rsidRPr="00E54B14">
        <w:rPr>
          <w:rFonts w:ascii="Times New Roman" w:hAnsi="Times New Roman" w:cs="Times New Roman"/>
          <w:b/>
          <w:sz w:val="24"/>
          <w:szCs w:val="24"/>
        </w:rPr>
        <w:t>PREAMBLE</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 xml:space="preserve">The human person is by nature a social being. It is within the society and in the midst of others that the human person can fully realize his potentials and be happy. This expresses the reality that no human being is self-sufficient. At one point or the other, every human being finds him/herself in need of the other person. And so, the society or an association of people is only a manifestation of the egalitarian nature of the human person. We are made to live and grow together. Our talents, strength, knowledge, possessions, etc. are not only for us, but for others as well. Our nature demands that we improve the lives of others; contribute to the development of our society and sustain our environment. </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 xml:space="preserve">Besides being social beings, we are equally endowed with freewill. Everyone is free and has rights. Human rights are to be respected by all. Any violation of human rights constitutes a moral problem. However, our freedom is not limitless; no one is absolutely free to talk or act in any way he/she wants and at all times, places and circumstances. Absolute freedom also is a problem that often times leads to recklessness. Consequently, there is a need arising from the very nature of man for some measure in the form of rules to curtail human excesses within the community or social group. It is within this background that we can talk of School Rules and Regulations. </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 xml:space="preserve">Thomas McGettrick Institute of Technology, Ogoja is an academic community. It has brought together peoples from varied backgrounds and cultures as one big family called TMIT family. This family is </w:t>
      </w:r>
      <w:r w:rsidRPr="00E54B14">
        <w:rPr>
          <w:rFonts w:ascii="Times New Roman" w:hAnsi="Times New Roman" w:cs="Times New Roman"/>
          <w:b/>
          <w:sz w:val="24"/>
          <w:szCs w:val="24"/>
        </w:rPr>
        <w:t>outstandingly different.</w:t>
      </w:r>
      <w:r w:rsidRPr="00E54B14">
        <w:rPr>
          <w:rFonts w:ascii="Times New Roman" w:hAnsi="Times New Roman" w:cs="Times New Roman"/>
          <w:sz w:val="24"/>
          <w:szCs w:val="24"/>
        </w:rPr>
        <w:t xml:space="preserve"> This institute is firmly established on the ideals of the Catholic Church. The Catholic Church is known so much for her high sense of morality and discipline. Jim Rohn once said that “discipline is the bridge between goals and accomplishment.” As an institution of moral and academic excellence, a compromise of discipline is a disservice. Therefore, this booklet of rules and regulations is necessary. </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The school rules and regulations are designed to promote high standards of behaviour in and around the school. They are based on clear values of humility, hard work, a wide outlook, inclusivity and tolerance, which are in line with the school’s aims and values and also apply in today’s society. Students are required to display good manners, common sense, honesty and consideration for others at all times. These rules place emphasis on positive behaviour and seek to promote an excellent teaching and learning environment in which all students can realize their potential. They recognize the school’s duty to safeguard and protect the welfare of all students, and to take action against inequalities and discrimination of any kind. We rely on a culture of mutual respect between students, staff and parents. We undertake to promote these rules through conferences, assemblies, Students’ Union meetings, etc. The published rules are not intended to be comprehensive. Students will be subject to School discipline at any time if their behaviour runs counter to our values. Compliance with the School Rules currently observed, together with those amendments which are made from time to time, is a condition of a student's continued membership of the School. Any action which is prejudicial to the good order or the good name of the school will be regarded as an offence against school discipline.</w:t>
      </w:r>
      <w:r w:rsidRPr="00E54B14">
        <w:rPr>
          <w:rFonts w:ascii="Times New Roman" w:hAnsi="Times New Roman" w:cs="Times New Roman"/>
          <w:sz w:val="24"/>
          <w:szCs w:val="24"/>
        </w:rPr>
        <w:br w:type="page"/>
      </w:r>
    </w:p>
    <w:p w:rsidR="00E54B14" w:rsidRPr="00E54B14" w:rsidRDefault="00A329D1" w:rsidP="00E54B14">
      <w:pPr>
        <w:jc w:val="both"/>
        <w:rPr>
          <w:rFonts w:ascii="Times New Roman" w:hAnsi="Times New Roman" w:cs="Times New Roman"/>
          <w:b/>
          <w:sz w:val="24"/>
          <w:szCs w:val="24"/>
        </w:rPr>
      </w:pPr>
      <w:r>
        <w:rPr>
          <w:rFonts w:ascii="Times New Roman" w:hAnsi="Times New Roman" w:cs="Times New Roman"/>
          <w:b/>
          <w:sz w:val="24"/>
          <w:szCs w:val="24"/>
        </w:rPr>
        <w:lastRenderedPageBreak/>
        <w:t>3.1</w:t>
      </w:r>
      <w:r w:rsidR="00E54B14" w:rsidRPr="00E54B14">
        <w:rPr>
          <w:rFonts w:ascii="Times New Roman" w:hAnsi="Times New Roman" w:cs="Times New Roman"/>
          <w:b/>
          <w:sz w:val="24"/>
          <w:szCs w:val="24"/>
        </w:rPr>
        <w:tab/>
        <w:t>ACADEMICS</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Primarily, Thomas McGettrick Institute of Technology, Ogoja is an academic environment. Its goal is academic excellence. Academic excellence as we know is the demonstrated ability to perform, achieve, and/or excel in scholastic activities. To accomplish this, it is essential to create an environment that fosters the development of a community that can grow intellectually, socially, and ethically, and is therefore able to pursue successful and fulfilling careers. As a result, the Institute operates qualified faculties with the expertise, ability, and resources necessary to support instructional effectiveness. It encourages diverse, adaptable and applied instructional methods that serve a variety of learning styles and student needs. Again, this Institute regularly engages in program review and assessment of student learning outcomes, ensuring that outcomes and the curriculum are aligned with job market opportunities and overarching themes of the profession.</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To sustain the vision of the Institute and the effort of the Management, students have to play their part. They are the direct beneficiaries of these programs. They must abide by the rules governing the academic life of the Institute. That will mean cooperating with the Academic Staff to ensure a learning-friendly environment, and eschewing actions that undermine the academic standard of the Institute. Therefore, the Institute prohibits these actions as legally and morally demeaning:</w:t>
      </w:r>
    </w:p>
    <w:p w:rsidR="00E54B14" w:rsidRPr="00E54B14" w:rsidRDefault="00E54B14" w:rsidP="001E24B7">
      <w:pPr>
        <w:pStyle w:val="ListParagraph"/>
        <w:numPr>
          <w:ilvl w:val="0"/>
          <w:numId w:val="30"/>
        </w:numPr>
        <w:spacing w:after="200" w:line="276" w:lineRule="auto"/>
        <w:ind w:left="360"/>
        <w:jc w:val="both"/>
        <w:rPr>
          <w:rFonts w:ascii="Times New Roman" w:hAnsi="Times New Roman" w:cs="Times New Roman"/>
          <w:sz w:val="24"/>
          <w:szCs w:val="24"/>
        </w:rPr>
      </w:pPr>
      <w:r w:rsidRPr="00E54B14">
        <w:rPr>
          <w:rFonts w:ascii="Times New Roman" w:hAnsi="Times New Roman" w:cs="Times New Roman"/>
          <w:sz w:val="24"/>
          <w:szCs w:val="24"/>
        </w:rPr>
        <w:t>Examination Malpractice in whatever forms it is carried out.</w:t>
      </w:r>
    </w:p>
    <w:p w:rsidR="00E54B14" w:rsidRPr="00E54B14" w:rsidRDefault="00E54B14" w:rsidP="001E24B7">
      <w:pPr>
        <w:pStyle w:val="ListParagraph"/>
        <w:numPr>
          <w:ilvl w:val="0"/>
          <w:numId w:val="30"/>
        </w:numPr>
        <w:spacing w:after="200" w:line="276" w:lineRule="auto"/>
        <w:ind w:left="360"/>
        <w:jc w:val="both"/>
        <w:rPr>
          <w:rFonts w:ascii="Times New Roman" w:hAnsi="Times New Roman" w:cs="Times New Roman"/>
          <w:sz w:val="24"/>
          <w:szCs w:val="24"/>
        </w:rPr>
      </w:pPr>
      <w:r w:rsidRPr="00E54B14">
        <w:rPr>
          <w:rFonts w:ascii="Times New Roman" w:hAnsi="Times New Roman" w:cs="Times New Roman"/>
          <w:sz w:val="24"/>
          <w:szCs w:val="24"/>
        </w:rPr>
        <w:t>Forgery of Academic Credentials</w:t>
      </w:r>
    </w:p>
    <w:p w:rsidR="00E54B14" w:rsidRPr="00E54B14" w:rsidRDefault="00E54B14" w:rsidP="001E24B7">
      <w:pPr>
        <w:pStyle w:val="ListParagraph"/>
        <w:numPr>
          <w:ilvl w:val="0"/>
          <w:numId w:val="30"/>
        </w:numPr>
        <w:spacing w:after="200" w:line="276" w:lineRule="auto"/>
        <w:ind w:left="360"/>
        <w:jc w:val="both"/>
        <w:rPr>
          <w:rFonts w:ascii="Times New Roman" w:hAnsi="Times New Roman" w:cs="Times New Roman"/>
          <w:sz w:val="24"/>
          <w:szCs w:val="24"/>
        </w:rPr>
      </w:pPr>
      <w:r w:rsidRPr="00E54B14">
        <w:rPr>
          <w:rFonts w:ascii="Times New Roman" w:hAnsi="Times New Roman" w:cs="Times New Roman"/>
          <w:sz w:val="24"/>
          <w:szCs w:val="24"/>
        </w:rPr>
        <w:t>Plagiarism</w:t>
      </w:r>
    </w:p>
    <w:p w:rsidR="00E54B14" w:rsidRPr="00E54B14" w:rsidRDefault="00E54B14" w:rsidP="001E24B7">
      <w:pPr>
        <w:pStyle w:val="ListParagraph"/>
        <w:numPr>
          <w:ilvl w:val="0"/>
          <w:numId w:val="30"/>
        </w:numPr>
        <w:spacing w:after="200" w:line="276" w:lineRule="auto"/>
        <w:ind w:left="360"/>
        <w:jc w:val="both"/>
        <w:rPr>
          <w:rFonts w:ascii="Times New Roman" w:hAnsi="Times New Roman" w:cs="Times New Roman"/>
          <w:sz w:val="24"/>
          <w:szCs w:val="24"/>
        </w:rPr>
      </w:pPr>
      <w:r w:rsidRPr="00E54B14">
        <w:rPr>
          <w:rFonts w:ascii="Times New Roman" w:hAnsi="Times New Roman" w:cs="Times New Roman"/>
          <w:sz w:val="24"/>
          <w:szCs w:val="24"/>
        </w:rPr>
        <w:t xml:space="preserve">Bribing of lecturers for manipulation of scores. </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The following shall attract severe disciplinary measures according to the gravity of the offense:</w:t>
      </w:r>
    </w:p>
    <w:p w:rsidR="00E54B14" w:rsidRPr="00E54B14" w:rsidRDefault="00E54B14" w:rsidP="001E24B7">
      <w:pPr>
        <w:pStyle w:val="ListParagraph"/>
        <w:numPr>
          <w:ilvl w:val="0"/>
          <w:numId w:val="30"/>
        </w:numPr>
        <w:spacing w:after="200" w:line="276" w:lineRule="auto"/>
        <w:ind w:left="360"/>
        <w:jc w:val="both"/>
        <w:rPr>
          <w:rFonts w:ascii="Times New Roman" w:hAnsi="Times New Roman" w:cs="Times New Roman"/>
          <w:sz w:val="24"/>
          <w:szCs w:val="24"/>
        </w:rPr>
      </w:pPr>
      <w:r w:rsidRPr="00E54B14">
        <w:rPr>
          <w:rFonts w:ascii="Times New Roman" w:hAnsi="Times New Roman" w:cs="Times New Roman"/>
          <w:sz w:val="24"/>
          <w:szCs w:val="24"/>
        </w:rPr>
        <w:t>Avoidable absenteeism and consistent lateness to lectures.</w:t>
      </w:r>
    </w:p>
    <w:p w:rsidR="00E54B14" w:rsidRPr="00E54B14" w:rsidRDefault="00E54B14" w:rsidP="001E24B7">
      <w:pPr>
        <w:pStyle w:val="ListParagraph"/>
        <w:numPr>
          <w:ilvl w:val="0"/>
          <w:numId w:val="30"/>
        </w:numPr>
        <w:spacing w:after="200" w:line="276" w:lineRule="auto"/>
        <w:ind w:left="360"/>
        <w:jc w:val="both"/>
        <w:rPr>
          <w:rFonts w:ascii="Times New Roman" w:hAnsi="Times New Roman" w:cs="Times New Roman"/>
          <w:sz w:val="24"/>
          <w:szCs w:val="24"/>
        </w:rPr>
      </w:pPr>
      <w:r w:rsidRPr="00E54B14">
        <w:rPr>
          <w:rFonts w:ascii="Times New Roman" w:hAnsi="Times New Roman" w:cs="Times New Roman"/>
          <w:sz w:val="24"/>
          <w:szCs w:val="24"/>
        </w:rPr>
        <w:t>Unnecessary interruption of lectures and other academic activities.</w:t>
      </w:r>
    </w:p>
    <w:p w:rsidR="002A701A" w:rsidRPr="002A701A" w:rsidRDefault="00E54B14" w:rsidP="001E24B7">
      <w:pPr>
        <w:pStyle w:val="ListParagraph"/>
        <w:numPr>
          <w:ilvl w:val="0"/>
          <w:numId w:val="30"/>
        </w:numPr>
        <w:spacing w:after="200" w:line="276" w:lineRule="auto"/>
        <w:ind w:left="360"/>
        <w:jc w:val="both"/>
        <w:rPr>
          <w:rFonts w:ascii="Times New Roman" w:hAnsi="Times New Roman" w:cs="Times New Roman"/>
          <w:sz w:val="24"/>
          <w:szCs w:val="24"/>
        </w:rPr>
      </w:pPr>
      <w:r w:rsidRPr="00E54B14">
        <w:rPr>
          <w:rFonts w:ascii="Times New Roman" w:hAnsi="Times New Roman" w:cs="Times New Roman"/>
          <w:sz w:val="24"/>
          <w:szCs w:val="24"/>
        </w:rPr>
        <w:t>Willful destruction of Instructional Materials and Teaching Aids.</w:t>
      </w:r>
    </w:p>
    <w:p w:rsidR="00E54B14" w:rsidRPr="00E54B14" w:rsidRDefault="00A329D1" w:rsidP="00E54B14">
      <w:pPr>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00E54B14" w:rsidRPr="00E54B14">
        <w:rPr>
          <w:rFonts w:ascii="Times New Roman" w:hAnsi="Times New Roman" w:cs="Times New Roman"/>
          <w:b/>
          <w:sz w:val="24"/>
          <w:szCs w:val="24"/>
        </w:rPr>
        <w:t>RELATIONSHIP OF STUDENTS WITH MANAGEMENT AND STAFF</w:t>
      </w:r>
    </w:p>
    <w:p w:rsidR="00E54B14" w:rsidRPr="00E54B14" w:rsidRDefault="00E54B14" w:rsidP="00E54B14">
      <w:pPr>
        <w:pStyle w:val="BodyText"/>
      </w:pPr>
      <w:r w:rsidRPr="00E54B14">
        <w:t>Thomas McGettrick Institute of Technology Ogoja is one big happy family where love, friendship and respect are shared. The Management and Staff assume not only the role of teachers to the students, but parents, mentors, elder brother/sisters and friends. In like manner, students are to see themselves as sons and daughters, friends and siblings to their teachers. Even more, they are to consider themselves collaborator with their teachers in the process of building a brighter future for them. It is only within a family where love leads that growth is possible.</w:t>
      </w:r>
    </w:p>
    <w:p w:rsidR="00E54B14" w:rsidRPr="00E54B14" w:rsidRDefault="00E54B14" w:rsidP="001E24B7">
      <w:pPr>
        <w:pStyle w:val="BodyText"/>
        <w:numPr>
          <w:ilvl w:val="0"/>
          <w:numId w:val="36"/>
        </w:numPr>
        <w:spacing w:after="200" w:line="276" w:lineRule="auto"/>
        <w:jc w:val="both"/>
      </w:pPr>
      <w:r w:rsidRPr="00E54B14">
        <w:rPr>
          <w:rFonts w:eastAsia="Calibri"/>
        </w:rPr>
        <w:t>No student shall disturb any staff of the Institute in the lawful performance of his/her duty.</w:t>
      </w:r>
    </w:p>
    <w:p w:rsidR="00E54B14" w:rsidRPr="00E54B14" w:rsidRDefault="00E54B14" w:rsidP="001E24B7">
      <w:pPr>
        <w:pStyle w:val="BodyText"/>
        <w:numPr>
          <w:ilvl w:val="0"/>
          <w:numId w:val="36"/>
        </w:numPr>
        <w:spacing w:after="200" w:line="276" w:lineRule="auto"/>
        <w:jc w:val="both"/>
      </w:pPr>
      <w:r w:rsidRPr="00E54B14">
        <w:rPr>
          <w:rFonts w:eastAsia="Calibri"/>
        </w:rPr>
        <w:t>Any complaints a student may have against a staff shall be lodged with the Registrar for necessary action through the Students’ Affairs Officer.</w:t>
      </w:r>
    </w:p>
    <w:p w:rsidR="00E54B14" w:rsidRPr="00E54B14" w:rsidRDefault="00A329D1" w:rsidP="00E54B14">
      <w:pPr>
        <w:rPr>
          <w:rFonts w:ascii="Times New Roman" w:hAnsi="Times New Roman" w:cs="Times New Roman"/>
          <w:b/>
          <w:sz w:val="24"/>
          <w:szCs w:val="24"/>
        </w:rPr>
      </w:pPr>
      <w:r>
        <w:rPr>
          <w:rFonts w:ascii="Times New Roman" w:hAnsi="Times New Roman" w:cs="Times New Roman"/>
          <w:b/>
          <w:sz w:val="24"/>
          <w:szCs w:val="24"/>
        </w:rPr>
        <w:lastRenderedPageBreak/>
        <w:t>3.3</w:t>
      </w:r>
      <w:r>
        <w:rPr>
          <w:rFonts w:ascii="Times New Roman" w:hAnsi="Times New Roman" w:cs="Times New Roman"/>
          <w:b/>
          <w:sz w:val="24"/>
          <w:szCs w:val="24"/>
        </w:rPr>
        <w:tab/>
      </w:r>
      <w:r w:rsidR="00E54B14" w:rsidRPr="00E54B14">
        <w:rPr>
          <w:rFonts w:ascii="Times New Roman" w:hAnsi="Times New Roman" w:cs="Times New Roman"/>
          <w:b/>
          <w:sz w:val="24"/>
          <w:szCs w:val="24"/>
        </w:rPr>
        <w:t>RELATIONSHIP BETWEEN STUDENTS</w:t>
      </w:r>
    </w:p>
    <w:p w:rsidR="00E54B14" w:rsidRPr="00E54B14" w:rsidRDefault="00E54B14" w:rsidP="001E24B7">
      <w:pPr>
        <w:pStyle w:val="ListParagraph"/>
        <w:numPr>
          <w:ilvl w:val="0"/>
          <w:numId w:val="31"/>
        </w:numPr>
        <w:spacing w:after="200" w:line="276" w:lineRule="auto"/>
        <w:rPr>
          <w:rFonts w:ascii="Times New Roman" w:hAnsi="Times New Roman" w:cs="Times New Roman"/>
          <w:sz w:val="24"/>
          <w:szCs w:val="24"/>
        </w:rPr>
      </w:pPr>
      <w:r w:rsidRPr="00E54B14">
        <w:rPr>
          <w:rFonts w:ascii="Times New Roman" w:hAnsi="Times New Roman" w:cs="Times New Roman"/>
          <w:sz w:val="24"/>
          <w:szCs w:val="24"/>
        </w:rPr>
        <w:t>Students shall treat one another with love and respect.</w:t>
      </w:r>
    </w:p>
    <w:p w:rsidR="00E54B14" w:rsidRDefault="00E54B14" w:rsidP="001E24B7">
      <w:pPr>
        <w:pStyle w:val="ListParagraph"/>
        <w:numPr>
          <w:ilvl w:val="0"/>
          <w:numId w:val="31"/>
        </w:numPr>
        <w:spacing w:after="200" w:line="276" w:lineRule="auto"/>
        <w:rPr>
          <w:rFonts w:ascii="Times New Roman" w:hAnsi="Times New Roman" w:cs="Times New Roman"/>
          <w:sz w:val="24"/>
          <w:szCs w:val="24"/>
        </w:rPr>
      </w:pPr>
      <w:r w:rsidRPr="00E54B14">
        <w:rPr>
          <w:rFonts w:ascii="Times New Roman" w:hAnsi="Times New Roman" w:cs="Times New Roman"/>
          <w:sz w:val="24"/>
          <w:szCs w:val="24"/>
        </w:rPr>
        <w:t>Fighting, Quarrelling, Malice, Slander are prohibited.</w:t>
      </w:r>
    </w:p>
    <w:p w:rsidR="0051692B" w:rsidRDefault="0051692B" w:rsidP="001E24B7">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No student shall maliciously lead another student astray.</w:t>
      </w:r>
    </w:p>
    <w:p w:rsidR="0051692B" w:rsidRDefault="007A5CA1" w:rsidP="001E24B7">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No student shall lend or sell his/her identity card or otherwise part with his/her identity card to another student or any other person for any use whatsoever by such other student or person.</w:t>
      </w:r>
    </w:p>
    <w:p w:rsidR="00213A99" w:rsidRPr="00A329D1" w:rsidRDefault="00213A99" w:rsidP="001E24B7">
      <w:pPr>
        <w:pStyle w:val="ListParagraph"/>
        <w:numPr>
          <w:ilvl w:val="0"/>
          <w:numId w:val="31"/>
        </w:numPr>
        <w:spacing w:after="200" w:line="276" w:lineRule="auto"/>
        <w:rPr>
          <w:rFonts w:ascii="Times New Roman" w:hAnsi="Times New Roman" w:cs="Times New Roman"/>
          <w:sz w:val="24"/>
          <w:szCs w:val="24"/>
        </w:rPr>
      </w:pPr>
      <w:r>
        <w:rPr>
          <w:rFonts w:ascii="Times New Roman" w:hAnsi="Times New Roman" w:cs="Times New Roman"/>
          <w:sz w:val="24"/>
          <w:szCs w:val="24"/>
        </w:rPr>
        <w:t>No student should be involved in the stealing of an item belonging to another student or any other person.</w:t>
      </w:r>
    </w:p>
    <w:p w:rsidR="00E54B14" w:rsidRPr="00E54B14" w:rsidRDefault="00A329D1" w:rsidP="00E54B14">
      <w:pPr>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sidR="00E54B14" w:rsidRPr="00E54B14">
        <w:rPr>
          <w:rFonts w:ascii="Times New Roman" w:hAnsi="Times New Roman" w:cs="Times New Roman"/>
          <w:b/>
          <w:sz w:val="24"/>
          <w:szCs w:val="24"/>
        </w:rPr>
        <w:t>DRESSING AND ETIQUETTES</w:t>
      </w:r>
    </w:p>
    <w:p w:rsidR="00E54B14" w:rsidRPr="00E54B14" w:rsidRDefault="00E54B14" w:rsidP="00E54B14">
      <w:pPr>
        <w:pStyle w:val="BodyText"/>
      </w:pPr>
      <w:r w:rsidRPr="00E54B14">
        <w:t>There is a saying that “dress well and be addressed well.” Students of TMIT-Ogoja must manifest their outstanding difference in dressing as well. Thus, the following rules apply in the areas of dressing and etiquettes:</w:t>
      </w:r>
    </w:p>
    <w:p w:rsidR="00E54B14" w:rsidRPr="00E54B14" w:rsidRDefault="00E54B14" w:rsidP="001E24B7">
      <w:pPr>
        <w:pStyle w:val="ListParagraph"/>
        <w:numPr>
          <w:ilvl w:val="0"/>
          <w:numId w:val="38"/>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There are prescribed departmental uniforms to be worn by all students on the specific days approved by the Institute. Each student must appear in uniform on these days, else he/she will not be allowed into the classroom.</w:t>
      </w:r>
    </w:p>
    <w:p w:rsidR="00E54B14" w:rsidRPr="00E54B14" w:rsidRDefault="00E54B14" w:rsidP="001E24B7">
      <w:pPr>
        <w:pStyle w:val="ListParagraph"/>
        <w:numPr>
          <w:ilvl w:val="0"/>
          <w:numId w:val="38"/>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student shall be allowed entrance into the school environment during lecture hours shabbily dressed.</w:t>
      </w:r>
    </w:p>
    <w:p w:rsidR="00E54B14" w:rsidRPr="00E54B14" w:rsidRDefault="00E54B14" w:rsidP="001E24B7">
      <w:pPr>
        <w:pStyle w:val="ListParagraph"/>
        <w:numPr>
          <w:ilvl w:val="0"/>
          <w:numId w:val="38"/>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 shall not be allowed into the school compound dressed in nickers and or sleeveless shirts.</w:t>
      </w:r>
    </w:p>
    <w:p w:rsidR="00E54B14" w:rsidRPr="00E54B14" w:rsidRDefault="00E54B14" w:rsidP="001E24B7">
      <w:pPr>
        <w:pStyle w:val="ListParagraph"/>
        <w:numPr>
          <w:ilvl w:val="0"/>
          <w:numId w:val="38"/>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Cross-dressing is highly prohibited, except for social activities that require such exhibitions.</w:t>
      </w:r>
    </w:p>
    <w:p w:rsidR="00E54B14" w:rsidRPr="00E54B14" w:rsidRDefault="00E54B14" w:rsidP="001E24B7">
      <w:pPr>
        <w:pStyle w:val="ListParagraph"/>
        <w:numPr>
          <w:ilvl w:val="0"/>
          <w:numId w:val="38"/>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Female students must show modesty in dressing. Any female student that dresses in a provocative way, exposing sensitive parts of her body shall be denied access into the school.</w:t>
      </w:r>
    </w:p>
    <w:p w:rsidR="00E54B14" w:rsidRPr="00E54B14" w:rsidRDefault="00E54B14" w:rsidP="001E24B7">
      <w:pPr>
        <w:pStyle w:val="ListParagraph"/>
        <w:numPr>
          <w:ilvl w:val="0"/>
          <w:numId w:val="38"/>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Male students must shun depicting gangsters by their way of dressing and general conduct.</w:t>
      </w:r>
    </w:p>
    <w:p w:rsidR="00E54B14" w:rsidRPr="00E54B14" w:rsidRDefault="00E54B14" w:rsidP="001E24B7">
      <w:pPr>
        <w:pStyle w:val="ListParagraph"/>
        <w:numPr>
          <w:ilvl w:val="0"/>
          <w:numId w:val="38"/>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Persistent involvement of a student in issues relating to indecent dressing will attract serious disciplinary actions up to suspension. </w:t>
      </w:r>
    </w:p>
    <w:p w:rsidR="00E54B14" w:rsidRPr="00E54B14" w:rsidRDefault="009A7A8A" w:rsidP="00E54B14">
      <w:pPr>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sidR="00E54B14" w:rsidRPr="00E54B14">
        <w:rPr>
          <w:rFonts w:ascii="Times New Roman" w:hAnsi="Times New Roman" w:cs="Times New Roman"/>
          <w:b/>
          <w:sz w:val="24"/>
          <w:szCs w:val="24"/>
        </w:rPr>
        <w:t>SECURITY</w:t>
      </w:r>
    </w:p>
    <w:p w:rsidR="00E54B14" w:rsidRPr="00E54B14" w:rsidRDefault="00E54B14" w:rsidP="001E24B7">
      <w:pPr>
        <w:pStyle w:val="ListParagraph"/>
        <w:numPr>
          <w:ilvl w:val="0"/>
          <w:numId w:val="40"/>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shall be security conscious at all times within and outside the school in other to protect themselves and their properties.</w:t>
      </w:r>
    </w:p>
    <w:p w:rsidR="00E54B14" w:rsidRPr="00E54B14" w:rsidRDefault="00E54B14" w:rsidP="001E24B7">
      <w:pPr>
        <w:pStyle w:val="ListParagraph"/>
        <w:numPr>
          <w:ilvl w:val="0"/>
          <w:numId w:val="40"/>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must obey all security measures put in place by the Institute for their own safety.</w:t>
      </w:r>
    </w:p>
    <w:p w:rsidR="00E54B14" w:rsidRPr="00E54B14" w:rsidRDefault="00E54B14" w:rsidP="001E24B7">
      <w:pPr>
        <w:pStyle w:val="ListParagraph"/>
        <w:numPr>
          <w:ilvl w:val="0"/>
          <w:numId w:val="40"/>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No student shall act in a disrespectful manner or challenge the authority of security personnel when discharging their official duties. </w:t>
      </w:r>
    </w:p>
    <w:p w:rsidR="00E54B14" w:rsidRPr="00E54B14" w:rsidRDefault="00E54B14" w:rsidP="001E24B7">
      <w:pPr>
        <w:pStyle w:val="ListParagraph"/>
        <w:numPr>
          <w:ilvl w:val="0"/>
          <w:numId w:val="40"/>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All suspected security threats should be reported to the Chief Security Officer.</w:t>
      </w:r>
    </w:p>
    <w:p w:rsidR="00E54B14" w:rsidRPr="00E54B14" w:rsidRDefault="00E54B14" w:rsidP="001E24B7">
      <w:pPr>
        <w:pStyle w:val="ListParagraph"/>
        <w:numPr>
          <w:ilvl w:val="0"/>
          <w:numId w:val="40"/>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student shall raise a false-security alarm and throw the entire Institute into confusion.</w:t>
      </w:r>
    </w:p>
    <w:p w:rsidR="00E54B14" w:rsidRPr="00E54B14" w:rsidRDefault="009A7A8A" w:rsidP="00E54B14">
      <w:pPr>
        <w:rPr>
          <w:rFonts w:ascii="Times New Roman" w:hAnsi="Times New Roman" w:cs="Times New Roman"/>
          <w:b/>
          <w:sz w:val="24"/>
          <w:szCs w:val="24"/>
        </w:rPr>
      </w:pPr>
      <w:r>
        <w:rPr>
          <w:rFonts w:ascii="Times New Roman" w:hAnsi="Times New Roman" w:cs="Times New Roman"/>
          <w:b/>
          <w:sz w:val="24"/>
          <w:szCs w:val="24"/>
        </w:rPr>
        <w:lastRenderedPageBreak/>
        <w:t>3.6</w:t>
      </w:r>
      <w:r>
        <w:rPr>
          <w:rFonts w:ascii="Times New Roman" w:hAnsi="Times New Roman" w:cs="Times New Roman"/>
          <w:b/>
          <w:sz w:val="24"/>
          <w:szCs w:val="24"/>
        </w:rPr>
        <w:tab/>
      </w:r>
      <w:r w:rsidR="00E54B14" w:rsidRPr="00E54B14">
        <w:rPr>
          <w:rFonts w:ascii="Times New Roman" w:hAnsi="Times New Roman" w:cs="Times New Roman"/>
          <w:b/>
          <w:sz w:val="24"/>
          <w:szCs w:val="24"/>
        </w:rPr>
        <w:t>OUT OF BOUND</w:t>
      </w:r>
    </w:p>
    <w:p w:rsidR="00E54B14" w:rsidRPr="00E54B14" w:rsidRDefault="00E54B14" w:rsidP="001E24B7">
      <w:pPr>
        <w:pStyle w:val="ListParagraph"/>
        <w:numPr>
          <w:ilvl w:val="0"/>
          <w:numId w:val="39"/>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The Bursary Unit, Admissions Office, Secretaries Offices, Examination Office, Typing Pool, Printing Room, Archives, and all stores shall not be accessed by any student without the formal knowledge of the officer in charge. </w:t>
      </w:r>
    </w:p>
    <w:p w:rsidR="00E54B14" w:rsidRPr="00E54B14" w:rsidRDefault="00E54B14" w:rsidP="001E24B7">
      <w:pPr>
        <w:pStyle w:val="ListParagraph"/>
        <w:numPr>
          <w:ilvl w:val="0"/>
          <w:numId w:val="39"/>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If there is need for students to do any printing or production of materials, this shall be done through an appropriate officer of the Institute.</w:t>
      </w:r>
    </w:p>
    <w:p w:rsidR="00E54B14" w:rsidRDefault="00E54B14" w:rsidP="001E24B7">
      <w:pPr>
        <w:pStyle w:val="ListParagraph"/>
        <w:numPr>
          <w:ilvl w:val="0"/>
          <w:numId w:val="39"/>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confidential information about the Institute shall be shared abroad by any student through whatever means without the approval of the officer managing such information on behalf of the Institute.</w:t>
      </w:r>
    </w:p>
    <w:p w:rsidR="009A7A8A" w:rsidRPr="00E54B14" w:rsidRDefault="009A7A8A" w:rsidP="009A7A8A">
      <w:pPr>
        <w:pStyle w:val="Heading1"/>
        <w:jc w:val="left"/>
      </w:pPr>
      <w:r>
        <w:t>3.7</w:t>
      </w:r>
      <w:r>
        <w:tab/>
      </w:r>
      <w:r w:rsidRPr="00E54B14">
        <w:t>HEALTH AND HYGIENE</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should maintain a high standard of health and sanitation at all times.</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Toilet papers and water should always be used in the School toilets to avoid blockage.</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Anti-social behaviour on the part of any student (like using sinks or showers or any other part of the Institute compound as a latrine) will be handled by the Students Disciplinary Committee.</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On no account should any used sanitary towels be dropped in water closets or strewn carelessly about. Rather, these should be properly wrapped with paper and put in the dust bin for appropriate disposal.</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Litters should be put in the receptacle provided.</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All cases of illness should be reported to the Institute’s Clinic. </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All cases of emergency should be reported to the emergency section, Catholic Maternity Hospital Moniaya – Ogoja.</w:t>
      </w:r>
    </w:p>
    <w:p w:rsidR="009A7A8A" w:rsidRPr="00E54B14" w:rsidRDefault="009A7A8A" w:rsidP="001E24B7">
      <w:pPr>
        <w:pStyle w:val="ListParagraph"/>
        <w:numPr>
          <w:ilvl w:val="0"/>
          <w:numId w:val="32"/>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Where necessary, the Institute Clinic refers students to appropriate hospitals. The Institute Clinic keeps a register of those going for hospital treatment. </w:t>
      </w:r>
    </w:p>
    <w:p w:rsidR="00E54B14" w:rsidRPr="001D1D44" w:rsidRDefault="00E54B14" w:rsidP="001E24B7">
      <w:pPr>
        <w:pStyle w:val="ListParagraph"/>
        <w:numPr>
          <w:ilvl w:val="1"/>
          <w:numId w:val="39"/>
        </w:numPr>
        <w:ind w:left="720"/>
        <w:rPr>
          <w:rFonts w:ascii="Times New Roman" w:hAnsi="Times New Roman" w:cs="Times New Roman"/>
          <w:b/>
          <w:sz w:val="24"/>
          <w:szCs w:val="24"/>
        </w:rPr>
      </w:pPr>
      <w:r w:rsidRPr="001D1D44">
        <w:rPr>
          <w:rFonts w:ascii="Times New Roman" w:hAnsi="Times New Roman" w:cs="Times New Roman"/>
          <w:b/>
          <w:sz w:val="24"/>
          <w:szCs w:val="24"/>
        </w:rPr>
        <w:t>SOCIAL ACTIVITIES</w:t>
      </w:r>
    </w:p>
    <w:p w:rsidR="001D1D44" w:rsidRDefault="00603E6D" w:rsidP="001E24B7">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Social activities organized in the Institute must be approved by Management through the recommendation of the Students’ Affair Officer.</w:t>
      </w:r>
    </w:p>
    <w:p w:rsidR="00337835" w:rsidRDefault="00591014" w:rsidP="001E24B7">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Activities that by nature will disrupt the academic activities of the Institute should not be organized.</w:t>
      </w:r>
    </w:p>
    <w:p w:rsidR="00591014" w:rsidRPr="00591014" w:rsidRDefault="00591014" w:rsidP="001E24B7">
      <w:pPr>
        <w:pStyle w:val="ListParagraph"/>
        <w:numPr>
          <w:ilvl w:val="0"/>
          <w:numId w:val="56"/>
        </w:numPr>
        <w:rPr>
          <w:rFonts w:ascii="Times New Roman" w:hAnsi="Times New Roman" w:cs="Times New Roman"/>
          <w:sz w:val="24"/>
          <w:szCs w:val="24"/>
        </w:rPr>
      </w:pPr>
      <w:r>
        <w:rPr>
          <w:rFonts w:ascii="Times New Roman" w:hAnsi="Times New Roman" w:cs="Times New Roman"/>
          <w:sz w:val="24"/>
          <w:szCs w:val="24"/>
        </w:rPr>
        <w:t>All social events must end by 6:00pm except otherwise authorized by Management.</w:t>
      </w:r>
      <w:r w:rsidR="00913821">
        <w:rPr>
          <w:rFonts w:ascii="Times New Roman" w:hAnsi="Times New Roman" w:cs="Times New Roman"/>
          <w:sz w:val="24"/>
          <w:szCs w:val="24"/>
        </w:rPr>
        <w:t xml:space="preserve">  </w:t>
      </w:r>
    </w:p>
    <w:p w:rsidR="009A7A8A" w:rsidRPr="00E54B14" w:rsidRDefault="009A7A8A" w:rsidP="009A7A8A">
      <w:pPr>
        <w:pStyle w:val="Heading1"/>
        <w:jc w:val="left"/>
      </w:pPr>
      <w:r>
        <w:t>3.9</w:t>
      </w:r>
      <w:r>
        <w:tab/>
      </w:r>
      <w:r w:rsidRPr="00E54B14">
        <w:t>UNLAWFUL SOCIETIES/ASSOCIATIONS AND CULTS</w:t>
      </w:r>
    </w:p>
    <w:p w:rsidR="009A7A8A" w:rsidRPr="00E54B14" w:rsidRDefault="009A7A8A" w:rsidP="001E24B7">
      <w:pPr>
        <w:pStyle w:val="ListParagraph"/>
        <w:numPr>
          <w:ilvl w:val="0"/>
          <w:numId w:val="33"/>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The existence of secret societies or cults in the Institute is forbidden. A society or cult is secret if its existence, membership and activities are unknown to the Institute.</w:t>
      </w:r>
    </w:p>
    <w:p w:rsidR="009A7A8A" w:rsidRPr="00E54B14" w:rsidRDefault="009A7A8A" w:rsidP="001E24B7">
      <w:pPr>
        <w:pStyle w:val="ListParagraph"/>
        <w:numPr>
          <w:ilvl w:val="0"/>
          <w:numId w:val="33"/>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Any student who forms or attempts to form or belongs to any secret society or cult shall be dismissed instantly.</w:t>
      </w:r>
    </w:p>
    <w:p w:rsidR="009A7A8A" w:rsidRPr="00E54B14" w:rsidRDefault="009A7A8A" w:rsidP="001E24B7">
      <w:pPr>
        <w:pStyle w:val="ListParagraph"/>
        <w:numPr>
          <w:ilvl w:val="0"/>
          <w:numId w:val="33"/>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Any student in whose possession is found anything connected with or indicating that he/she is a member of a secret society or cult shall be dismissed.</w:t>
      </w:r>
    </w:p>
    <w:p w:rsidR="009A7A8A" w:rsidRPr="00E54B14" w:rsidRDefault="009A7A8A" w:rsidP="001E24B7">
      <w:pPr>
        <w:pStyle w:val="ListParagraph"/>
        <w:numPr>
          <w:ilvl w:val="0"/>
          <w:numId w:val="33"/>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Any student who associates with any student or group of students found to be members of any secret society or cult shall be presumed to be equally a member of such a secret society or cult unless he explains the basis of their companionship to the extent of exonerating self from blame.</w:t>
      </w:r>
    </w:p>
    <w:p w:rsidR="00267A78" w:rsidRDefault="009A7A8A" w:rsidP="001E24B7">
      <w:pPr>
        <w:pStyle w:val="ListParagraph"/>
        <w:numPr>
          <w:ilvl w:val="0"/>
          <w:numId w:val="33"/>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lastRenderedPageBreak/>
        <w:t>Any student who knows or has knowledge that another student is a member of a secret cult or society or that a secret society or cult is about carrying out or is carrying out activities and fails to report that fact to the Students Affairs Officer, shall be suspended for one semester if discovered.</w:t>
      </w:r>
    </w:p>
    <w:p w:rsidR="00E54B14" w:rsidRDefault="009A7A8A" w:rsidP="001E24B7">
      <w:pPr>
        <w:pStyle w:val="ListParagraph"/>
        <w:numPr>
          <w:ilvl w:val="0"/>
          <w:numId w:val="33"/>
        </w:numPr>
        <w:spacing w:after="200" w:line="276" w:lineRule="auto"/>
        <w:jc w:val="both"/>
        <w:rPr>
          <w:rFonts w:ascii="Times New Roman" w:hAnsi="Times New Roman" w:cs="Times New Roman"/>
          <w:sz w:val="24"/>
          <w:szCs w:val="24"/>
        </w:rPr>
      </w:pPr>
      <w:r w:rsidRPr="00267A78">
        <w:rPr>
          <w:rFonts w:ascii="Times New Roman" w:hAnsi="Times New Roman" w:cs="Times New Roman"/>
          <w:sz w:val="24"/>
          <w:szCs w:val="24"/>
        </w:rPr>
        <w:t>All societies and Associations intending to operate or are operating in the Institute must be registered with the Institute at least one month before starting to operate, and if already in operation, two weeks after the commencement.</w:t>
      </w:r>
    </w:p>
    <w:p w:rsidR="00267A78" w:rsidRPr="00E54B14" w:rsidRDefault="00267A78" w:rsidP="00267A78">
      <w:pPr>
        <w:pStyle w:val="Heading2"/>
        <w:rPr>
          <w:rFonts w:ascii="Times New Roman" w:hAnsi="Times New Roman" w:cs="Times New Roman"/>
          <w:b/>
          <w:color w:val="auto"/>
        </w:rPr>
      </w:pPr>
      <w:r>
        <w:rPr>
          <w:rFonts w:ascii="Times New Roman" w:hAnsi="Times New Roman" w:cs="Times New Roman"/>
          <w:b/>
          <w:color w:val="auto"/>
        </w:rPr>
        <w:t>3.10</w:t>
      </w:r>
      <w:r>
        <w:rPr>
          <w:rFonts w:ascii="Times New Roman" w:hAnsi="Times New Roman" w:cs="Times New Roman"/>
          <w:b/>
          <w:color w:val="auto"/>
        </w:rPr>
        <w:tab/>
      </w:r>
      <w:r w:rsidRPr="00E54B14">
        <w:rPr>
          <w:rFonts w:ascii="Times New Roman" w:hAnsi="Times New Roman" w:cs="Times New Roman"/>
          <w:b/>
          <w:color w:val="auto"/>
        </w:rPr>
        <w:t>STUDENTS’ UNION</w:t>
      </w:r>
    </w:p>
    <w:p w:rsidR="00267A78" w:rsidRPr="00E54B14" w:rsidRDefault="00267A78" w:rsidP="001E24B7">
      <w:pPr>
        <w:pStyle w:val="ListParagraph"/>
        <w:numPr>
          <w:ilvl w:val="0"/>
          <w:numId w:val="35"/>
        </w:numPr>
        <w:spacing w:after="200" w:line="276" w:lineRule="auto"/>
        <w:jc w:val="both"/>
        <w:rPr>
          <w:rFonts w:ascii="Times New Roman" w:hAnsi="Times New Roman" w:cs="Times New Roman"/>
          <w:sz w:val="24"/>
          <w:szCs w:val="24"/>
        </w:rPr>
      </w:pPr>
      <w:r w:rsidRPr="00E54B14">
        <w:rPr>
          <w:rFonts w:ascii="Times New Roman" w:eastAsia="Calibri" w:hAnsi="Times New Roman" w:cs="Times New Roman"/>
          <w:sz w:val="24"/>
          <w:szCs w:val="24"/>
        </w:rPr>
        <w:t>Students are permitted to operate a Student's Union under a constitution approved by the Institute authorities.</w:t>
      </w:r>
    </w:p>
    <w:p w:rsidR="00267A78" w:rsidRPr="00E54B14" w:rsidRDefault="00267A78" w:rsidP="001E24B7">
      <w:pPr>
        <w:pStyle w:val="ListParagraph"/>
        <w:numPr>
          <w:ilvl w:val="0"/>
          <w:numId w:val="35"/>
        </w:numPr>
        <w:spacing w:after="200" w:line="276" w:lineRule="auto"/>
        <w:jc w:val="both"/>
        <w:rPr>
          <w:rFonts w:ascii="Times New Roman" w:hAnsi="Times New Roman" w:cs="Times New Roman"/>
          <w:sz w:val="24"/>
          <w:szCs w:val="24"/>
        </w:rPr>
      </w:pPr>
      <w:r w:rsidRPr="00E54B14">
        <w:rPr>
          <w:rFonts w:ascii="Times New Roman" w:eastAsia="Calibri" w:hAnsi="Times New Roman" w:cs="Times New Roman"/>
          <w:sz w:val="24"/>
          <w:szCs w:val="24"/>
        </w:rPr>
        <w:t>Membership of the students' Union is not voluntary.</w:t>
      </w:r>
    </w:p>
    <w:p w:rsidR="00267A78" w:rsidRPr="00267A78" w:rsidRDefault="00267A78" w:rsidP="001E24B7">
      <w:pPr>
        <w:pStyle w:val="ListParagraph"/>
        <w:numPr>
          <w:ilvl w:val="0"/>
          <w:numId w:val="35"/>
        </w:numPr>
        <w:spacing w:after="200" w:line="276" w:lineRule="auto"/>
        <w:jc w:val="both"/>
        <w:rPr>
          <w:rFonts w:ascii="Times New Roman" w:hAnsi="Times New Roman" w:cs="Times New Roman"/>
          <w:sz w:val="24"/>
          <w:szCs w:val="24"/>
        </w:rPr>
      </w:pPr>
      <w:r w:rsidRPr="00E54B14">
        <w:rPr>
          <w:rFonts w:ascii="Times New Roman" w:eastAsia="Calibri" w:hAnsi="Times New Roman" w:cs="Times New Roman"/>
          <w:sz w:val="24"/>
          <w:szCs w:val="24"/>
        </w:rPr>
        <w:t>Failure of the Students' Union Executive to abide by the approved constitution shall be brought to the notice of the Institute authorities for disciplinary action.</w:t>
      </w:r>
    </w:p>
    <w:p w:rsidR="00267A78" w:rsidRPr="00267A78" w:rsidRDefault="00267A78" w:rsidP="001E24B7">
      <w:pPr>
        <w:pStyle w:val="ListParagraph"/>
        <w:numPr>
          <w:ilvl w:val="0"/>
          <w:numId w:val="35"/>
        </w:numPr>
        <w:spacing w:after="200" w:line="276" w:lineRule="auto"/>
        <w:jc w:val="both"/>
        <w:rPr>
          <w:rFonts w:ascii="Times New Roman" w:hAnsi="Times New Roman" w:cs="Times New Roman"/>
          <w:sz w:val="24"/>
          <w:szCs w:val="24"/>
        </w:rPr>
      </w:pPr>
      <w:r w:rsidRPr="00267A78">
        <w:rPr>
          <w:rFonts w:ascii="Times New Roman" w:eastAsia="Calibri" w:hAnsi="Times New Roman" w:cs="Times New Roman"/>
          <w:sz w:val="24"/>
          <w:szCs w:val="24"/>
        </w:rPr>
        <w:t>Activities of the Students’ Union Government are moderated by the Dean of Students’ Affairs.</w:t>
      </w:r>
    </w:p>
    <w:p w:rsidR="00E54B14" w:rsidRPr="00E54B14" w:rsidRDefault="00D163EB" w:rsidP="00E54B14">
      <w:pPr>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r>
      <w:r w:rsidR="00E54B14" w:rsidRPr="00E54B14">
        <w:rPr>
          <w:rFonts w:ascii="Times New Roman" w:hAnsi="Times New Roman" w:cs="Times New Roman"/>
          <w:b/>
          <w:sz w:val="24"/>
          <w:szCs w:val="24"/>
        </w:rPr>
        <w:t>HOSTEL</w:t>
      </w:r>
      <w:r>
        <w:rPr>
          <w:rFonts w:ascii="Times New Roman" w:hAnsi="Times New Roman" w:cs="Times New Roman"/>
          <w:b/>
          <w:sz w:val="24"/>
          <w:szCs w:val="24"/>
        </w:rPr>
        <w:t xml:space="preserve"> RULES</w:t>
      </w:r>
    </w:p>
    <w:p w:rsidR="00E54B14" w:rsidRPr="00E54B14" w:rsidRDefault="00E54B14" w:rsidP="00E54B14">
      <w:pPr>
        <w:jc w:val="both"/>
        <w:rPr>
          <w:rFonts w:ascii="Times New Roman" w:hAnsi="Times New Roman" w:cs="Times New Roman"/>
          <w:sz w:val="24"/>
          <w:szCs w:val="24"/>
        </w:rPr>
      </w:pPr>
      <w:r w:rsidRPr="00E54B14">
        <w:rPr>
          <w:rFonts w:ascii="Times New Roman" w:hAnsi="Times New Roman" w:cs="Times New Roman"/>
          <w:sz w:val="24"/>
          <w:szCs w:val="24"/>
        </w:rPr>
        <w:t>The hostel is the temporal home for students. It is where they live while in school. Through daily interactions, students learn to co-exist with each other. It provides them with the opportunity to appreciate the diversity in the various cultures and backgrounds from which they have origin.</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visitor is allowed into the Hostel.</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Fighting and quarreling are highly prohibited in the Hostel.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squatting of any kind in the Hostel.</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Hostel main gates/doors must be locked by 10:00pm, all Hostel activities stop by 11:00pm and begin by 5:00am.</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There should be no form of arrogance or disrespect directed to the Hostel Master/Matron.</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Playing loud music, praying, singing, laughing in high tune and any other form of disturbance are highly prohibited.</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Male students are highly prohibited from entering the female hostel and vice-versa.</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student is allowed to change/switch rooms or any hostel items at will without the due permission of the Hostel Master/Matron.</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All sick students should report to the Matron/Nurse. No student is allowed to stay in the hotel during classes.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Going to other rooms to disturb its occupants in the name of visiting is highly not allowed.</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Cleaning the hostel is the responsibility of the students, including washing of toilets and bathrooms, sweeping and mopping of the hostel. Failure to comply attracts a penalty.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student is allowed to bath and excrete outside the rest rooms.</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lastRenderedPageBreak/>
        <w:t>Any student caught stealing will face the penalty according to the school rules.</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Do not sleep In another room or share bed with another student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Cooking inside the room is highly prohibited.</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Do not use any body’s item without permission.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washing of any kind in the room.</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Sleeping outside the hostel without permission from the hostel matron is prohibited.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Hostel sanitation takes place every Saturday by 7am, defaulters will face the repercussions.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Do not liter the hostel environment with dirt of any kind.</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All misunderstandings should be reported to the hostel Master/Mistress</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 xml:space="preserve">The security of your room depends solely on you, please secure your properties. </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Any hostel and school items destroyed must be paid for by the student, be vigilant.</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Switch off all electrical appliances before leaving the room every day.</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No entry into the hostel during classes except during break.</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Love your neighbour /roommate and live in peace and harmony.</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Smoking and Drinking of Alcohol is strictly prohibited in and around the hostel premises, strict action will be taken against offender(s)</w:t>
      </w:r>
    </w:p>
    <w:p w:rsidR="00E54B14" w:rsidRPr="00E54B1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must keep the Hostel /Rooms clean. Defacing walls, equipment, furniture etc., is strictly prohibited.</w:t>
      </w:r>
    </w:p>
    <w:p w:rsidR="00E54B14" w:rsidRPr="005103C4" w:rsidRDefault="00E54B14" w:rsidP="001E24B7">
      <w:pPr>
        <w:pStyle w:val="ListParagraph"/>
        <w:numPr>
          <w:ilvl w:val="0"/>
          <w:numId w:val="34"/>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are not allowed to use electric stoves, Irons and Heaters in rooms except in designated places.</w:t>
      </w:r>
    </w:p>
    <w:p w:rsidR="00A329D1" w:rsidRPr="00E54B14" w:rsidRDefault="005103C4" w:rsidP="00A329D1">
      <w:pPr>
        <w:rPr>
          <w:rFonts w:ascii="Times New Roman" w:hAnsi="Times New Roman" w:cs="Times New Roman"/>
          <w:b/>
          <w:sz w:val="24"/>
          <w:szCs w:val="24"/>
        </w:rPr>
      </w:pPr>
      <w:r>
        <w:rPr>
          <w:rFonts w:ascii="Times New Roman" w:hAnsi="Times New Roman" w:cs="Times New Roman"/>
          <w:b/>
          <w:sz w:val="24"/>
          <w:szCs w:val="24"/>
        </w:rPr>
        <w:t>3.12</w:t>
      </w:r>
      <w:r>
        <w:rPr>
          <w:rFonts w:ascii="Times New Roman" w:hAnsi="Times New Roman" w:cs="Times New Roman"/>
          <w:b/>
          <w:sz w:val="24"/>
          <w:szCs w:val="24"/>
        </w:rPr>
        <w:tab/>
      </w:r>
      <w:r w:rsidR="00A329D1" w:rsidRPr="00E54B14">
        <w:rPr>
          <w:rFonts w:ascii="Times New Roman" w:hAnsi="Times New Roman" w:cs="Times New Roman"/>
          <w:b/>
          <w:sz w:val="24"/>
          <w:szCs w:val="24"/>
        </w:rPr>
        <w:t>EXAMINATION</w:t>
      </w:r>
    </w:p>
    <w:p w:rsidR="00A329D1" w:rsidRPr="00E54B14" w:rsidRDefault="00A329D1" w:rsidP="00A329D1">
      <w:pPr>
        <w:jc w:val="both"/>
        <w:rPr>
          <w:rFonts w:ascii="Times New Roman" w:hAnsi="Times New Roman" w:cs="Times New Roman"/>
          <w:sz w:val="24"/>
          <w:szCs w:val="24"/>
        </w:rPr>
      </w:pPr>
      <w:r w:rsidRPr="00E54B14">
        <w:rPr>
          <w:rFonts w:ascii="Times New Roman" w:hAnsi="Times New Roman" w:cs="Times New Roman"/>
          <w:sz w:val="24"/>
          <w:szCs w:val="24"/>
        </w:rPr>
        <w:t xml:space="preserve">The Institute conducts examination at the completion of course work for each semester and Certificate Examinations/External Examinations at the completion of the academic programme for a particular discipline. The format to be used for the administration of examination is determined by the Institute to meet the immediate circumstance of the school. All students without indebtedness to the Institute, as the first requirement, are eligible to sit for and take examinations. The Institute treats examinations with utmost seriousness. This is because examination is the only way to evaluate students’ academic performances and grade them accordingly. </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Essay, objective and practical type of examination shall be administered as appropriate.</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shall be seated for examinations at least 15 minutes before the commencement of the examination. No student shall be admitted into the examination hall after 30 minutes of the commencement of the examination.</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Only the required writing materials are allowed into the examinations hall.</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must sign the attendance register in the examination hall. No student shall sign for another person.</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Students must stop writing when asked to do so by the invigilator or other relevant authorities.</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Any answer scripts which does not carry the school stamp or other approved signatures and bear the Matric Number of the student shall not be marked.</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lastRenderedPageBreak/>
        <w:t xml:space="preserve">Communication among students during examination is never allowed. </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Any act which violates the examination regulations shall be reported in writing by the invigilator(s) to the Rector through the Exams Officer.</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All cases of violation of examination regulations shall be determined by the Disciplinary Committee and reported to the Academic Board.</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It is compulsory for students to fulfil at least 70% of class attendance to qualify for examinations.</w:t>
      </w:r>
    </w:p>
    <w:p w:rsidR="00A329D1" w:rsidRPr="00E54B14" w:rsidRDefault="00A329D1" w:rsidP="001E24B7">
      <w:pPr>
        <w:pStyle w:val="ListParagraph"/>
        <w:numPr>
          <w:ilvl w:val="0"/>
          <w:numId w:val="37"/>
        </w:numPr>
        <w:spacing w:after="200" w:line="276" w:lineRule="auto"/>
        <w:jc w:val="both"/>
        <w:rPr>
          <w:rFonts w:ascii="Times New Roman" w:hAnsi="Times New Roman" w:cs="Times New Roman"/>
          <w:sz w:val="24"/>
          <w:szCs w:val="24"/>
        </w:rPr>
      </w:pPr>
      <w:r w:rsidRPr="00E54B14">
        <w:rPr>
          <w:rFonts w:ascii="Times New Roman" w:hAnsi="Times New Roman" w:cs="Times New Roman"/>
          <w:sz w:val="24"/>
          <w:szCs w:val="24"/>
        </w:rPr>
        <w:t>Examination results shall be published before or at the beginning of a new semester.</w:t>
      </w:r>
    </w:p>
    <w:p w:rsidR="008079AB" w:rsidRDefault="008079AB">
      <w:pPr>
        <w:rPr>
          <w:rFonts w:ascii="Times New Roman" w:hAnsi="Times New Roman" w:cs="Times New Roman"/>
          <w:sz w:val="24"/>
          <w:szCs w:val="24"/>
        </w:rPr>
      </w:pPr>
      <w:r>
        <w:br w:type="page"/>
      </w:r>
    </w:p>
    <w:p w:rsidR="005D6BA2" w:rsidRDefault="005D6BA2" w:rsidP="005D6BA2">
      <w:pPr>
        <w:pStyle w:val="BodyText2"/>
        <w:jc w:val="center"/>
        <w:rPr>
          <w:b/>
        </w:rPr>
      </w:pPr>
      <w:r>
        <w:rPr>
          <w:b/>
        </w:rPr>
        <w:lastRenderedPageBreak/>
        <w:t>CHAPTER FOUR</w:t>
      </w:r>
    </w:p>
    <w:p w:rsidR="008079AB" w:rsidRPr="00FD3D34" w:rsidRDefault="00706B19" w:rsidP="00706B19">
      <w:pPr>
        <w:pStyle w:val="BodyText2"/>
        <w:rPr>
          <w:b/>
        </w:rPr>
      </w:pPr>
      <w:r>
        <w:rPr>
          <w:b/>
        </w:rPr>
        <w:t>4.0</w:t>
      </w:r>
      <w:r>
        <w:rPr>
          <w:b/>
        </w:rPr>
        <w:tab/>
      </w:r>
      <w:r w:rsidR="008079AB" w:rsidRPr="00FD3D34">
        <w:rPr>
          <w:b/>
        </w:rPr>
        <w:t>REGULATIONS GOVERNING THE USE OF THE INSTITUTE’S LIBRARY/LIBRARY SERVICES</w:t>
      </w:r>
    </w:p>
    <w:p w:rsidR="008079AB" w:rsidRPr="00F95693" w:rsidRDefault="00706B19" w:rsidP="00FD3D34">
      <w:pPr>
        <w:pStyle w:val="Heading1"/>
        <w:jc w:val="left"/>
      </w:pPr>
      <w:r>
        <w:t>4.1</w:t>
      </w:r>
      <w:r>
        <w:tab/>
      </w:r>
      <w:r w:rsidR="008079AB" w:rsidRPr="00F95693">
        <w:t>Opening Hours</w:t>
      </w:r>
    </w:p>
    <w:p w:rsidR="008079AB" w:rsidRPr="00F95693" w:rsidRDefault="008079AB" w:rsidP="008079AB">
      <w:pPr>
        <w:jc w:val="both"/>
        <w:rPr>
          <w:rFonts w:ascii="Times New Roman" w:hAnsi="Times New Roman" w:cs="Times New Roman"/>
          <w:sz w:val="24"/>
          <w:szCs w:val="24"/>
        </w:rPr>
      </w:pPr>
      <w:r w:rsidRPr="00F95693">
        <w:rPr>
          <w:rFonts w:ascii="Times New Roman" w:hAnsi="Times New Roman" w:cs="Times New Roman"/>
          <w:sz w:val="24"/>
          <w:szCs w:val="24"/>
        </w:rPr>
        <w:t>The opening hours of the Polytechnic Central Library varies according to working days and public holidays, which are as follows:</w:t>
      </w:r>
    </w:p>
    <w:p w:rsidR="008079AB" w:rsidRPr="00F95693" w:rsidRDefault="008079AB" w:rsidP="008079AB">
      <w:pPr>
        <w:pStyle w:val="BodyText2"/>
        <w:rPr>
          <w:b/>
        </w:rPr>
      </w:pPr>
      <w:r w:rsidRPr="00F95693">
        <w:rPr>
          <w:b/>
        </w:rPr>
        <w:t>a.</w:t>
      </w:r>
      <w:r w:rsidRPr="00F95693">
        <w:rPr>
          <w:b/>
        </w:rPr>
        <w:tab/>
        <w:t>Semester period:</w:t>
      </w:r>
    </w:p>
    <w:p w:rsidR="008079AB" w:rsidRDefault="008079AB" w:rsidP="008079AB">
      <w:pPr>
        <w:pStyle w:val="ListParagraph"/>
        <w:numPr>
          <w:ilvl w:val="0"/>
          <w:numId w:val="69"/>
        </w:numPr>
        <w:jc w:val="both"/>
        <w:rPr>
          <w:rFonts w:ascii="Times New Roman" w:hAnsi="Times New Roman" w:cs="Times New Roman"/>
          <w:sz w:val="24"/>
          <w:szCs w:val="24"/>
        </w:rPr>
      </w:pPr>
      <w:r>
        <w:rPr>
          <w:rFonts w:ascii="Times New Roman" w:hAnsi="Times New Roman" w:cs="Times New Roman"/>
          <w:sz w:val="24"/>
          <w:szCs w:val="24"/>
        </w:rPr>
        <w:t>M</w:t>
      </w:r>
      <w:r w:rsidR="00FD3D34">
        <w:rPr>
          <w:rFonts w:ascii="Times New Roman" w:hAnsi="Times New Roman" w:cs="Times New Roman"/>
          <w:sz w:val="24"/>
          <w:szCs w:val="24"/>
        </w:rPr>
        <w:t>ondays</w:t>
      </w:r>
      <w:r w:rsidR="00FD3D34">
        <w:rPr>
          <w:rFonts w:ascii="Times New Roman" w:hAnsi="Times New Roman" w:cs="Times New Roman"/>
          <w:sz w:val="24"/>
          <w:szCs w:val="24"/>
        </w:rPr>
        <w:tab/>
      </w:r>
      <w:r w:rsidR="00FD3D34">
        <w:rPr>
          <w:rFonts w:ascii="Times New Roman" w:hAnsi="Times New Roman" w:cs="Times New Roman"/>
          <w:sz w:val="24"/>
          <w:szCs w:val="24"/>
        </w:rPr>
        <w:tab/>
      </w:r>
      <w:r w:rsidR="00FD3D34">
        <w:rPr>
          <w:rFonts w:ascii="Times New Roman" w:hAnsi="Times New Roman" w:cs="Times New Roman"/>
          <w:sz w:val="24"/>
          <w:szCs w:val="24"/>
        </w:rPr>
        <w:tab/>
      </w:r>
      <w:r w:rsidRPr="00F95693">
        <w:rPr>
          <w:rFonts w:ascii="Times New Roman" w:hAnsi="Times New Roman" w:cs="Times New Roman"/>
          <w:sz w:val="24"/>
          <w:szCs w:val="24"/>
        </w:rPr>
        <w:t>8:00am-6:00pm</w:t>
      </w:r>
    </w:p>
    <w:p w:rsidR="008079AB" w:rsidRDefault="00FD3D34" w:rsidP="008079AB">
      <w:pPr>
        <w:pStyle w:val="ListParagraph"/>
        <w:numPr>
          <w:ilvl w:val="0"/>
          <w:numId w:val="69"/>
        </w:numPr>
        <w:jc w:val="both"/>
        <w:rPr>
          <w:rFonts w:ascii="Times New Roman" w:hAnsi="Times New Roman" w:cs="Times New Roman"/>
          <w:sz w:val="24"/>
          <w:szCs w:val="24"/>
        </w:rPr>
      </w:pPr>
      <w:r>
        <w:rPr>
          <w:rFonts w:ascii="Times New Roman" w:hAnsi="Times New Roman" w:cs="Times New Roman"/>
          <w:sz w:val="24"/>
          <w:szCs w:val="24"/>
        </w:rPr>
        <w:t>Sundays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79AB" w:rsidRPr="00F95693">
        <w:rPr>
          <w:rFonts w:ascii="Times New Roman" w:hAnsi="Times New Roman" w:cs="Times New Roman"/>
          <w:sz w:val="24"/>
          <w:szCs w:val="24"/>
        </w:rPr>
        <w:t>5:00pm-9:00pm</w:t>
      </w:r>
    </w:p>
    <w:p w:rsidR="008079AB" w:rsidRPr="00F95693" w:rsidRDefault="008079AB" w:rsidP="008079AB">
      <w:pPr>
        <w:pStyle w:val="ListParagraph"/>
        <w:numPr>
          <w:ilvl w:val="0"/>
          <w:numId w:val="69"/>
        </w:numPr>
        <w:jc w:val="both"/>
        <w:rPr>
          <w:rFonts w:ascii="Times New Roman" w:hAnsi="Times New Roman" w:cs="Times New Roman"/>
          <w:sz w:val="24"/>
          <w:szCs w:val="24"/>
        </w:rPr>
      </w:pPr>
      <w:r>
        <w:rPr>
          <w:rFonts w:ascii="Times New Roman" w:hAnsi="Times New Roman" w:cs="Times New Roman"/>
          <w:sz w:val="24"/>
          <w:szCs w:val="24"/>
        </w:rPr>
        <w:t>Public Holidays</w:t>
      </w:r>
      <w:r>
        <w:rPr>
          <w:rFonts w:ascii="Times New Roman" w:hAnsi="Times New Roman" w:cs="Times New Roman"/>
          <w:sz w:val="24"/>
          <w:szCs w:val="24"/>
        </w:rPr>
        <w:tab/>
      </w:r>
      <w:r>
        <w:rPr>
          <w:rFonts w:ascii="Times New Roman" w:hAnsi="Times New Roman" w:cs="Times New Roman"/>
          <w:sz w:val="24"/>
          <w:szCs w:val="24"/>
        </w:rPr>
        <w:tab/>
      </w:r>
      <w:r w:rsidRPr="00F95693">
        <w:rPr>
          <w:rFonts w:ascii="Times New Roman" w:hAnsi="Times New Roman" w:cs="Times New Roman"/>
          <w:sz w:val="24"/>
          <w:szCs w:val="24"/>
        </w:rPr>
        <w:t>Closed</w:t>
      </w:r>
    </w:p>
    <w:p w:rsidR="008079AB" w:rsidRPr="00F95693" w:rsidRDefault="008079AB" w:rsidP="008079AB">
      <w:pPr>
        <w:jc w:val="both"/>
        <w:rPr>
          <w:rFonts w:ascii="Times New Roman" w:hAnsi="Times New Roman" w:cs="Times New Roman"/>
          <w:b/>
          <w:sz w:val="24"/>
          <w:szCs w:val="24"/>
        </w:rPr>
      </w:pPr>
      <w:r w:rsidRPr="00F95693">
        <w:rPr>
          <w:rFonts w:ascii="Times New Roman" w:hAnsi="Times New Roman" w:cs="Times New Roman"/>
          <w:b/>
          <w:sz w:val="24"/>
          <w:szCs w:val="24"/>
        </w:rPr>
        <w:t>b.</w:t>
      </w:r>
      <w:r w:rsidRPr="00F95693">
        <w:rPr>
          <w:rFonts w:ascii="Times New Roman" w:hAnsi="Times New Roman" w:cs="Times New Roman"/>
          <w:b/>
          <w:sz w:val="24"/>
          <w:szCs w:val="24"/>
        </w:rPr>
        <w:tab/>
        <w:t>Vacation Period</w:t>
      </w:r>
    </w:p>
    <w:p w:rsidR="008079AB" w:rsidRDefault="00FD3D34" w:rsidP="008079AB">
      <w:pPr>
        <w:pStyle w:val="ListParagraph"/>
        <w:numPr>
          <w:ilvl w:val="0"/>
          <w:numId w:val="70"/>
        </w:numPr>
        <w:jc w:val="both"/>
        <w:rPr>
          <w:rFonts w:ascii="Times New Roman" w:hAnsi="Times New Roman" w:cs="Times New Roman"/>
          <w:sz w:val="24"/>
          <w:szCs w:val="24"/>
        </w:rPr>
      </w:pPr>
      <w:r>
        <w:rPr>
          <w:rFonts w:ascii="Times New Roman" w:hAnsi="Times New Roman" w:cs="Times New Roman"/>
          <w:sz w:val="24"/>
          <w:szCs w:val="24"/>
        </w:rPr>
        <w:t>Monday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079AB" w:rsidRPr="00F95693">
        <w:rPr>
          <w:rFonts w:ascii="Times New Roman" w:hAnsi="Times New Roman" w:cs="Times New Roman"/>
          <w:sz w:val="24"/>
          <w:szCs w:val="24"/>
        </w:rPr>
        <w:t>8:00am-5:00pm</w:t>
      </w:r>
    </w:p>
    <w:p w:rsidR="008079AB" w:rsidRPr="00F95693" w:rsidRDefault="008079AB" w:rsidP="008079AB">
      <w:pPr>
        <w:pStyle w:val="ListParagraph"/>
        <w:numPr>
          <w:ilvl w:val="0"/>
          <w:numId w:val="70"/>
        </w:numPr>
        <w:jc w:val="both"/>
        <w:rPr>
          <w:rFonts w:ascii="Times New Roman" w:hAnsi="Times New Roman" w:cs="Times New Roman"/>
          <w:sz w:val="24"/>
          <w:szCs w:val="24"/>
        </w:rPr>
      </w:pPr>
      <w:r>
        <w:rPr>
          <w:rFonts w:ascii="Times New Roman" w:hAnsi="Times New Roman" w:cs="Times New Roman"/>
          <w:sz w:val="24"/>
          <w:szCs w:val="24"/>
        </w:rPr>
        <w:t xml:space="preserve">Sundays/Public Holidays </w:t>
      </w:r>
      <w:r>
        <w:rPr>
          <w:rFonts w:ascii="Times New Roman" w:hAnsi="Times New Roman" w:cs="Times New Roman"/>
          <w:sz w:val="24"/>
          <w:szCs w:val="24"/>
        </w:rPr>
        <w:tab/>
      </w:r>
      <w:r w:rsidRPr="00F95693">
        <w:rPr>
          <w:rFonts w:ascii="Times New Roman" w:hAnsi="Times New Roman" w:cs="Times New Roman"/>
          <w:sz w:val="24"/>
          <w:szCs w:val="24"/>
        </w:rPr>
        <w:t>Closed</w:t>
      </w:r>
    </w:p>
    <w:p w:rsidR="008079AB" w:rsidRPr="00F95693" w:rsidRDefault="00706B19" w:rsidP="00FD3D34">
      <w:pPr>
        <w:pStyle w:val="Heading1"/>
        <w:jc w:val="left"/>
      </w:pPr>
      <w:r>
        <w:t>4.2</w:t>
      </w:r>
      <w:r>
        <w:tab/>
      </w:r>
      <w:r w:rsidR="008079AB" w:rsidRPr="00F95693">
        <w:t>MEMBERSHIP</w:t>
      </w:r>
    </w:p>
    <w:p w:rsidR="008079AB" w:rsidRPr="00F95693" w:rsidRDefault="008079AB" w:rsidP="008079AB">
      <w:pPr>
        <w:jc w:val="both"/>
        <w:rPr>
          <w:rFonts w:ascii="Times New Roman" w:hAnsi="Times New Roman" w:cs="Times New Roman"/>
          <w:sz w:val="24"/>
          <w:szCs w:val="24"/>
        </w:rPr>
      </w:pPr>
      <w:r w:rsidRPr="00F95693">
        <w:rPr>
          <w:rFonts w:ascii="Times New Roman" w:hAnsi="Times New Roman" w:cs="Times New Roman"/>
          <w:sz w:val="24"/>
          <w:szCs w:val="24"/>
        </w:rPr>
        <w:t>The use of the library is permitted usually to registered users only. Registration as a member is open to all users in the following categories:</w:t>
      </w:r>
    </w:p>
    <w:p w:rsidR="008079AB" w:rsidRDefault="008079AB" w:rsidP="008079AB">
      <w:pPr>
        <w:pStyle w:val="ListParagraph"/>
        <w:numPr>
          <w:ilvl w:val="0"/>
          <w:numId w:val="71"/>
        </w:numPr>
        <w:jc w:val="both"/>
        <w:rPr>
          <w:rFonts w:ascii="Times New Roman" w:hAnsi="Times New Roman" w:cs="Times New Roman"/>
          <w:sz w:val="24"/>
          <w:szCs w:val="24"/>
        </w:rPr>
      </w:pPr>
      <w:r w:rsidRPr="00F95693">
        <w:rPr>
          <w:rFonts w:ascii="Times New Roman" w:hAnsi="Times New Roman" w:cs="Times New Roman"/>
          <w:sz w:val="24"/>
          <w:szCs w:val="24"/>
        </w:rPr>
        <w:t>Full-time and part-time senior teaching and researching staff of the Institute.</w:t>
      </w:r>
    </w:p>
    <w:p w:rsidR="008079AB" w:rsidRDefault="008079AB" w:rsidP="008079AB">
      <w:pPr>
        <w:pStyle w:val="ListParagraph"/>
        <w:numPr>
          <w:ilvl w:val="0"/>
          <w:numId w:val="71"/>
        </w:numPr>
        <w:jc w:val="both"/>
        <w:rPr>
          <w:rFonts w:ascii="Times New Roman" w:hAnsi="Times New Roman" w:cs="Times New Roman"/>
          <w:sz w:val="24"/>
          <w:szCs w:val="24"/>
        </w:rPr>
      </w:pPr>
      <w:r w:rsidRPr="00F95693">
        <w:rPr>
          <w:rFonts w:ascii="Times New Roman" w:hAnsi="Times New Roman" w:cs="Times New Roman"/>
          <w:sz w:val="24"/>
          <w:szCs w:val="24"/>
        </w:rPr>
        <w:t>Council members of the Polytechnic.</w:t>
      </w:r>
    </w:p>
    <w:p w:rsidR="008079AB" w:rsidRDefault="008079AB" w:rsidP="008079AB">
      <w:pPr>
        <w:pStyle w:val="ListParagraph"/>
        <w:numPr>
          <w:ilvl w:val="0"/>
          <w:numId w:val="71"/>
        </w:numPr>
        <w:jc w:val="both"/>
        <w:rPr>
          <w:rFonts w:ascii="Times New Roman" w:hAnsi="Times New Roman" w:cs="Times New Roman"/>
          <w:sz w:val="24"/>
          <w:szCs w:val="24"/>
        </w:rPr>
      </w:pPr>
      <w:r w:rsidRPr="00F95693">
        <w:rPr>
          <w:rFonts w:ascii="Times New Roman" w:hAnsi="Times New Roman" w:cs="Times New Roman"/>
          <w:sz w:val="24"/>
          <w:szCs w:val="24"/>
        </w:rPr>
        <w:t>Registered full-time and part-time students of the Polytechnic.</w:t>
      </w:r>
    </w:p>
    <w:p w:rsidR="008079AB" w:rsidRDefault="008079AB" w:rsidP="008079AB">
      <w:pPr>
        <w:pStyle w:val="ListParagraph"/>
        <w:numPr>
          <w:ilvl w:val="0"/>
          <w:numId w:val="71"/>
        </w:numPr>
        <w:jc w:val="both"/>
        <w:rPr>
          <w:rFonts w:ascii="Times New Roman" w:hAnsi="Times New Roman" w:cs="Times New Roman"/>
          <w:sz w:val="24"/>
          <w:szCs w:val="24"/>
        </w:rPr>
      </w:pPr>
      <w:r w:rsidRPr="00F95693">
        <w:rPr>
          <w:rFonts w:ascii="Times New Roman" w:hAnsi="Times New Roman" w:cs="Times New Roman"/>
          <w:sz w:val="24"/>
          <w:szCs w:val="24"/>
        </w:rPr>
        <w:t>Polytechnic employees other than those mentioned above.</w:t>
      </w:r>
    </w:p>
    <w:p w:rsidR="008079AB" w:rsidRPr="00F95693" w:rsidRDefault="008079AB" w:rsidP="008079AB">
      <w:pPr>
        <w:pStyle w:val="ListParagraph"/>
        <w:numPr>
          <w:ilvl w:val="0"/>
          <w:numId w:val="71"/>
        </w:numPr>
        <w:jc w:val="both"/>
        <w:rPr>
          <w:rFonts w:ascii="Times New Roman" w:hAnsi="Times New Roman" w:cs="Times New Roman"/>
          <w:sz w:val="24"/>
          <w:szCs w:val="24"/>
        </w:rPr>
      </w:pPr>
      <w:r w:rsidRPr="00F95693">
        <w:rPr>
          <w:rFonts w:ascii="Times New Roman" w:hAnsi="Times New Roman" w:cs="Times New Roman"/>
          <w:sz w:val="24"/>
          <w:szCs w:val="24"/>
        </w:rPr>
        <w:t>Non-members of the Polytechnic permitted to use library.</w:t>
      </w:r>
    </w:p>
    <w:p w:rsidR="008079AB" w:rsidRPr="00F95693" w:rsidRDefault="00706B19" w:rsidP="00FD3D34">
      <w:pPr>
        <w:pStyle w:val="Heading1"/>
        <w:jc w:val="left"/>
      </w:pPr>
      <w:r>
        <w:t>4.3</w:t>
      </w:r>
      <w:r>
        <w:tab/>
      </w:r>
      <w:r w:rsidR="008079AB" w:rsidRPr="00F95693">
        <w:t>BORROWING</w:t>
      </w:r>
    </w:p>
    <w:p w:rsidR="008079AB" w:rsidRPr="00F95693" w:rsidRDefault="00706B19" w:rsidP="00FD3D34">
      <w:pPr>
        <w:pStyle w:val="Heading1"/>
        <w:jc w:val="left"/>
      </w:pPr>
      <w:r>
        <w:t>4.3.1</w:t>
      </w:r>
      <w:r>
        <w:tab/>
      </w:r>
      <w:r w:rsidR="008079AB" w:rsidRPr="00F95693">
        <w:t>General</w:t>
      </w:r>
    </w:p>
    <w:p w:rsidR="008079AB" w:rsidRDefault="008079AB" w:rsidP="008079AB">
      <w:pPr>
        <w:pStyle w:val="ListParagraph"/>
        <w:numPr>
          <w:ilvl w:val="0"/>
          <w:numId w:val="72"/>
        </w:numPr>
        <w:jc w:val="both"/>
        <w:rPr>
          <w:rFonts w:ascii="Times New Roman" w:hAnsi="Times New Roman" w:cs="Times New Roman"/>
          <w:sz w:val="24"/>
          <w:szCs w:val="24"/>
        </w:rPr>
      </w:pPr>
      <w:r w:rsidRPr="00F95693">
        <w:rPr>
          <w:rFonts w:ascii="Times New Roman" w:hAnsi="Times New Roman" w:cs="Times New Roman"/>
          <w:sz w:val="24"/>
          <w:szCs w:val="24"/>
        </w:rPr>
        <w:t xml:space="preserve">No library materials may be removed from the library without the issue being recorded in the manner prescribed by the </w:t>
      </w:r>
      <w:r>
        <w:rPr>
          <w:rFonts w:ascii="Times New Roman" w:hAnsi="Times New Roman" w:cs="Times New Roman"/>
          <w:sz w:val="24"/>
          <w:szCs w:val="24"/>
        </w:rPr>
        <w:t>Institute</w:t>
      </w:r>
      <w:r w:rsidRPr="00F95693">
        <w:rPr>
          <w:rFonts w:ascii="Times New Roman" w:hAnsi="Times New Roman" w:cs="Times New Roman"/>
          <w:sz w:val="24"/>
          <w:szCs w:val="24"/>
        </w:rPr>
        <w:t xml:space="preserve"> Librarian. The staff in-charge of the exit is authorized to examine materials being taken out of the library, and readers must present items for inspection.</w:t>
      </w:r>
    </w:p>
    <w:p w:rsidR="008079AB" w:rsidRDefault="008079AB" w:rsidP="008079AB">
      <w:pPr>
        <w:pStyle w:val="ListParagraph"/>
        <w:numPr>
          <w:ilvl w:val="0"/>
          <w:numId w:val="72"/>
        </w:numPr>
        <w:jc w:val="both"/>
        <w:rPr>
          <w:rFonts w:ascii="Times New Roman" w:hAnsi="Times New Roman" w:cs="Times New Roman"/>
          <w:sz w:val="24"/>
          <w:szCs w:val="24"/>
        </w:rPr>
      </w:pPr>
      <w:r w:rsidRPr="00F95693">
        <w:rPr>
          <w:rFonts w:ascii="Times New Roman" w:hAnsi="Times New Roman" w:cs="Times New Roman"/>
          <w:sz w:val="24"/>
          <w:szCs w:val="24"/>
        </w:rPr>
        <w:t xml:space="preserve">The </w:t>
      </w:r>
      <w:r>
        <w:rPr>
          <w:rFonts w:ascii="Times New Roman" w:hAnsi="Times New Roman" w:cs="Times New Roman"/>
          <w:sz w:val="24"/>
          <w:szCs w:val="24"/>
        </w:rPr>
        <w:t>Institute</w:t>
      </w:r>
      <w:r w:rsidRPr="00F95693">
        <w:rPr>
          <w:rFonts w:ascii="Times New Roman" w:hAnsi="Times New Roman" w:cs="Times New Roman"/>
          <w:sz w:val="24"/>
          <w:szCs w:val="24"/>
        </w:rPr>
        <w:t xml:space="preserve"> Librarian may restrict or prohibit the borrowing of any library materials.</w:t>
      </w:r>
    </w:p>
    <w:p w:rsidR="008079AB" w:rsidRDefault="008079AB" w:rsidP="008079AB">
      <w:pPr>
        <w:pStyle w:val="ListParagraph"/>
        <w:numPr>
          <w:ilvl w:val="0"/>
          <w:numId w:val="72"/>
        </w:numPr>
        <w:jc w:val="both"/>
        <w:rPr>
          <w:rFonts w:ascii="Times New Roman" w:hAnsi="Times New Roman" w:cs="Times New Roman"/>
          <w:sz w:val="24"/>
          <w:szCs w:val="24"/>
        </w:rPr>
      </w:pPr>
      <w:r w:rsidRPr="00F95693">
        <w:rPr>
          <w:rFonts w:ascii="Times New Roman" w:hAnsi="Times New Roman" w:cs="Times New Roman"/>
          <w:sz w:val="24"/>
          <w:szCs w:val="24"/>
        </w:rPr>
        <w:t>Library users are at all times responsible for the library materials, which have been issued in their names, and this responsibility ends only when the materials have been returned to the library and the issue record cancelled.</w:t>
      </w:r>
    </w:p>
    <w:p w:rsidR="008079AB" w:rsidRPr="00955C67" w:rsidRDefault="008079AB" w:rsidP="008079AB">
      <w:pPr>
        <w:pStyle w:val="ListParagraph"/>
        <w:numPr>
          <w:ilvl w:val="0"/>
          <w:numId w:val="72"/>
        </w:numPr>
        <w:jc w:val="both"/>
        <w:rPr>
          <w:rFonts w:ascii="Times New Roman" w:hAnsi="Times New Roman" w:cs="Times New Roman"/>
          <w:sz w:val="24"/>
          <w:szCs w:val="24"/>
        </w:rPr>
      </w:pPr>
      <w:r>
        <w:rPr>
          <w:rFonts w:ascii="Times New Roman" w:hAnsi="Times New Roman" w:cs="Times New Roman"/>
          <w:sz w:val="24"/>
          <w:szCs w:val="24"/>
        </w:rPr>
        <w:t>Wives/husbands of senior</w:t>
      </w:r>
      <w:r w:rsidRPr="00955C67">
        <w:rPr>
          <w:rFonts w:ascii="Times New Roman" w:hAnsi="Times New Roman" w:cs="Times New Roman"/>
          <w:sz w:val="24"/>
          <w:szCs w:val="24"/>
        </w:rPr>
        <w:t xml:space="preserve"> </w:t>
      </w:r>
      <w:r>
        <w:rPr>
          <w:rFonts w:ascii="Times New Roman" w:hAnsi="Times New Roman" w:cs="Times New Roman"/>
          <w:sz w:val="24"/>
          <w:szCs w:val="24"/>
        </w:rPr>
        <w:t>Institute</w:t>
      </w:r>
      <w:r w:rsidRPr="00955C67">
        <w:rPr>
          <w:rFonts w:ascii="Times New Roman" w:hAnsi="Times New Roman" w:cs="Times New Roman"/>
          <w:sz w:val="24"/>
          <w:szCs w:val="24"/>
        </w:rPr>
        <w:t xml:space="preserve"> staff may use the identify cards and tickets of their spouses (with their permission).</w:t>
      </w:r>
    </w:p>
    <w:p w:rsidR="008079AB" w:rsidRPr="00955C67" w:rsidRDefault="00706B19" w:rsidP="008079AB">
      <w:pPr>
        <w:pStyle w:val="BodyText2"/>
        <w:rPr>
          <w:b/>
        </w:rPr>
      </w:pPr>
      <w:r>
        <w:rPr>
          <w:b/>
        </w:rPr>
        <w:t>4.3.2</w:t>
      </w:r>
      <w:r>
        <w:rPr>
          <w:b/>
        </w:rPr>
        <w:tab/>
      </w:r>
      <w:r w:rsidR="008079AB" w:rsidRPr="00955C67">
        <w:rPr>
          <w:b/>
        </w:rPr>
        <w:t>Open Access Collection:</w:t>
      </w:r>
    </w:p>
    <w:p w:rsidR="008079AB" w:rsidRDefault="008079AB" w:rsidP="008079AB">
      <w:pPr>
        <w:pStyle w:val="ListParagraph"/>
        <w:numPr>
          <w:ilvl w:val="0"/>
          <w:numId w:val="73"/>
        </w:numPr>
        <w:jc w:val="both"/>
        <w:rPr>
          <w:rFonts w:ascii="Times New Roman" w:hAnsi="Times New Roman" w:cs="Times New Roman"/>
          <w:sz w:val="24"/>
          <w:szCs w:val="24"/>
        </w:rPr>
      </w:pPr>
      <w:r w:rsidRPr="00955C67">
        <w:rPr>
          <w:rFonts w:ascii="Times New Roman" w:hAnsi="Times New Roman" w:cs="Times New Roman"/>
          <w:sz w:val="24"/>
          <w:szCs w:val="24"/>
        </w:rPr>
        <w:t>Library users in categories (a.) &amp; (b.) and senior members of administrative staff may borrow up to five (5) books, while those in category (c.) may borrow up to three (3) books. Junior members of administrative staff and those in category (e.) do not have borrowing rights.</w:t>
      </w:r>
    </w:p>
    <w:p w:rsidR="008079AB" w:rsidRDefault="008079AB" w:rsidP="008079AB">
      <w:pPr>
        <w:pStyle w:val="ListParagraph"/>
        <w:numPr>
          <w:ilvl w:val="0"/>
          <w:numId w:val="73"/>
        </w:numPr>
        <w:jc w:val="both"/>
        <w:rPr>
          <w:rFonts w:ascii="Times New Roman" w:hAnsi="Times New Roman" w:cs="Times New Roman"/>
          <w:sz w:val="24"/>
          <w:szCs w:val="24"/>
        </w:rPr>
      </w:pPr>
      <w:r w:rsidRPr="00955C67">
        <w:rPr>
          <w:rFonts w:ascii="Times New Roman" w:hAnsi="Times New Roman" w:cs="Times New Roman"/>
          <w:sz w:val="24"/>
          <w:szCs w:val="24"/>
        </w:rPr>
        <w:lastRenderedPageBreak/>
        <w:t>All books borrowed by library users must be returned on or before the end of the loan period, i.e. one month for categories (a.) &amp; (d.) and senior members of administrative staff and two (2) weeks for category (c.)</w:t>
      </w:r>
    </w:p>
    <w:p w:rsidR="008079AB" w:rsidRDefault="008079AB" w:rsidP="008079AB">
      <w:pPr>
        <w:pStyle w:val="ListParagraph"/>
        <w:numPr>
          <w:ilvl w:val="0"/>
          <w:numId w:val="73"/>
        </w:numPr>
        <w:jc w:val="both"/>
        <w:rPr>
          <w:rFonts w:ascii="Times New Roman" w:hAnsi="Times New Roman" w:cs="Times New Roman"/>
          <w:sz w:val="24"/>
          <w:szCs w:val="24"/>
        </w:rPr>
      </w:pPr>
      <w:r w:rsidRPr="00955C67">
        <w:rPr>
          <w:rFonts w:ascii="Times New Roman" w:hAnsi="Times New Roman" w:cs="Times New Roman"/>
          <w:sz w:val="24"/>
          <w:szCs w:val="24"/>
        </w:rPr>
        <w:t>Returned books shall be renewed provided other library users do not require them.</w:t>
      </w:r>
    </w:p>
    <w:p w:rsidR="008079AB" w:rsidRPr="00955C67" w:rsidRDefault="008079AB" w:rsidP="008079AB">
      <w:pPr>
        <w:pStyle w:val="ListParagraph"/>
        <w:numPr>
          <w:ilvl w:val="0"/>
          <w:numId w:val="73"/>
        </w:numPr>
        <w:jc w:val="both"/>
        <w:rPr>
          <w:rFonts w:ascii="Times New Roman" w:hAnsi="Times New Roman" w:cs="Times New Roman"/>
          <w:sz w:val="24"/>
          <w:szCs w:val="24"/>
        </w:rPr>
      </w:pPr>
      <w:r w:rsidRPr="00955C67">
        <w:rPr>
          <w:rFonts w:ascii="Times New Roman" w:hAnsi="Times New Roman" w:cs="Times New Roman"/>
          <w:sz w:val="24"/>
          <w:szCs w:val="24"/>
        </w:rPr>
        <w:t>Returned books shall be recalled at the discretion of the Polytechnic Librarian, if need be.</w:t>
      </w:r>
    </w:p>
    <w:p w:rsidR="008079AB" w:rsidRPr="00955C67" w:rsidRDefault="00706B19" w:rsidP="00FD3D34">
      <w:pPr>
        <w:pStyle w:val="Heading1"/>
        <w:jc w:val="left"/>
      </w:pPr>
      <w:r>
        <w:t>4.3.3</w:t>
      </w:r>
      <w:r>
        <w:tab/>
      </w:r>
      <w:r w:rsidR="008079AB" w:rsidRPr="00955C67">
        <w:t>Short Term Loan Unit</w:t>
      </w:r>
    </w:p>
    <w:p w:rsidR="008079AB" w:rsidRDefault="008079AB" w:rsidP="008079AB">
      <w:pPr>
        <w:pStyle w:val="ListParagraph"/>
        <w:numPr>
          <w:ilvl w:val="0"/>
          <w:numId w:val="74"/>
        </w:numPr>
        <w:jc w:val="both"/>
        <w:rPr>
          <w:rFonts w:ascii="Times New Roman" w:hAnsi="Times New Roman" w:cs="Times New Roman"/>
          <w:sz w:val="24"/>
          <w:szCs w:val="24"/>
        </w:rPr>
      </w:pPr>
      <w:r w:rsidRPr="00955C67">
        <w:rPr>
          <w:rFonts w:ascii="Times New Roman" w:hAnsi="Times New Roman" w:cs="Times New Roman"/>
          <w:sz w:val="24"/>
          <w:szCs w:val="24"/>
        </w:rPr>
        <w:t>Books are normally consulted in the unit itself for two (2) hourly periods; can be renewed for another one hour only, if not in need.</w:t>
      </w:r>
    </w:p>
    <w:p w:rsidR="008079AB" w:rsidRDefault="008079AB" w:rsidP="008079AB">
      <w:pPr>
        <w:pStyle w:val="ListParagraph"/>
        <w:numPr>
          <w:ilvl w:val="0"/>
          <w:numId w:val="74"/>
        </w:numPr>
        <w:jc w:val="both"/>
        <w:rPr>
          <w:rFonts w:ascii="Times New Roman" w:hAnsi="Times New Roman" w:cs="Times New Roman"/>
          <w:sz w:val="24"/>
          <w:szCs w:val="24"/>
        </w:rPr>
      </w:pPr>
      <w:r w:rsidRPr="00955C67">
        <w:rPr>
          <w:rFonts w:ascii="Times New Roman" w:hAnsi="Times New Roman" w:cs="Times New Roman"/>
          <w:sz w:val="24"/>
          <w:szCs w:val="24"/>
        </w:rPr>
        <w:t>Books can be borrowed for overnight loan and must be returned at opening time the next day. Borrowers who have lectures at 8.00 am may enter the library before 8:00 am and leave the books on the short-term loan control desk, returning later to collect their identify cards.</w:t>
      </w:r>
    </w:p>
    <w:p w:rsidR="008079AB" w:rsidRPr="00955C67" w:rsidRDefault="00706B19" w:rsidP="00FD3D34">
      <w:pPr>
        <w:pStyle w:val="Heading1"/>
        <w:jc w:val="left"/>
      </w:pPr>
      <w:r>
        <w:t>4.3.4</w:t>
      </w:r>
      <w:r>
        <w:tab/>
      </w:r>
      <w:r w:rsidR="008079AB" w:rsidRPr="00955C67">
        <w:t>Long Term Loan Unit</w:t>
      </w:r>
    </w:p>
    <w:p w:rsidR="008079AB" w:rsidRDefault="008079AB" w:rsidP="008079AB">
      <w:pPr>
        <w:pStyle w:val="ListParagraph"/>
        <w:numPr>
          <w:ilvl w:val="0"/>
          <w:numId w:val="75"/>
        </w:numPr>
        <w:jc w:val="both"/>
        <w:rPr>
          <w:rFonts w:ascii="Times New Roman" w:hAnsi="Times New Roman" w:cs="Times New Roman"/>
          <w:sz w:val="24"/>
          <w:szCs w:val="24"/>
        </w:rPr>
      </w:pPr>
      <w:r w:rsidRPr="00955C67">
        <w:rPr>
          <w:rFonts w:ascii="Times New Roman" w:hAnsi="Times New Roman" w:cs="Times New Roman"/>
          <w:sz w:val="24"/>
          <w:szCs w:val="24"/>
        </w:rPr>
        <w:t>Books are normally consulted in the unit itself for two (2) hourly periods; can be renewed for another one hour only, if not in need.</w:t>
      </w:r>
    </w:p>
    <w:p w:rsidR="008079AB" w:rsidRPr="00955C67" w:rsidRDefault="008079AB" w:rsidP="008079AB">
      <w:pPr>
        <w:pStyle w:val="ListParagraph"/>
        <w:numPr>
          <w:ilvl w:val="0"/>
          <w:numId w:val="75"/>
        </w:numPr>
        <w:jc w:val="both"/>
        <w:rPr>
          <w:rFonts w:ascii="Times New Roman" w:hAnsi="Times New Roman" w:cs="Times New Roman"/>
          <w:sz w:val="24"/>
          <w:szCs w:val="24"/>
        </w:rPr>
      </w:pPr>
      <w:r w:rsidRPr="00955C67">
        <w:rPr>
          <w:rFonts w:ascii="Times New Roman" w:hAnsi="Times New Roman" w:cs="Times New Roman"/>
          <w:sz w:val="24"/>
          <w:szCs w:val="24"/>
        </w:rPr>
        <w:t>Books can be borrowed for overnight loan and must be returned at opening time the next day. Borrowers who have lectures at 8.00 am may enter the library before 8:00 am and leave the books on the short-term loan control desk,</w:t>
      </w:r>
      <w:r>
        <w:rPr>
          <w:rFonts w:ascii="Times New Roman" w:hAnsi="Times New Roman" w:cs="Times New Roman"/>
          <w:sz w:val="24"/>
          <w:szCs w:val="24"/>
        </w:rPr>
        <w:t xml:space="preserve"> </w:t>
      </w:r>
      <w:r w:rsidRPr="00955C67">
        <w:rPr>
          <w:rFonts w:ascii="Times New Roman" w:hAnsi="Times New Roman" w:cs="Times New Roman"/>
          <w:sz w:val="24"/>
          <w:szCs w:val="24"/>
        </w:rPr>
        <w:t>returning later to collect them identify cards.</w:t>
      </w:r>
    </w:p>
    <w:p w:rsidR="008079AB" w:rsidRPr="00955C67" w:rsidRDefault="00706B19" w:rsidP="008079AB">
      <w:pPr>
        <w:pStyle w:val="BodyText2"/>
        <w:rPr>
          <w:b/>
        </w:rPr>
      </w:pPr>
      <w:r>
        <w:rPr>
          <w:b/>
        </w:rPr>
        <w:t>4.3.5</w:t>
      </w:r>
      <w:r>
        <w:rPr>
          <w:b/>
        </w:rPr>
        <w:tab/>
        <w:t>Research &amp;</w:t>
      </w:r>
      <w:r w:rsidR="008079AB" w:rsidRPr="00955C67">
        <w:rPr>
          <w:b/>
        </w:rPr>
        <w:t xml:space="preserve"> Bibliographic Service Unit (RBSU)</w:t>
      </w:r>
    </w:p>
    <w:p w:rsidR="008079AB" w:rsidRPr="00F95693" w:rsidRDefault="008079AB" w:rsidP="008079AB">
      <w:pPr>
        <w:jc w:val="both"/>
        <w:rPr>
          <w:rFonts w:ascii="Times New Roman" w:hAnsi="Times New Roman" w:cs="Times New Roman"/>
          <w:sz w:val="24"/>
          <w:szCs w:val="24"/>
        </w:rPr>
      </w:pPr>
      <w:r w:rsidRPr="00F95693">
        <w:rPr>
          <w:rFonts w:ascii="Times New Roman" w:hAnsi="Times New Roman" w:cs="Times New Roman"/>
          <w:sz w:val="24"/>
          <w:szCs w:val="24"/>
        </w:rPr>
        <w:t>Materials in the RSBD may not be borrowed, except with the special permission of the Polytechnic Librarian.</w:t>
      </w:r>
    </w:p>
    <w:p w:rsidR="008079AB" w:rsidRPr="00955C67" w:rsidRDefault="00706B19" w:rsidP="008079AB">
      <w:pPr>
        <w:pStyle w:val="BodyText2"/>
        <w:rPr>
          <w:b/>
        </w:rPr>
      </w:pPr>
      <w:r>
        <w:rPr>
          <w:b/>
        </w:rPr>
        <w:t>4.3.6</w:t>
      </w:r>
      <w:r>
        <w:rPr>
          <w:b/>
        </w:rPr>
        <w:tab/>
      </w:r>
      <w:r w:rsidR="008079AB" w:rsidRPr="00955C67">
        <w:rPr>
          <w:b/>
        </w:rPr>
        <w:t>Serial Unit (SU)</w:t>
      </w:r>
    </w:p>
    <w:p w:rsidR="008079AB" w:rsidRDefault="008079AB" w:rsidP="008079AB">
      <w:pPr>
        <w:pStyle w:val="ListParagraph"/>
        <w:numPr>
          <w:ilvl w:val="0"/>
          <w:numId w:val="76"/>
        </w:numPr>
        <w:jc w:val="both"/>
        <w:rPr>
          <w:rFonts w:ascii="Times New Roman" w:hAnsi="Times New Roman" w:cs="Times New Roman"/>
          <w:sz w:val="24"/>
          <w:szCs w:val="24"/>
        </w:rPr>
      </w:pPr>
      <w:r w:rsidRPr="00955C67">
        <w:rPr>
          <w:rFonts w:ascii="Times New Roman" w:hAnsi="Times New Roman" w:cs="Times New Roman"/>
          <w:sz w:val="24"/>
          <w:szCs w:val="24"/>
        </w:rPr>
        <w:t xml:space="preserve">Periodicals may be borrowed by senior members of staff for </w:t>
      </w:r>
      <w:r>
        <w:rPr>
          <w:rFonts w:ascii="Times New Roman" w:hAnsi="Times New Roman" w:cs="Times New Roman"/>
          <w:sz w:val="24"/>
          <w:szCs w:val="24"/>
        </w:rPr>
        <w:t>overnight only and must be return</w:t>
      </w:r>
      <w:r w:rsidRPr="00955C67">
        <w:rPr>
          <w:rFonts w:ascii="Times New Roman" w:hAnsi="Times New Roman" w:cs="Times New Roman"/>
          <w:sz w:val="24"/>
          <w:szCs w:val="24"/>
        </w:rPr>
        <w:t>ed by 9:00am the following morning.</w:t>
      </w:r>
    </w:p>
    <w:p w:rsidR="008079AB" w:rsidRPr="00955C67" w:rsidRDefault="008079AB" w:rsidP="008079AB">
      <w:pPr>
        <w:pStyle w:val="ListParagraph"/>
        <w:numPr>
          <w:ilvl w:val="0"/>
          <w:numId w:val="76"/>
        </w:numPr>
        <w:jc w:val="both"/>
        <w:rPr>
          <w:rFonts w:ascii="Times New Roman" w:hAnsi="Times New Roman" w:cs="Times New Roman"/>
          <w:sz w:val="24"/>
          <w:szCs w:val="24"/>
        </w:rPr>
      </w:pPr>
      <w:r w:rsidRPr="00955C67">
        <w:rPr>
          <w:rFonts w:ascii="Times New Roman" w:hAnsi="Times New Roman" w:cs="Times New Roman"/>
          <w:sz w:val="24"/>
          <w:szCs w:val="24"/>
        </w:rPr>
        <w:t>Only users in categories (a.) &amp; (b.) of membership shall be allowed into the back seats of the periodicals.</w:t>
      </w:r>
    </w:p>
    <w:p w:rsidR="008079AB" w:rsidRPr="00955C67" w:rsidRDefault="00706B19" w:rsidP="00FD3D34">
      <w:pPr>
        <w:pStyle w:val="Heading1"/>
        <w:jc w:val="left"/>
      </w:pPr>
      <w:r>
        <w:t>4.4</w:t>
      </w:r>
      <w:r>
        <w:tab/>
      </w:r>
      <w:r w:rsidR="008079AB" w:rsidRPr="00955C67">
        <w:t>Penalties for Various Library Offences</w:t>
      </w:r>
    </w:p>
    <w:p w:rsidR="008079AB" w:rsidRPr="00955C67"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A library user who fails to retu</w:t>
      </w:r>
      <w:r>
        <w:rPr>
          <w:rFonts w:ascii="Times New Roman" w:hAnsi="Times New Roman" w:cs="Times New Roman"/>
          <w:sz w:val="24"/>
          <w:szCs w:val="24"/>
        </w:rPr>
        <w:t>rn</w:t>
      </w:r>
      <w:r w:rsidRPr="00955C67">
        <w:rPr>
          <w:rFonts w:ascii="Times New Roman" w:hAnsi="Times New Roman" w:cs="Times New Roman"/>
          <w:sz w:val="24"/>
          <w:szCs w:val="24"/>
        </w:rPr>
        <w:t xml:space="preserve"> any book in accordance with Regulations above (borrowing) will be liable to a fine of N100.00 per day up to seven (7) days after the date due in respect of each open access volume not returned, and thereafter the fine will be N150.00 per day. In case of closed access materials, the overdue fine shall be at the rate of N100.00 per hour after 9:00am of the date due.</w:t>
      </w:r>
    </w:p>
    <w:p w:rsidR="008079AB" w:rsidRPr="00955C67"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 xml:space="preserve">Failure to return a book that is recalled in accordance with regulations 7.3.3: ii above shall incur a fine of N100.00 per day from the date collected. </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Staff members who take library books on study leave/fellowship will be fined 100.00 per day on each book in addition to other overdue fines.</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In the case of lost, damaged or mutilated materials, the fine for each item shall be four times the current cost. Replacement shall be made within a fortnight and fine for processing will be paid as may be prescribed by the Polytechnic Librarian.</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lastRenderedPageBreak/>
        <w:t>Students' borrowers who fail to return library materials will not be issued with clearance certificate enabling them to collect their certificates until they return the items and pay the fines.</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 xml:space="preserve">Staff members who fail to return library materials and who fails to pay their fines will have the amount involved deducted from their salaries by the Bursar as </w:t>
      </w:r>
      <w:r>
        <w:rPr>
          <w:rFonts w:ascii="Times New Roman" w:hAnsi="Times New Roman" w:cs="Times New Roman"/>
          <w:sz w:val="24"/>
          <w:szCs w:val="24"/>
        </w:rPr>
        <w:t>in Regulation above.</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Students shall be suspended from the Polytechnic for one semester for the first time the attempted offence is committed and for a full payment of book(s).</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Students shall be withdrawn from the Polytechnic if the offence i</w:t>
      </w:r>
      <w:r>
        <w:rPr>
          <w:rFonts w:ascii="Times New Roman" w:hAnsi="Times New Roman" w:cs="Times New Roman"/>
          <w:sz w:val="24"/>
          <w:szCs w:val="24"/>
        </w:rPr>
        <w:t>s committed for the second time.</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Students who impersonate for borrowing library facilities will be suspended from the Polytechnic for a semester.</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 xml:space="preserve">A library user found to have marked or is found marking library material(s) or </w:t>
      </w:r>
      <w:r>
        <w:rPr>
          <w:rFonts w:ascii="Times New Roman" w:hAnsi="Times New Roman" w:cs="Times New Roman"/>
          <w:sz w:val="24"/>
          <w:szCs w:val="24"/>
        </w:rPr>
        <w:t>journal</w:t>
      </w:r>
      <w:r w:rsidRPr="00955C67">
        <w:rPr>
          <w:rFonts w:ascii="Times New Roman" w:hAnsi="Times New Roman" w:cs="Times New Roman"/>
          <w:sz w:val="24"/>
          <w:szCs w:val="24"/>
        </w:rPr>
        <w:t>(s) furniture or structure(s) shall be debarred from the library for one semester or more, depending on the value of the materials marked or damaged and the extent of the damage.</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Fighting or assault or any form of anti-social behaviour are prohibited in the library and where they occur, such cases will be referred to the security in the first instance, and then to the Students Disciplinary Committee for action.</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All library users leaving the Polytechnic are required to obtain clearance from the library to indicate they are not in possession of any library materials.</w:t>
      </w:r>
      <w:r w:rsidRPr="00F95693">
        <w:rPr>
          <w:rFonts w:ascii="Times New Roman" w:hAnsi="Times New Roman" w:cs="Times New Roman"/>
          <w:sz w:val="24"/>
          <w:szCs w:val="24"/>
        </w:rPr>
        <w:t xml:space="preserve"> </w:t>
      </w:r>
    </w:p>
    <w:p w:rsidR="008079AB" w:rsidRDefault="008079AB" w:rsidP="008079AB">
      <w:pPr>
        <w:pStyle w:val="ListParagraph"/>
        <w:numPr>
          <w:ilvl w:val="0"/>
          <w:numId w:val="77"/>
        </w:numPr>
        <w:jc w:val="both"/>
        <w:rPr>
          <w:rFonts w:ascii="Times New Roman" w:hAnsi="Times New Roman" w:cs="Times New Roman"/>
          <w:sz w:val="24"/>
          <w:szCs w:val="24"/>
        </w:rPr>
      </w:pPr>
      <w:r w:rsidRPr="00F95693">
        <w:rPr>
          <w:rFonts w:ascii="Times New Roman" w:hAnsi="Times New Roman" w:cs="Times New Roman"/>
          <w:sz w:val="24"/>
          <w:szCs w:val="24"/>
        </w:rPr>
        <w:t>All members proceeding on leave/fellowship should obtain clearance from the library. Failure to comply will incur the normal penalty.</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The cost replacement is N100.00 per identity card and N100.00 per borrower ticket.</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The use of materials obtained through the inter-library loan services is governed at all times by the regulation of the lending library.</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Smoking,</w:t>
      </w:r>
      <w:r>
        <w:rPr>
          <w:rFonts w:ascii="Times New Roman" w:hAnsi="Times New Roman" w:cs="Times New Roman"/>
          <w:sz w:val="24"/>
          <w:szCs w:val="24"/>
        </w:rPr>
        <w:t xml:space="preserve"> </w:t>
      </w:r>
      <w:r w:rsidRPr="00955C67">
        <w:rPr>
          <w:rFonts w:ascii="Times New Roman" w:hAnsi="Times New Roman" w:cs="Times New Roman"/>
          <w:sz w:val="24"/>
          <w:szCs w:val="24"/>
        </w:rPr>
        <w:t>eating and drinking are prohibited in the library,</w:t>
      </w:r>
      <w:r>
        <w:rPr>
          <w:rFonts w:ascii="Times New Roman" w:hAnsi="Times New Roman" w:cs="Times New Roman"/>
          <w:sz w:val="24"/>
          <w:szCs w:val="24"/>
        </w:rPr>
        <w:t xml:space="preserve"> </w:t>
      </w:r>
      <w:r w:rsidRPr="00955C67">
        <w:rPr>
          <w:rFonts w:ascii="Times New Roman" w:hAnsi="Times New Roman" w:cs="Times New Roman"/>
          <w:sz w:val="24"/>
          <w:szCs w:val="24"/>
        </w:rPr>
        <w:t>and offenders shall be barred for using the library for a semester.</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Children and animals are not allowed into the library, and offenders shall be barred for a semester.</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The library will not assume any responsibility for any property,</w:t>
      </w:r>
      <w:r>
        <w:rPr>
          <w:rFonts w:ascii="Times New Roman" w:hAnsi="Times New Roman" w:cs="Times New Roman"/>
          <w:sz w:val="24"/>
          <w:szCs w:val="24"/>
        </w:rPr>
        <w:t xml:space="preserve"> </w:t>
      </w:r>
      <w:r w:rsidRPr="00955C67">
        <w:rPr>
          <w:rFonts w:ascii="Times New Roman" w:hAnsi="Times New Roman" w:cs="Times New Roman"/>
          <w:sz w:val="24"/>
          <w:szCs w:val="24"/>
        </w:rPr>
        <w:t>which is lost or damaged on the premises.</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Umbrellas, bags and personal copies of magazines and newspapers shall not be taken into the library. Otherwise, they will be confiscated.</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Users should not reserve seats in any part of the library, and offenders shall be barred for a semester.</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Users should leave all consulted books and journals on the table and should not attempt to re-shelf them.</w:t>
      </w:r>
    </w:p>
    <w:p w:rsidR="008079AB"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Any staff member found stealing, damaging or mutilating library material would, in addition to the library penalty, have normal administrative disciplinary action taken against him/her for the offense.</w:t>
      </w:r>
    </w:p>
    <w:p w:rsidR="00193032" w:rsidRDefault="008079AB" w:rsidP="008079AB">
      <w:pPr>
        <w:pStyle w:val="ListParagraph"/>
        <w:numPr>
          <w:ilvl w:val="0"/>
          <w:numId w:val="77"/>
        </w:numPr>
        <w:jc w:val="both"/>
        <w:rPr>
          <w:rFonts w:ascii="Times New Roman" w:hAnsi="Times New Roman" w:cs="Times New Roman"/>
          <w:sz w:val="24"/>
          <w:szCs w:val="24"/>
        </w:rPr>
      </w:pPr>
      <w:r w:rsidRPr="00955C67">
        <w:rPr>
          <w:rFonts w:ascii="Times New Roman" w:hAnsi="Times New Roman" w:cs="Times New Roman"/>
          <w:sz w:val="24"/>
          <w:szCs w:val="24"/>
        </w:rPr>
        <w:t>These regulations are subject to revision from time by the authority.</w:t>
      </w:r>
    </w:p>
    <w:p w:rsidR="00193032" w:rsidRDefault="00193032">
      <w:pPr>
        <w:rPr>
          <w:rFonts w:ascii="Times New Roman" w:hAnsi="Times New Roman" w:cs="Times New Roman"/>
          <w:sz w:val="24"/>
          <w:szCs w:val="24"/>
        </w:rPr>
      </w:pPr>
      <w:r>
        <w:rPr>
          <w:rFonts w:ascii="Times New Roman" w:hAnsi="Times New Roman" w:cs="Times New Roman"/>
          <w:sz w:val="24"/>
          <w:szCs w:val="24"/>
        </w:rPr>
        <w:br w:type="page"/>
      </w:r>
    </w:p>
    <w:p w:rsidR="00214C0C" w:rsidRDefault="00214C0C" w:rsidP="00214C0C">
      <w:pPr>
        <w:pStyle w:val="Heading1"/>
      </w:pPr>
      <w:r>
        <w:lastRenderedPageBreak/>
        <w:t>CHAPTER FIVE</w:t>
      </w:r>
    </w:p>
    <w:p w:rsidR="00193032" w:rsidRPr="00A74AFA" w:rsidRDefault="00B806BB" w:rsidP="00B806BB">
      <w:pPr>
        <w:pStyle w:val="Heading1"/>
        <w:jc w:val="left"/>
      </w:pPr>
      <w:r>
        <w:t>5.0</w:t>
      </w:r>
      <w:r>
        <w:tab/>
      </w:r>
      <w:r w:rsidR="00214C0C">
        <w:t>T</w:t>
      </w:r>
      <w:r w:rsidR="00193032" w:rsidRPr="00A74AFA">
        <w:t>HE INSTITUTE’S COMMITTEE STRUCTURES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sz w:val="24"/>
          <w:szCs w:val="24"/>
        </w:rPr>
        <w:t>Thomas McGettrick Institute of Technology, Ogoja shall be run through Committee Structure. Below are some of the important Committees and their compositions, functions or terms of references and quorum.</w:t>
      </w:r>
    </w:p>
    <w:p w:rsidR="00193032" w:rsidRPr="00A74AFA" w:rsidRDefault="00B806BB" w:rsidP="00193032">
      <w:pPr>
        <w:pStyle w:val="Heading1"/>
        <w:jc w:val="left"/>
      </w:pPr>
      <w:r>
        <w:t>5.1</w:t>
      </w:r>
      <w:r>
        <w:tab/>
      </w:r>
      <w:r w:rsidR="00193032" w:rsidRPr="00A74AFA">
        <w:t>Top Management Committee</w:t>
      </w:r>
    </w:p>
    <w:p w:rsidR="00193032" w:rsidRPr="00A74AFA" w:rsidRDefault="00193032" w:rsidP="00B806BB">
      <w:pPr>
        <w:pStyle w:val="BodyText2"/>
        <w:rPr>
          <w:b/>
        </w:rPr>
      </w:pPr>
      <w:r w:rsidRPr="00A74AFA">
        <w:rPr>
          <w:b/>
        </w:rPr>
        <w:t>Membership:</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Pr>
          <w:rFonts w:ascii="Times New Roman" w:hAnsi="Times New Roman" w:cs="Times New Roman"/>
          <w:sz w:val="24"/>
          <w:szCs w:val="24"/>
        </w:rPr>
        <w:t>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Chairman</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sidRPr="00A74AFA">
        <w:rPr>
          <w:rFonts w:ascii="Times New Roman" w:hAnsi="Times New Roman" w:cs="Times New Roman"/>
          <w:sz w:val="24"/>
          <w:szCs w:val="24"/>
        </w:rPr>
        <w:t>Deputy Rector (Admin)</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sidRPr="00A74AFA">
        <w:rPr>
          <w:rFonts w:ascii="Times New Roman" w:hAnsi="Times New Roman" w:cs="Times New Roman"/>
          <w:sz w:val="24"/>
          <w:szCs w:val="24"/>
        </w:rPr>
        <w:t>Deputy Rector (Acads)</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sidRPr="00A74AFA">
        <w:rPr>
          <w:rFonts w:ascii="Times New Roman" w:hAnsi="Times New Roman" w:cs="Times New Roman"/>
          <w:sz w:val="24"/>
          <w:szCs w:val="24"/>
        </w:rPr>
        <w:t>Director of Works</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sidRPr="00A74AFA">
        <w:rPr>
          <w:rFonts w:ascii="Times New Roman" w:hAnsi="Times New Roman" w:cs="Times New Roman"/>
          <w:sz w:val="24"/>
          <w:szCs w:val="24"/>
        </w:rPr>
        <w:t>The Polytechnic Librarian</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Pr>
          <w:rFonts w:ascii="Times New Roman" w:hAnsi="Times New Roman" w:cs="Times New Roman"/>
          <w:sz w:val="24"/>
          <w:szCs w:val="24"/>
        </w:rPr>
        <w:t>Bursar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Pr>
          <w:rFonts w:ascii="Times New Roman" w:hAnsi="Times New Roman" w:cs="Times New Roman"/>
          <w:sz w:val="24"/>
          <w:szCs w:val="24"/>
        </w:rPr>
        <w:t>Chief Internal Auditor</w:t>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sidRPr="00A74AFA">
        <w:rPr>
          <w:rFonts w:ascii="Times New Roman" w:hAnsi="Times New Roman" w:cs="Times New Roman"/>
          <w:sz w:val="24"/>
          <w:szCs w:val="24"/>
        </w:rPr>
        <w:t>All Deans/Directors</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sidRPr="00A74AFA">
        <w:rPr>
          <w:rFonts w:ascii="Times New Roman" w:hAnsi="Times New Roman" w:cs="Times New Roman"/>
          <w:sz w:val="24"/>
          <w:szCs w:val="24"/>
        </w:rPr>
        <w:t>Public Relations Officer</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8"/>
        </w:numPr>
        <w:jc w:val="both"/>
        <w:rPr>
          <w:rFonts w:ascii="Times New Roman" w:hAnsi="Times New Roman" w:cs="Times New Roman"/>
          <w:sz w:val="24"/>
          <w:szCs w:val="24"/>
        </w:rPr>
      </w:pPr>
      <w:r>
        <w:rPr>
          <w:rFonts w:ascii="Times New Roman" w:hAnsi="Times New Roman" w:cs="Times New Roman"/>
          <w:sz w:val="24"/>
          <w:szCs w:val="24"/>
        </w:rPr>
        <w:t>Registrar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Secretary</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three (3) other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w:t>
      </w:r>
      <w:r w:rsidRPr="00A74AFA">
        <w:rPr>
          <w:rFonts w:ascii="Times New Roman" w:hAnsi="Times New Roman" w:cs="Times New Roman"/>
          <w:sz w:val="24"/>
          <w:szCs w:val="24"/>
        </w:rPr>
        <w:t xml:space="preserve"> As pillar of the institution, the body is to oversee policy matters, co-ordinate all activities of the institution and supervise all activities of the institution. It also deliberates on some cases going to Council. </w:t>
      </w:r>
    </w:p>
    <w:p w:rsidR="00193032" w:rsidRPr="00A74AFA" w:rsidRDefault="00B806BB" w:rsidP="00193032">
      <w:pPr>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r>
      <w:r w:rsidR="00193032" w:rsidRPr="00A74AFA">
        <w:rPr>
          <w:rFonts w:ascii="Times New Roman" w:hAnsi="Times New Roman" w:cs="Times New Roman"/>
          <w:b/>
          <w:sz w:val="24"/>
          <w:szCs w:val="24"/>
        </w:rPr>
        <w:t>Staff Development/Training Committee</w:t>
      </w:r>
    </w:p>
    <w:p w:rsidR="00193032" w:rsidRPr="00A74AFA" w:rsidRDefault="00193032" w:rsidP="00193032">
      <w:pPr>
        <w:pStyle w:val="BodyText2"/>
        <w:rPr>
          <w:b/>
        </w:rPr>
      </w:pPr>
      <w:r w:rsidRPr="00A74AFA">
        <w:rPr>
          <w:b/>
        </w:rPr>
        <w:t>Membership:</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sidRPr="00A74AFA">
        <w:rPr>
          <w:rFonts w:ascii="Times New Roman" w:hAnsi="Times New Roman" w:cs="Times New Roman"/>
          <w:sz w:val="24"/>
          <w:szCs w:val="24"/>
        </w:rPr>
        <w:t xml:space="preserve">Rector </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Chairman</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sidRPr="00A74AFA">
        <w:rPr>
          <w:rFonts w:ascii="Times New Roman" w:hAnsi="Times New Roman" w:cs="Times New Roman"/>
          <w:sz w:val="24"/>
          <w:szCs w:val="24"/>
        </w:rPr>
        <w:t>Deputy Rector (Admin)</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sidRPr="00A74AFA">
        <w:rPr>
          <w:rFonts w:ascii="Times New Roman" w:hAnsi="Times New Roman" w:cs="Times New Roman"/>
          <w:sz w:val="24"/>
          <w:szCs w:val="24"/>
        </w:rPr>
        <w:t>Director of Works</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sidRPr="00A74AFA">
        <w:rPr>
          <w:rFonts w:ascii="Times New Roman" w:hAnsi="Times New Roman" w:cs="Times New Roman"/>
          <w:sz w:val="24"/>
          <w:szCs w:val="24"/>
        </w:rPr>
        <w:t>The Polytechnic Librarian</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sidRPr="00A74AFA">
        <w:rPr>
          <w:rFonts w:ascii="Times New Roman" w:hAnsi="Times New Roman" w:cs="Times New Roman"/>
          <w:sz w:val="24"/>
          <w:szCs w:val="24"/>
        </w:rPr>
        <w:t>Bursar</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sidRPr="00A74AFA">
        <w:rPr>
          <w:rFonts w:ascii="Times New Roman" w:hAnsi="Times New Roman" w:cs="Times New Roman"/>
          <w:sz w:val="24"/>
          <w:szCs w:val="24"/>
        </w:rPr>
        <w:t>Chief Internal Auditor</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sidRPr="00A74AFA">
        <w:rPr>
          <w:rFonts w:ascii="Times New Roman" w:hAnsi="Times New Roman" w:cs="Times New Roman"/>
          <w:sz w:val="24"/>
          <w:szCs w:val="24"/>
        </w:rPr>
        <w:t>All Deans/Directors</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79"/>
        </w:numPr>
        <w:jc w:val="both"/>
        <w:rPr>
          <w:rFonts w:ascii="Times New Roman" w:hAnsi="Times New Roman" w:cs="Times New Roman"/>
          <w:sz w:val="24"/>
          <w:szCs w:val="24"/>
        </w:rPr>
      </w:pPr>
      <w:r>
        <w:rPr>
          <w:rFonts w:ascii="Times New Roman" w:hAnsi="Times New Roman" w:cs="Times New Roman"/>
          <w:sz w:val="24"/>
          <w:szCs w:val="24"/>
        </w:rPr>
        <w:t>Registrar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Secretary</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five (5) other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As pillars of the institution, the body is to oversee policy matters, co-ordinates all activities of the institution and supervises all activities of the institution. It also deliberates on some cases going to council.</w:t>
      </w:r>
    </w:p>
    <w:p w:rsidR="00193032" w:rsidRPr="00A74AFA" w:rsidRDefault="00B806BB" w:rsidP="00193032">
      <w:pPr>
        <w:pStyle w:val="Heading1"/>
        <w:jc w:val="left"/>
      </w:pPr>
      <w:r>
        <w:t>5.3</w:t>
      </w:r>
      <w:r>
        <w:tab/>
      </w:r>
      <w:r w:rsidR="00193032" w:rsidRPr="00A74AFA">
        <w:t>Revenue Generation Committee</w:t>
      </w:r>
    </w:p>
    <w:p w:rsidR="00193032" w:rsidRPr="00A74AFA" w:rsidRDefault="00193032" w:rsidP="00193032">
      <w:pPr>
        <w:jc w:val="both"/>
        <w:rPr>
          <w:rFonts w:ascii="Times New Roman" w:hAnsi="Times New Roman" w:cs="Times New Roman"/>
          <w:b/>
          <w:sz w:val="24"/>
          <w:szCs w:val="24"/>
        </w:rPr>
      </w:pPr>
      <w:r w:rsidRPr="00A74AFA">
        <w:rPr>
          <w:rFonts w:ascii="Times New Roman" w:hAnsi="Times New Roman" w:cs="Times New Roman"/>
          <w:b/>
          <w:sz w:val="24"/>
          <w:szCs w:val="24"/>
        </w:rPr>
        <w:t>Membership:</w:t>
      </w:r>
    </w:p>
    <w:p w:rsidR="00193032" w:rsidRPr="00A74AFA" w:rsidRDefault="00193032" w:rsidP="00193032">
      <w:pPr>
        <w:pStyle w:val="ListParagraph"/>
        <w:numPr>
          <w:ilvl w:val="0"/>
          <w:numId w:val="80"/>
        </w:numPr>
        <w:jc w:val="both"/>
        <w:rPr>
          <w:rFonts w:ascii="Times New Roman" w:hAnsi="Times New Roman" w:cs="Times New Roman"/>
          <w:b/>
          <w:sz w:val="24"/>
          <w:szCs w:val="24"/>
        </w:rPr>
      </w:pPr>
      <w:r w:rsidRPr="00A74AFA">
        <w:rPr>
          <w:rFonts w:ascii="Times New Roman" w:hAnsi="Times New Roman" w:cs="Times New Roman"/>
          <w:sz w:val="24"/>
          <w:szCs w:val="24"/>
        </w:rPr>
        <w:t>Bursar</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Chairman</w:t>
      </w:r>
    </w:p>
    <w:p w:rsidR="00193032" w:rsidRPr="00A74AFA" w:rsidRDefault="00193032" w:rsidP="00193032">
      <w:pPr>
        <w:pStyle w:val="ListParagraph"/>
        <w:numPr>
          <w:ilvl w:val="0"/>
          <w:numId w:val="80"/>
        </w:numPr>
        <w:jc w:val="both"/>
        <w:rPr>
          <w:rFonts w:ascii="Times New Roman" w:hAnsi="Times New Roman" w:cs="Times New Roman"/>
          <w:b/>
          <w:sz w:val="24"/>
          <w:szCs w:val="24"/>
        </w:rPr>
      </w:pPr>
      <w:r w:rsidRPr="00A74AFA">
        <w:rPr>
          <w:rFonts w:ascii="Times New Roman" w:hAnsi="Times New Roman" w:cs="Times New Roman"/>
          <w:sz w:val="24"/>
          <w:szCs w:val="24"/>
        </w:rPr>
        <w:t>All Dean/Directors</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0"/>
        </w:numPr>
        <w:jc w:val="both"/>
        <w:rPr>
          <w:rFonts w:ascii="Times New Roman" w:hAnsi="Times New Roman" w:cs="Times New Roman"/>
          <w:b/>
          <w:sz w:val="24"/>
          <w:szCs w:val="24"/>
        </w:rPr>
      </w:pPr>
      <w:r w:rsidRPr="00A74AFA">
        <w:rPr>
          <w:rFonts w:ascii="Times New Roman" w:hAnsi="Times New Roman" w:cs="Times New Roman"/>
          <w:sz w:val="24"/>
          <w:szCs w:val="24"/>
        </w:rPr>
        <w:lastRenderedPageBreak/>
        <w:t>Director of Works</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0"/>
        </w:numPr>
        <w:rPr>
          <w:rFonts w:ascii="Times New Roman" w:hAnsi="Times New Roman" w:cs="Times New Roman"/>
          <w:b/>
          <w:sz w:val="24"/>
          <w:szCs w:val="24"/>
        </w:rPr>
      </w:pPr>
      <w:r w:rsidRPr="00A74AFA">
        <w:rPr>
          <w:rFonts w:ascii="Times New Roman" w:hAnsi="Times New Roman" w:cs="Times New Roman"/>
          <w:sz w:val="24"/>
          <w:szCs w:val="24"/>
        </w:rPr>
        <w:t xml:space="preserve">A Representative of the Congregation </w:t>
      </w:r>
      <w:r>
        <w:rPr>
          <w:rFonts w:ascii="Times New Roman" w:hAnsi="Times New Roman" w:cs="Times New Roman"/>
          <w:sz w:val="24"/>
          <w:szCs w:val="24"/>
        </w:rPr>
        <w:br/>
      </w:r>
      <w:r w:rsidRPr="00A74AFA">
        <w:rPr>
          <w:rFonts w:ascii="Times New Roman" w:hAnsi="Times New Roman" w:cs="Times New Roman"/>
          <w:sz w:val="24"/>
          <w:szCs w:val="24"/>
        </w:rPr>
        <w:t xml:space="preserve">not a Head of Department             -         </w:t>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0"/>
        </w:numPr>
        <w:jc w:val="both"/>
        <w:rPr>
          <w:rFonts w:ascii="Times New Roman" w:hAnsi="Times New Roman" w:cs="Times New Roman"/>
          <w:b/>
          <w:sz w:val="24"/>
          <w:szCs w:val="24"/>
        </w:rPr>
      </w:pPr>
      <w:r w:rsidRPr="00A74AFA">
        <w:rPr>
          <w:rFonts w:ascii="Times New Roman" w:hAnsi="Times New Roman" w:cs="Times New Roman"/>
          <w:sz w:val="24"/>
          <w:szCs w:val="24"/>
        </w:rPr>
        <w:t>Coordinator Consultancy</w:t>
      </w:r>
      <w:r w:rsidRPr="00A74AF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0"/>
        </w:numPr>
        <w:jc w:val="both"/>
        <w:rPr>
          <w:rFonts w:ascii="Times New Roman" w:hAnsi="Times New Roman" w:cs="Times New Roman"/>
          <w:b/>
          <w:sz w:val="24"/>
          <w:szCs w:val="24"/>
        </w:rPr>
      </w:pPr>
      <w:r w:rsidRPr="00A74AFA">
        <w:rPr>
          <w:rFonts w:ascii="Times New Roman" w:hAnsi="Times New Roman" w:cs="Times New Roman"/>
          <w:sz w:val="24"/>
          <w:szCs w:val="24"/>
        </w:rPr>
        <w:t>Registrar's Representative</w:t>
      </w:r>
      <w:r w:rsidRPr="00A74AF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Secretary</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three (3)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To explore ways of generating internal revenue for the institution. </w:t>
      </w:r>
    </w:p>
    <w:p w:rsidR="00193032" w:rsidRPr="00A74AFA" w:rsidRDefault="00B806BB" w:rsidP="00193032">
      <w:pPr>
        <w:jc w:val="both"/>
        <w:rPr>
          <w:rFonts w:ascii="Times New Roman" w:hAnsi="Times New Roman" w:cs="Times New Roman"/>
          <w:b/>
          <w:sz w:val="24"/>
          <w:szCs w:val="24"/>
        </w:rPr>
      </w:pPr>
      <w:r>
        <w:rPr>
          <w:rFonts w:ascii="Times New Roman" w:hAnsi="Times New Roman" w:cs="Times New Roman"/>
          <w:b/>
          <w:sz w:val="24"/>
          <w:szCs w:val="24"/>
        </w:rPr>
        <w:t>5.4</w:t>
      </w:r>
      <w:r>
        <w:rPr>
          <w:rFonts w:ascii="Times New Roman" w:hAnsi="Times New Roman" w:cs="Times New Roman"/>
          <w:b/>
          <w:sz w:val="24"/>
          <w:szCs w:val="24"/>
        </w:rPr>
        <w:tab/>
      </w:r>
      <w:r w:rsidR="00193032" w:rsidRPr="00A74AFA">
        <w:rPr>
          <w:rFonts w:ascii="Times New Roman" w:hAnsi="Times New Roman" w:cs="Times New Roman"/>
          <w:b/>
          <w:sz w:val="24"/>
          <w:szCs w:val="24"/>
        </w:rPr>
        <w:t>Sports Committee:</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Membership:</w:t>
      </w:r>
    </w:p>
    <w:p w:rsidR="00193032" w:rsidRPr="00A74AFA" w:rsidRDefault="00193032" w:rsidP="00193032">
      <w:pPr>
        <w:pStyle w:val="ListParagraph"/>
        <w:numPr>
          <w:ilvl w:val="0"/>
          <w:numId w:val="81"/>
        </w:numPr>
        <w:jc w:val="both"/>
        <w:rPr>
          <w:rFonts w:ascii="Times New Roman" w:hAnsi="Times New Roman" w:cs="Times New Roman"/>
          <w:sz w:val="24"/>
          <w:szCs w:val="24"/>
        </w:rPr>
      </w:pPr>
      <w:r w:rsidRPr="00A74AFA">
        <w:rPr>
          <w:rFonts w:ascii="Times New Roman" w:hAnsi="Times New Roman" w:cs="Times New Roman"/>
          <w:sz w:val="24"/>
          <w:szCs w:val="24"/>
        </w:rPr>
        <w:t xml:space="preserve">Deputy Rector </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Chairman</w:t>
      </w:r>
    </w:p>
    <w:p w:rsidR="00193032" w:rsidRPr="00A74AFA" w:rsidRDefault="00193032" w:rsidP="00193032">
      <w:pPr>
        <w:pStyle w:val="ListParagraph"/>
        <w:numPr>
          <w:ilvl w:val="0"/>
          <w:numId w:val="81"/>
        </w:numPr>
        <w:jc w:val="both"/>
        <w:rPr>
          <w:rFonts w:ascii="Times New Roman" w:hAnsi="Times New Roman" w:cs="Times New Roman"/>
          <w:sz w:val="24"/>
          <w:szCs w:val="24"/>
        </w:rPr>
      </w:pPr>
      <w:r w:rsidRPr="00A74AFA">
        <w:rPr>
          <w:rFonts w:ascii="Times New Roman" w:hAnsi="Times New Roman" w:cs="Times New Roman"/>
          <w:sz w:val="24"/>
          <w:szCs w:val="24"/>
        </w:rPr>
        <w:t>Dean Students Affairs</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1"/>
        </w:numPr>
        <w:rPr>
          <w:rFonts w:ascii="Times New Roman" w:hAnsi="Times New Roman" w:cs="Times New Roman"/>
          <w:sz w:val="24"/>
          <w:szCs w:val="24"/>
        </w:rPr>
      </w:pPr>
      <w:r w:rsidRPr="00A74AFA">
        <w:rPr>
          <w:rFonts w:ascii="Times New Roman" w:hAnsi="Times New Roman" w:cs="Times New Roman"/>
          <w:sz w:val="24"/>
          <w:szCs w:val="24"/>
        </w:rPr>
        <w:t xml:space="preserve">HOD Health Services Department </w:t>
      </w:r>
      <w:r>
        <w:rPr>
          <w:rFonts w:ascii="Times New Roman" w:hAnsi="Times New Roman" w:cs="Times New Roman"/>
          <w:sz w:val="24"/>
          <w:szCs w:val="24"/>
        </w:rPr>
        <w:br/>
      </w:r>
      <w:r w:rsidRPr="00A74AFA">
        <w:rPr>
          <w:rFonts w:ascii="Times New Roman" w:hAnsi="Times New Roman" w:cs="Times New Roman"/>
          <w:sz w:val="24"/>
          <w:szCs w:val="24"/>
        </w:rPr>
        <w:t xml:space="preserve">or his/her Representative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1"/>
        </w:numPr>
        <w:jc w:val="both"/>
        <w:rPr>
          <w:rFonts w:ascii="Times New Roman" w:hAnsi="Times New Roman" w:cs="Times New Roman"/>
          <w:sz w:val="24"/>
          <w:szCs w:val="24"/>
        </w:rPr>
      </w:pPr>
      <w:r w:rsidRPr="00A74AFA">
        <w:rPr>
          <w:rFonts w:ascii="Times New Roman" w:hAnsi="Times New Roman" w:cs="Times New Roman"/>
          <w:sz w:val="24"/>
          <w:szCs w:val="24"/>
        </w:rPr>
        <w:t>Director of Sport (Students Union)</w:t>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1"/>
        </w:numPr>
        <w:jc w:val="both"/>
        <w:rPr>
          <w:rFonts w:ascii="Times New Roman" w:hAnsi="Times New Roman" w:cs="Times New Roman"/>
          <w:sz w:val="24"/>
          <w:szCs w:val="24"/>
        </w:rPr>
      </w:pPr>
      <w:r>
        <w:rPr>
          <w:rFonts w:ascii="Times New Roman" w:hAnsi="Times New Roman" w:cs="Times New Roman"/>
          <w:sz w:val="24"/>
          <w:szCs w:val="24"/>
        </w:rPr>
        <w:t>Sports Officer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Secretary</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three</w:t>
      </w:r>
      <w:r>
        <w:rPr>
          <w:rFonts w:ascii="Times New Roman" w:hAnsi="Times New Roman" w:cs="Times New Roman"/>
          <w:sz w:val="24"/>
          <w:szCs w:val="24"/>
        </w:rPr>
        <w:t xml:space="preserve"> (3) </w:t>
      </w:r>
      <w:r w:rsidRPr="00A74AFA">
        <w:rPr>
          <w:rFonts w:ascii="Times New Roman" w:hAnsi="Times New Roman" w:cs="Times New Roman"/>
          <w:sz w:val="24"/>
          <w:szCs w:val="24"/>
        </w:rPr>
        <w:t>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To ensure effective organization and supervision of sports in the institution.</w:t>
      </w:r>
    </w:p>
    <w:p w:rsidR="00B806BB" w:rsidRDefault="00B806BB" w:rsidP="00193032">
      <w:pPr>
        <w:pStyle w:val="BodyText2"/>
        <w:rPr>
          <w:b/>
        </w:rPr>
      </w:pPr>
      <w:r>
        <w:rPr>
          <w:b/>
        </w:rPr>
        <w:t>5.5</w:t>
      </w:r>
      <w:r>
        <w:rPr>
          <w:b/>
        </w:rPr>
        <w:tab/>
      </w:r>
      <w:r w:rsidR="00193032" w:rsidRPr="00A74AFA">
        <w:rPr>
          <w:b/>
        </w:rPr>
        <w:t xml:space="preserve">Intermediate and Junior Staff Appointments, Promotions and Disciplinary Committee </w:t>
      </w:r>
    </w:p>
    <w:p w:rsidR="00193032" w:rsidRPr="00A74AFA" w:rsidRDefault="00193032" w:rsidP="00193032">
      <w:pPr>
        <w:pStyle w:val="BodyText2"/>
        <w:rPr>
          <w:b/>
        </w:rPr>
      </w:pPr>
      <w:r w:rsidRPr="00A74AFA">
        <w:rPr>
          <w:b/>
        </w:rPr>
        <w:t>Membership:</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Registrar</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Chairman</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Bursar or his Representative</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Two members of NASU to be elected</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The Polytechnic Librarian or his Representative</w:t>
      </w:r>
      <w:r w:rsidRPr="00A74AFA">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Director of Works or his Representative</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 xml:space="preserve">Representative of </w:t>
      </w:r>
      <w:r>
        <w:rPr>
          <w:rFonts w:ascii="Times New Roman" w:hAnsi="Times New Roman" w:cs="Times New Roman"/>
          <w:sz w:val="24"/>
          <w:szCs w:val="24"/>
        </w:rPr>
        <w:t>the Congregation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Rector's Represen</w:t>
      </w:r>
      <w:r>
        <w:rPr>
          <w:rFonts w:ascii="Times New Roman" w:hAnsi="Times New Roman" w:cs="Times New Roman"/>
          <w:sz w:val="24"/>
          <w:szCs w:val="24"/>
        </w:rPr>
        <w:t>tative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2"/>
        </w:numPr>
        <w:jc w:val="both"/>
        <w:rPr>
          <w:rFonts w:ascii="Times New Roman" w:hAnsi="Times New Roman" w:cs="Times New Roman"/>
          <w:sz w:val="24"/>
          <w:szCs w:val="24"/>
        </w:rPr>
      </w:pPr>
      <w:r w:rsidRPr="00A74AFA">
        <w:rPr>
          <w:rFonts w:ascii="Times New Roman" w:hAnsi="Times New Roman" w:cs="Times New Roman"/>
          <w:sz w:val="24"/>
          <w:szCs w:val="24"/>
        </w:rPr>
        <w:t>Officer i/c (I &amp; J matters</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four (4) members</w:t>
      </w:r>
    </w:p>
    <w:p w:rsidR="00193032" w:rsidRPr="00A74AFA" w:rsidRDefault="00193032" w:rsidP="00193032">
      <w:pPr>
        <w:jc w:val="both"/>
        <w:rPr>
          <w:rFonts w:ascii="Times New Roman" w:hAnsi="Times New Roman" w:cs="Times New Roman"/>
          <w:sz w:val="24"/>
          <w:szCs w:val="24"/>
        </w:rPr>
        <w:sectPr w:rsidR="00193032" w:rsidRPr="00A74AFA" w:rsidSect="006303EE">
          <w:pgSz w:w="11900" w:h="15240"/>
          <w:pgMar w:top="1440" w:right="1440" w:bottom="270" w:left="1440" w:header="360" w:footer="720" w:gutter="0"/>
          <w:cols w:space="720"/>
          <w:docGrid w:linePitch="299"/>
        </w:sect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To recommend appointment, promotions disciplinary measures of i &amp; j staff to the Chief Executive.</w:t>
      </w:r>
    </w:p>
    <w:p w:rsidR="00193032" w:rsidRPr="00A74AFA" w:rsidRDefault="00B806BB" w:rsidP="00193032">
      <w:pPr>
        <w:pStyle w:val="Heading1"/>
        <w:jc w:val="left"/>
      </w:pPr>
      <w:r>
        <w:lastRenderedPageBreak/>
        <w:t>5.6</w:t>
      </w:r>
      <w:r>
        <w:tab/>
      </w:r>
      <w:r w:rsidR="00193032" w:rsidRPr="00A74AFA">
        <w:t>Security Committee</w:t>
      </w:r>
    </w:p>
    <w:p w:rsidR="00193032" w:rsidRPr="00A74AFA" w:rsidRDefault="00193032" w:rsidP="00193032">
      <w:pPr>
        <w:pStyle w:val="BodyText2"/>
        <w:rPr>
          <w:b/>
        </w:rPr>
      </w:pPr>
      <w:r w:rsidRPr="00A74AFA">
        <w:rPr>
          <w:b/>
        </w:rPr>
        <w:t>Membership:</w:t>
      </w:r>
    </w:p>
    <w:p w:rsidR="00193032" w:rsidRPr="00A74AFA" w:rsidRDefault="00193032" w:rsidP="00193032">
      <w:pPr>
        <w:pStyle w:val="ListParagraph"/>
        <w:numPr>
          <w:ilvl w:val="0"/>
          <w:numId w:val="83"/>
        </w:numPr>
        <w:jc w:val="both"/>
        <w:rPr>
          <w:rFonts w:ascii="Times New Roman" w:hAnsi="Times New Roman" w:cs="Times New Roman"/>
          <w:sz w:val="24"/>
          <w:szCs w:val="24"/>
        </w:rPr>
      </w:pPr>
      <w:r>
        <w:rPr>
          <w:rFonts w:ascii="Times New Roman" w:hAnsi="Times New Roman" w:cs="Times New Roman"/>
          <w:sz w:val="24"/>
          <w:szCs w:val="24"/>
        </w:rPr>
        <w:t>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3"/>
        </w:numPr>
        <w:jc w:val="both"/>
        <w:rPr>
          <w:rFonts w:ascii="Times New Roman" w:hAnsi="Times New Roman" w:cs="Times New Roman"/>
          <w:sz w:val="24"/>
          <w:szCs w:val="24"/>
        </w:rPr>
      </w:pPr>
      <w:r w:rsidRPr="00A74AFA">
        <w:rPr>
          <w:rFonts w:ascii="Times New Roman" w:hAnsi="Times New Roman" w:cs="Times New Roman"/>
          <w:sz w:val="24"/>
          <w:szCs w:val="24"/>
        </w:rPr>
        <w:t>Director of Security Services</w:t>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3"/>
        </w:numPr>
        <w:jc w:val="both"/>
        <w:rPr>
          <w:rFonts w:ascii="Times New Roman" w:hAnsi="Times New Roman" w:cs="Times New Roman"/>
          <w:sz w:val="24"/>
          <w:szCs w:val="24"/>
        </w:rPr>
      </w:pPr>
      <w:r w:rsidRPr="00A74AFA">
        <w:rPr>
          <w:rFonts w:ascii="Times New Roman" w:hAnsi="Times New Roman" w:cs="Times New Roman"/>
          <w:sz w:val="24"/>
          <w:szCs w:val="24"/>
        </w:rPr>
        <w:t>Head of Security Section</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3"/>
        </w:numPr>
        <w:jc w:val="both"/>
        <w:rPr>
          <w:rFonts w:ascii="Times New Roman" w:hAnsi="Times New Roman" w:cs="Times New Roman"/>
          <w:sz w:val="24"/>
          <w:szCs w:val="24"/>
        </w:rPr>
      </w:pPr>
      <w:r w:rsidRPr="00A74AFA">
        <w:rPr>
          <w:rFonts w:ascii="Times New Roman" w:hAnsi="Times New Roman" w:cs="Times New Roman"/>
          <w:sz w:val="24"/>
          <w:szCs w:val="24"/>
        </w:rPr>
        <w:t>Registrar or h</w:t>
      </w:r>
      <w:r>
        <w:rPr>
          <w:rFonts w:ascii="Times New Roman" w:hAnsi="Times New Roman" w:cs="Times New Roman"/>
          <w:sz w:val="24"/>
          <w:szCs w:val="24"/>
        </w:rPr>
        <w:t>is Rep.</w:t>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3"/>
        </w:numPr>
        <w:jc w:val="both"/>
        <w:rPr>
          <w:rFonts w:ascii="Times New Roman" w:hAnsi="Times New Roman" w:cs="Times New Roman"/>
          <w:sz w:val="24"/>
          <w:szCs w:val="24"/>
        </w:rPr>
      </w:pPr>
      <w:r w:rsidRPr="00A74AFA">
        <w:rPr>
          <w:rFonts w:ascii="Times New Roman" w:hAnsi="Times New Roman" w:cs="Times New Roman"/>
          <w:sz w:val="24"/>
          <w:szCs w:val="24"/>
        </w:rPr>
        <w:t>Secretary to be appointed</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two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w:t>
      </w:r>
      <w:r w:rsidRPr="00A74AFA">
        <w:rPr>
          <w:rFonts w:ascii="Times New Roman" w:hAnsi="Times New Roman" w:cs="Times New Roman"/>
          <w:sz w:val="24"/>
          <w:szCs w:val="24"/>
        </w:rPr>
        <w:t xml:space="preserve"> To consider of all security matters that affect the institution.</w:t>
      </w:r>
    </w:p>
    <w:p w:rsidR="00193032" w:rsidRPr="00A74AFA" w:rsidRDefault="00193032" w:rsidP="00193032">
      <w:pPr>
        <w:jc w:val="both"/>
        <w:rPr>
          <w:rFonts w:ascii="Times New Roman" w:hAnsi="Times New Roman" w:cs="Times New Roman"/>
          <w:sz w:val="24"/>
          <w:szCs w:val="24"/>
        </w:rPr>
      </w:pPr>
    </w:p>
    <w:p w:rsidR="00193032" w:rsidRPr="00A74AFA" w:rsidRDefault="00B806BB" w:rsidP="00193032">
      <w:pPr>
        <w:pStyle w:val="Heading1"/>
        <w:jc w:val="left"/>
      </w:pPr>
      <w:r>
        <w:t>5.7</w:t>
      </w:r>
      <w:r>
        <w:tab/>
      </w:r>
      <w:r w:rsidR="00193032" w:rsidRPr="00A74AFA">
        <w:t>Students Welfare and Disciplinary Committee</w:t>
      </w:r>
    </w:p>
    <w:p w:rsidR="00193032" w:rsidRPr="00A74AFA" w:rsidRDefault="00193032" w:rsidP="00193032">
      <w:pPr>
        <w:pStyle w:val="BodyText2"/>
        <w:rPr>
          <w:b/>
        </w:rPr>
      </w:pPr>
      <w:r w:rsidRPr="00A74AFA">
        <w:rPr>
          <w:b/>
        </w:rPr>
        <w:t>Membership:</w:t>
      </w:r>
    </w:p>
    <w:p w:rsidR="00193032" w:rsidRPr="00A74AFA" w:rsidRDefault="00193032" w:rsidP="00193032">
      <w:pPr>
        <w:pStyle w:val="ListParagraph"/>
        <w:numPr>
          <w:ilvl w:val="0"/>
          <w:numId w:val="84"/>
        </w:numPr>
        <w:jc w:val="both"/>
        <w:rPr>
          <w:rFonts w:ascii="Times New Roman" w:hAnsi="Times New Roman" w:cs="Times New Roman"/>
          <w:sz w:val="24"/>
          <w:szCs w:val="24"/>
        </w:rPr>
      </w:pPr>
      <w:r w:rsidRPr="00A74AFA">
        <w:rPr>
          <w:rFonts w:ascii="Times New Roman" w:hAnsi="Times New Roman" w:cs="Times New Roman"/>
          <w:sz w:val="24"/>
          <w:szCs w:val="24"/>
        </w:rPr>
        <w:t xml:space="preserve">Deputy Rector </w:t>
      </w:r>
      <w:r>
        <w:rPr>
          <w:rFonts w:ascii="Times New Roman" w:hAnsi="Times New Roman" w:cs="Times New Roman"/>
          <w:sz w:val="24"/>
          <w:szCs w:val="24"/>
        </w:rPr>
        <w:t>Admin.</w:t>
      </w:r>
      <w:r>
        <w:rPr>
          <w:rFonts w:ascii="Times New Roman" w:hAnsi="Times New Roman" w:cs="Times New Roman"/>
          <w:sz w:val="24"/>
          <w:szCs w:val="24"/>
        </w:rPr>
        <w:tab/>
      </w:r>
      <w:r>
        <w:rPr>
          <w:rFonts w:ascii="Times New Roman" w:hAnsi="Times New Roman" w:cs="Times New Roman"/>
          <w:sz w:val="24"/>
          <w:szCs w:val="24"/>
        </w:rPr>
        <w:tab/>
      </w:r>
      <w:r w:rsidRPr="00A74AFA">
        <w:rPr>
          <w:rFonts w:ascii="Times New Roman" w:hAnsi="Times New Roman" w:cs="Times New Roman"/>
          <w:sz w:val="24"/>
          <w:szCs w:val="24"/>
        </w:rPr>
        <w:t>Chairman</w:t>
      </w:r>
    </w:p>
    <w:p w:rsidR="00193032" w:rsidRPr="00A74AFA" w:rsidRDefault="00193032" w:rsidP="00193032">
      <w:pPr>
        <w:pStyle w:val="ListParagraph"/>
        <w:numPr>
          <w:ilvl w:val="0"/>
          <w:numId w:val="84"/>
        </w:numPr>
        <w:rPr>
          <w:rFonts w:ascii="Times New Roman" w:hAnsi="Times New Roman" w:cs="Times New Roman"/>
          <w:sz w:val="24"/>
          <w:szCs w:val="24"/>
        </w:rPr>
      </w:pPr>
      <w:r>
        <w:rPr>
          <w:rFonts w:ascii="Times New Roman" w:hAnsi="Times New Roman" w:cs="Times New Roman"/>
          <w:sz w:val="24"/>
          <w:szCs w:val="24"/>
        </w:rPr>
        <w:t xml:space="preserve">Two </w:t>
      </w:r>
      <w:r w:rsidRPr="00A74AFA">
        <w:rPr>
          <w:rFonts w:ascii="Times New Roman" w:hAnsi="Times New Roman" w:cs="Times New Roman"/>
          <w:sz w:val="24"/>
          <w:szCs w:val="24"/>
        </w:rPr>
        <w:t xml:space="preserve">Academic Staff </w:t>
      </w:r>
      <w:r w:rsidRPr="00A74AFA">
        <w:rPr>
          <w:rFonts w:ascii="Times New Roman" w:hAnsi="Times New Roman" w:cs="Times New Roman"/>
          <w:sz w:val="24"/>
          <w:szCs w:val="24"/>
        </w:rPr>
        <w:br/>
        <w:t>appointed by the Rector</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4"/>
        </w:numPr>
        <w:jc w:val="both"/>
        <w:rPr>
          <w:rFonts w:ascii="Times New Roman" w:hAnsi="Times New Roman" w:cs="Times New Roman"/>
          <w:sz w:val="24"/>
          <w:szCs w:val="24"/>
        </w:rPr>
      </w:pPr>
      <w:r w:rsidRPr="00A74AFA">
        <w:rPr>
          <w:rFonts w:ascii="Times New Roman" w:hAnsi="Times New Roman" w:cs="Times New Roman"/>
          <w:sz w:val="24"/>
          <w:szCs w:val="24"/>
        </w:rPr>
        <w:t>President Students Union</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4"/>
        </w:numPr>
        <w:jc w:val="both"/>
        <w:rPr>
          <w:rFonts w:ascii="Times New Roman" w:hAnsi="Times New Roman" w:cs="Times New Roman"/>
          <w:sz w:val="24"/>
          <w:szCs w:val="24"/>
        </w:rPr>
      </w:pPr>
      <w:r w:rsidRPr="00A74AFA">
        <w:rPr>
          <w:rFonts w:ascii="Times New Roman" w:hAnsi="Times New Roman" w:cs="Times New Roman"/>
          <w:sz w:val="24"/>
          <w:szCs w:val="24"/>
        </w:rPr>
        <w:t>Registrar or his Rep.</w:t>
      </w:r>
      <w:r w:rsidRPr="00A74AFA">
        <w:rPr>
          <w:rFonts w:ascii="Times New Roman" w:hAnsi="Times New Roman" w:cs="Times New Roman"/>
          <w:sz w:val="24"/>
          <w:szCs w:val="24"/>
        </w:rPr>
        <w:tab/>
      </w:r>
      <w:r w:rsidR="00214C0C">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4"/>
        </w:numPr>
        <w:jc w:val="both"/>
        <w:rPr>
          <w:rFonts w:ascii="Times New Roman" w:hAnsi="Times New Roman" w:cs="Times New Roman"/>
          <w:sz w:val="24"/>
          <w:szCs w:val="24"/>
        </w:rPr>
      </w:pPr>
      <w:r w:rsidRPr="00A74AFA">
        <w:rPr>
          <w:rFonts w:ascii="Times New Roman" w:hAnsi="Times New Roman" w:cs="Times New Roman"/>
          <w:sz w:val="24"/>
          <w:szCs w:val="24"/>
        </w:rPr>
        <w:t>Students Affairs Officer</w:t>
      </w:r>
      <w:r w:rsidRPr="00A74AFA">
        <w:rPr>
          <w:rFonts w:ascii="Times New Roman" w:hAnsi="Times New Roman" w:cs="Times New Roman"/>
          <w:sz w:val="24"/>
          <w:szCs w:val="24"/>
        </w:rPr>
        <w:tab/>
      </w:r>
      <w:r w:rsidRPr="00A74AFA">
        <w:rPr>
          <w:rFonts w:ascii="Times New Roman" w:hAnsi="Times New Roman" w:cs="Times New Roman"/>
          <w:sz w:val="24"/>
          <w:szCs w:val="24"/>
        </w:rPr>
        <w:tab/>
        <w:t>Secretary</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two (2)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To consider all issues relating to students' welfare and discipline.</w:t>
      </w:r>
    </w:p>
    <w:p w:rsidR="00193032" w:rsidRPr="00A74AFA" w:rsidRDefault="00193032" w:rsidP="00193032">
      <w:pPr>
        <w:jc w:val="both"/>
        <w:rPr>
          <w:rFonts w:ascii="Times New Roman" w:hAnsi="Times New Roman" w:cs="Times New Roman"/>
          <w:sz w:val="24"/>
          <w:szCs w:val="24"/>
        </w:rPr>
      </w:pPr>
    </w:p>
    <w:p w:rsidR="00193032" w:rsidRPr="00A74AFA" w:rsidRDefault="00B806BB" w:rsidP="00214C0C">
      <w:pPr>
        <w:pStyle w:val="Heading1"/>
        <w:jc w:val="left"/>
      </w:pPr>
      <w:r>
        <w:t>5.8</w:t>
      </w:r>
      <w:r>
        <w:tab/>
      </w:r>
      <w:r w:rsidR="00193032" w:rsidRPr="00A74AFA">
        <w:t>Minor Works Committee</w:t>
      </w:r>
    </w:p>
    <w:p w:rsidR="00193032" w:rsidRPr="00A74AFA" w:rsidRDefault="00193032" w:rsidP="00193032">
      <w:pPr>
        <w:pStyle w:val="BodyText2"/>
        <w:rPr>
          <w:b/>
        </w:rPr>
      </w:pPr>
      <w:r w:rsidRPr="00A74AFA">
        <w:rPr>
          <w:b/>
        </w:rPr>
        <w:t>Members:</w:t>
      </w:r>
    </w:p>
    <w:p w:rsidR="00193032" w:rsidRPr="00A74AFA" w:rsidRDefault="00214C0C" w:rsidP="00193032">
      <w:pPr>
        <w:pStyle w:val="ListParagraph"/>
        <w:numPr>
          <w:ilvl w:val="0"/>
          <w:numId w:val="85"/>
        </w:numPr>
        <w:jc w:val="both"/>
        <w:rPr>
          <w:rFonts w:ascii="Times New Roman" w:hAnsi="Times New Roman" w:cs="Times New Roman"/>
          <w:sz w:val="24"/>
          <w:szCs w:val="24"/>
        </w:rPr>
      </w:pPr>
      <w:r>
        <w:rPr>
          <w:rFonts w:ascii="Times New Roman" w:hAnsi="Times New Roman" w:cs="Times New Roman"/>
          <w:sz w:val="24"/>
          <w:szCs w:val="24"/>
        </w:rPr>
        <w:t>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Chairman</w:t>
      </w:r>
    </w:p>
    <w:p w:rsidR="00193032" w:rsidRPr="00A74AFA" w:rsidRDefault="00214C0C" w:rsidP="00193032">
      <w:pPr>
        <w:pStyle w:val="ListParagraph"/>
        <w:numPr>
          <w:ilvl w:val="0"/>
          <w:numId w:val="85"/>
        </w:numPr>
        <w:jc w:val="both"/>
        <w:rPr>
          <w:rFonts w:ascii="Times New Roman" w:hAnsi="Times New Roman" w:cs="Times New Roman"/>
          <w:sz w:val="24"/>
          <w:szCs w:val="24"/>
        </w:rPr>
      </w:pPr>
      <w:r>
        <w:rPr>
          <w:rFonts w:ascii="Times New Roman" w:hAnsi="Times New Roman" w:cs="Times New Roman"/>
          <w:sz w:val="24"/>
          <w:szCs w:val="24"/>
        </w:rPr>
        <w:t>Registrar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193032" w:rsidP="00193032">
      <w:pPr>
        <w:pStyle w:val="ListParagraph"/>
        <w:numPr>
          <w:ilvl w:val="0"/>
          <w:numId w:val="85"/>
        </w:numPr>
        <w:jc w:val="both"/>
        <w:rPr>
          <w:rFonts w:ascii="Times New Roman" w:hAnsi="Times New Roman" w:cs="Times New Roman"/>
          <w:sz w:val="24"/>
          <w:szCs w:val="24"/>
        </w:rPr>
      </w:pPr>
      <w:r w:rsidRPr="00A74AFA">
        <w:rPr>
          <w:rFonts w:ascii="Times New Roman" w:hAnsi="Times New Roman" w:cs="Times New Roman"/>
          <w:sz w:val="24"/>
          <w:szCs w:val="24"/>
        </w:rPr>
        <w:t>Director of Wor</w:t>
      </w:r>
      <w:r w:rsidR="00214C0C">
        <w:rPr>
          <w:rFonts w:ascii="Times New Roman" w:hAnsi="Times New Roman" w:cs="Times New Roman"/>
          <w:sz w:val="24"/>
          <w:szCs w:val="24"/>
        </w:rPr>
        <w:t>ks</w:t>
      </w:r>
      <w:r w:rsidR="00214C0C">
        <w:rPr>
          <w:rFonts w:ascii="Times New Roman" w:hAnsi="Times New Roman" w:cs="Times New Roman"/>
          <w:sz w:val="24"/>
          <w:szCs w:val="24"/>
        </w:rPr>
        <w:tab/>
      </w:r>
      <w:r w:rsidR="00214C0C">
        <w:rPr>
          <w:rFonts w:ascii="Times New Roman" w:hAnsi="Times New Roman" w:cs="Times New Roman"/>
          <w:sz w:val="24"/>
          <w:szCs w:val="24"/>
        </w:rPr>
        <w:tab/>
      </w:r>
      <w:r w:rsidR="00214C0C">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214C0C" w:rsidP="00193032">
      <w:pPr>
        <w:pStyle w:val="ListParagraph"/>
        <w:numPr>
          <w:ilvl w:val="0"/>
          <w:numId w:val="85"/>
        </w:numPr>
        <w:jc w:val="both"/>
        <w:rPr>
          <w:rFonts w:ascii="Times New Roman" w:hAnsi="Times New Roman" w:cs="Times New Roman"/>
          <w:sz w:val="24"/>
          <w:szCs w:val="24"/>
        </w:rPr>
      </w:pPr>
      <w:r>
        <w:rPr>
          <w:rFonts w:ascii="Times New Roman" w:hAnsi="Times New Roman" w:cs="Times New Roman"/>
          <w:sz w:val="24"/>
          <w:szCs w:val="24"/>
        </w:rPr>
        <w:t>Bursar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193032" w:rsidP="00214C0C">
      <w:pPr>
        <w:pStyle w:val="ListParagraph"/>
        <w:numPr>
          <w:ilvl w:val="0"/>
          <w:numId w:val="85"/>
        </w:numPr>
        <w:rPr>
          <w:rFonts w:ascii="Times New Roman" w:hAnsi="Times New Roman" w:cs="Times New Roman"/>
          <w:sz w:val="24"/>
          <w:szCs w:val="24"/>
        </w:rPr>
      </w:pPr>
      <w:r w:rsidRPr="00A74AFA">
        <w:rPr>
          <w:rFonts w:ascii="Times New Roman" w:hAnsi="Times New Roman" w:cs="Times New Roman"/>
          <w:sz w:val="24"/>
          <w:szCs w:val="24"/>
        </w:rPr>
        <w:t xml:space="preserve">HOD in whose Department </w:t>
      </w:r>
      <w:r w:rsidR="00214C0C">
        <w:rPr>
          <w:rFonts w:ascii="Times New Roman" w:hAnsi="Times New Roman" w:cs="Times New Roman"/>
          <w:sz w:val="24"/>
          <w:szCs w:val="24"/>
        </w:rPr>
        <w:br/>
        <w:t>the Contract is being awarded</w:t>
      </w:r>
      <w:r w:rsidR="00214C0C">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214C0C">
      <w:pPr>
        <w:pStyle w:val="ListParagraph"/>
        <w:numPr>
          <w:ilvl w:val="0"/>
          <w:numId w:val="85"/>
        </w:numPr>
        <w:rPr>
          <w:rFonts w:ascii="Times New Roman" w:hAnsi="Times New Roman" w:cs="Times New Roman"/>
          <w:sz w:val="24"/>
          <w:szCs w:val="24"/>
        </w:rPr>
      </w:pPr>
      <w:r w:rsidRPr="00A74AFA">
        <w:rPr>
          <w:rFonts w:ascii="Times New Roman" w:hAnsi="Times New Roman" w:cs="Times New Roman"/>
          <w:sz w:val="24"/>
          <w:szCs w:val="24"/>
        </w:rPr>
        <w:t xml:space="preserve">Two Representatives of Academic </w:t>
      </w:r>
      <w:r w:rsidRPr="00A74AFA">
        <w:rPr>
          <w:rFonts w:ascii="Times New Roman" w:hAnsi="Times New Roman" w:cs="Times New Roman"/>
          <w:sz w:val="24"/>
          <w:szCs w:val="24"/>
        </w:rPr>
        <w:br/>
        <w:t>Board on Finance an</w:t>
      </w:r>
      <w:r w:rsidR="00214C0C">
        <w:rPr>
          <w:rFonts w:ascii="Times New Roman" w:hAnsi="Times New Roman" w:cs="Times New Roman"/>
          <w:sz w:val="24"/>
          <w:szCs w:val="24"/>
        </w:rPr>
        <w:t xml:space="preserve">d General </w:t>
      </w:r>
      <w:r w:rsidR="00214C0C">
        <w:rPr>
          <w:rFonts w:ascii="Times New Roman" w:hAnsi="Times New Roman" w:cs="Times New Roman"/>
          <w:sz w:val="24"/>
          <w:szCs w:val="24"/>
        </w:rPr>
        <w:br/>
        <w:t>Purpose Committee</w:t>
      </w:r>
      <w:r w:rsidR="00214C0C">
        <w:rPr>
          <w:rFonts w:ascii="Times New Roman" w:hAnsi="Times New Roman" w:cs="Times New Roman"/>
          <w:sz w:val="24"/>
          <w:szCs w:val="24"/>
        </w:rPr>
        <w:tab/>
      </w:r>
      <w:r w:rsidR="00214C0C">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214C0C" w:rsidP="00193032">
      <w:pPr>
        <w:pStyle w:val="ListParagraph"/>
        <w:numPr>
          <w:ilvl w:val="0"/>
          <w:numId w:val="85"/>
        </w:numPr>
        <w:jc w:val="both"/>
        <w:rPr>
          <w:rFonts w:ascii="Times New Roman" w:hAnsi="Times New Roman" w:cs="Times New Roman"/>
          <w:sz w:val="24"/>
          <w:szCs w:val="24"/>
        </w:rPr>
      </w:pPr>
      <w:r>
        <w:rPr>
          <w:rFonts w:ascii="Times New Roman" w:hAnsi="Times New Roman" w:cs="Times New Roman"/>
          <w:sz w:val="24"/>
          <w:szCs w:val="24"/>
        </w:rPr>
        <w:t>Establishment Officer</w:t>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Secretary</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three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To consider and award contract-exceeding N100,000.00</w:t>
      </w:r>
    </w:p>
    <w:p w:rsidR="00193032" w:rsidRPr="00A74AFA" w:rsidRDefault="00193032" w:rsidP="00193032">
      <w:pPr>
        <w:jc w:val="both"/>
        <w:rPr>
          <w:rFonts w:ascii="Times New Roman" w:hAnsi="Times New Roman" w:cs="Times New Roman"/>
          <w:sz w:val="24"/>
          <w:szCs w:val="24"/>
        </w:rPr>
      </w:pPr>
    </w:p>
    <w:p w:rsidR="00193032" w:rsidRPr="00A74AFA" w:rsidRDefault="00B806BB" w:rsidP="00214C0C">
      <w:pPr>
        <w:pStyle w:val="Heading1"/>
        <w:jc w:val="left"/>
      </w:pPr>
      <w:r>
        <w:t>5.9</w:t>
      </w:r>
      <w:r>
        <w:tab/>
      </w:r>
      <w:r w:rsidR="00193032" w:rsidRPr="00A74AFA">
        <w:t>Staff Welfare Committee</w:t>
      </w:r>
    </w:p>
    <w:p w:rsidR="00193032" w:rsidRPr="00A74AFA" w:rsidRDefault="00193032" w:rsidP="00193032">
      <w:pPr>
        <w:pStyle w:val="BodyText2"/>
        <w:rPr>
          <w:b/>
        </w:rPr>
      </w:pPr>
      <w:r w:rsidRPr="00A74AFA">
        <w:rPr>
          <w:b/>
        </w:rPr>
        <w:t>Membership:</w:t>
      </w:r>
    </w:p>
    <w:p w:rsidR="00193032" w:rsidRPr="00A74AFA" w:rsidRDefault="00214C0C" w:rsidP="00193032">
      <w:pPr>
        <w:pStyle w:val="ListParagraph"/>
        <w:numPr>
          <w:ilvl w:val="0"/>
          <w:numId w:val="86"/>
        </w:numPr>
        <w:jc w:val="both"/>
        <w:rPr>
          <w:rFonts w:ascii="Times New Roman" w:hAnsi="Times New Roman" w:cs="Times New Roman"/>
          <w:sz w:val="24"/>
          <w:szCs w:val="24"/>
        </w:rPr>
      </w:pPr>
      <w:r>
        <w:rPr>
          <w:rFonts w:ascii="Times New Roman" w:hAnsi="Times New Roman" w:cs="Times New Roman"/>
          <w:sz w:val="24"/>
          <w:szCs w:val="24"/>
        </w:rPr>
        <w:t>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Chairman</w:t>
      </w:r>
    </w:p>
    <w:p w:rsidR="00193032" w:rsidRPr="00A74AFA" w:rsidRDefault="00214C0C" w:rsidP="00193032">
      <w:pPr>
        <w:pStyle w:val="ListParagraph"/>
        <w:numPr>
          <w:ilvl w:val="0"/>
          <w:numId w:val="86"/>
        </w:numPr>
        <w:jc w:val="both"/>
        <w:rPr>
          <w:rFonts w:ascii="Times New Roman" w:hAnsi="Times New Roman" w:cs="Times New Roman"/>
          <w:sz w:val="24"/>
          <w:szCs w:val="24"/>
        </w:rPr>
      </w:pPr>
      <w:r>
        <w:rPr>
          <w:rFonts w:ascii="Times New Roman" w:hAnsi="Times New Roman" w:cs="Times New Roman"/>
          <w:sz w:val="24"/>
          <w:szCs w:val="24"/>
        </w:rPr>
        <w:lastRenderedPageBreak/>
        <w:t>Director of 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214C0C" w:rsidP="00193032">
      <w:pPr>
        <w:pStyle w:val="ListParagraph"/>
        <w:numPr>
          <w:ilvl w:val="0"/>
          <w:numId w:val="86"/>
        </w:numPr>
        <w:jc w:val="both"/>
        <w:rPr>
          <w:rFonts w:ascii="Times New Roman" w:hAnsi="Times New Roman" w:cs="Times New Roman"/>
          <w:sz w:val="24"/>
          <w:szCs w:val="24"/>
        </w:rPr>
      </w:pPr>
      <w:r>
        <w:rPr>
          <w:rFonts w:ascii="Times New Roman" w:hAnsi="Times New Roman" w:cs="Times New Roman"/>
          <w:sz w:val="24"/>
          <w:szCs w:val="24"/>
        </w:rPr>
        <w:t>Registrar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193032" w:rsidP="00193032">
      <w:pPr>
        <w:pStyle w:val="ListParagraph"/>
        <w:numPr>
          <w:ilvl w:val="0"/>
          <w:numId w:val="86"/>
        </w:numPr>
        <w:jc w:val="both"/>
        <w:rPr>
          <w:rFonts w:ascii="Times New Roman" w:hAnsi="Times New Roman" w:cs="Times New Roman"/>
          <w:sz w:val="24"/>
          <w:szCs w:val="24"/>
        </w:rPr>
      </w:pPr>
      <w:r w:rsidRPr="00A74AFA">
        <w:rPr>
          <w:rFonts w:ascii="Times New Roman" w:hAnsi="Times New Roman" w:cs="Times New Roman"/>
          <w:sz w:val="24"/>
          <w:szCs w:val="24"/>
        </w:rPr>
        <w:t>The Polytechnic Librarian</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214C0C" w:rsidP="00193032">
      <w:pPr>
        <w:pStyle w:val="ListParagraph"/>
        <w:numPr>
          <w:ilvl w:val="0"/>
          <w:numId w:val="86"/>
        </w:numPr>
        <w:jc w:val="both"/>
        <w:rPr>
          <w:rFonts w:ascii="Times New Roman" w:hAnsi="Times New Roman" w:cs="Times New Roman"/>
          <w:sz w:val="24"/>
          <w:szCs w:val="24"/>
        </w:rPr>
      </w:pPr>
      <w:r>
        <w:rPr>
          <w:rFonts w:ascii="Times New Roman" w:hAnsi="Times New Roman" w:cs="Times New Roman"/>
          <w:sz w:val="24"/>
          <w:szCs w:val="24"/>
        </w:rPr>
        <w:t>Bursar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214C0C" w:rsidP="00193032">
      <w:pPr>
        <w:pStyle w:val="ListParagraph"/>
        <w:numPr>
          <w:ilvl w:val="0"/>
          <w:numId w:val="86"/>
        </w:numPr>
        <w:jc w:val="both"/>
        <w:rPr>
          <w:rFonts w:ascii="Times New Roman" w:hAnsi="Times New Roman" w:cs="Times New Roman"/>
          <w:sz w:val="24"/>
          <w:szCs w:val="24"/>
        </w:rPr>
      </w:pPr>
      <w:r>
        <w:rPr>
          <w:rFonts w:ascii="Times New Roman" w:hAnsi="Times New Roman" w:cs="Times New Roman"/>
          <w:sz w:val="24"/>
          <w:szCs w:val="24"/>
        </w:rPr>
        <w:t>Two Rep. of NASU</w:t>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193032" w:rsidP="00214C0C">
      <w:pPr>
        <w:pStyle w:val="ListParagraph"/>
        <w:numPr>
          <w:ilvl w:val="0"/>
          <w:numId w:val="86"/>
        </w:numPr>
        <w:rPr>
          <w:rFonts w:ascii="Times New Roman" w:hAnsi="Times New Roman" w:cs="Times New Roman"/>
          <w:sz w:val="24"/>
          <w:szCs w:val="24"/>
        </w:rPr>
      </w:pPr>
      <w:r w:rsidRPr="00A74AFA">
        <w:rPr>
          <w:rFonts w:ascii="Times New Roman" w:hAnsi="Times New Roman" w:cs="Times New Roman"/>
          <w:sz w:val="24"/>
          <w:szCs w:val="24"/>
        </w:rPr>
        <w:t>Two repres</w:t>
      </w:r>
      <w:r w:rsidR="00214C0C">
        <w:rPr>
          <w:rFonts w:ascii="Times New Roman" w:hAnsi="Times New Roman" w:cs="Times New Roman"/>
          <w:sz w:val="24"/>
          <w:szCs w:val="24"/>
        </w:rPr>
        <w:t xml:space="preserve">entatives of </w:t>
      </w:r>
      <w:r w:rsidR="00214C0C">
        <w:rPr>
          <w:rFonts w:ascii="Times New Roman" w:hAnsi="Times New Roman" w:cs="Times New Roman"/>
          <w:sz w:val="24"/>
          <w:szCs w:val="24"/>
        </w:rPr>
        <w:br/>
        <w:t xml:space="preserve">Congregation </w:t>
      </w:r>
      <w:r w:rsidR="00214C0C">
        <w:rPr>
          <w:rFonts w:ascii="Times New Roman" w:hAnsi="Times New Roman" w:cs="Times New Roman"/>
          <w:sz w:val="24"/>
          <w:szCs w:val="24"/>
        </w:rPr>
        <w:tab/>
      </w:r>
      <w:r w:rsidR="00214C0C">
        <w:rPr>
          <w:rFonts w:ascii="Times New Roman" w:hAnsi="Times New Roman" w:cs="Times New Roman"/>
          <w:sz w:val="24"/>
          <w:szCs w:val="24"/>
        </w:rPr>
        <w:tab/>
      </w:r>
      <w:r w:rsidR="00214C0C">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6"/>
        </w:numPr>
        <w:jc w:val="both"/>
        <w:rPr>
          <w:rFonts w:ascii="Times New Roman" w:hAnsi="Times New Roman" w:cs="Times New Roman"/>
          <w:sz w:val="24"/>
          <w:szCs w:val="24"/>
        </w:rPr>
      </w:pPr>
      <w:r w:rsidRPr="00A74AFA">
        <w:rPr>
          <w:rFonts w:ascii="Times New Roman" w:hAnsi="Times New Roman" w:cs="Times New Roman"/>
          <w:sz w:val="24"/>
          <w:szCs w:val="24"/>
        </w:rPr>
        <w:t>Establishment Officer Member</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four (4)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sz w:val="24"/>
          <w:szCs w:val="24"/>
        </w:rPr>
        <w:t>Function: To formulate staff welfare policies and implementation.</w:t>
      </w:r>
    </w:p>
    <w:p w:rsidR="00193032" w:rsidRPr="00A74AFA" w:rsidRDefault="00193032" w:rsidP="00193032">
      <w:pPr>
        <w:jc w:val="both"/>
        <w:rPr>
          <w:rFonts w:ascii="Times New Roman" w:hAnsi="Times New Roman" w:cs="Times New Roman"/>
          <w:sz w:val="24"/>
          <w:szCs w:val="24"/>
        </w:rPr>
      </w:pPr>
    </w:p>
    <w:p w:rsidR="00193032" w:rsidRPr="00A74AFA" w:rsidRDefault="00B806BB" w:rsidP="00214C0C">
      <w:pPr>
        <w:pStyle w:val="Heading1"/>
        <w:jc w:val="left"/>
      </w:pPr>
      <w:r>
        <w:t>5.10</w:t>
      </w:r>
      <w:r>
        <w:tab/>
      </w:r>
      <w:r w:rsidR="00193032" w:rsidRPr="00A74AFA">
        <w:t>Rector's Advisory Committee</w:t>
      </w:r>
    </w:p>
    <w:p w:rsidR="00193032" w:rsidRPr="00A74AFA" w:rsidRDefault="00193032" w:rsidP="00193032">
      <w:pPr>
        <w:pStyle w:val="BodyText2"/>
        <w:rPr>
          <w:b/>
        </w:rPr>
      </w:pPr>
      <w:r w:rsidRPr="00A74AFA">
        <w:rPr>
          <w:b/>
        </w:rPr>
        <w:t>Membership:</w:t>
      </w:r>
    </w:p>
    <w:p w:rsidR="00193032" w:rsidRPr="00A74AFA" w:rsidRDefault="00214C0C" w:rsidP="00193032">
      <w:pPr>
        <w:pStyle w:val="ListParagraph"/>
        <w:numPr>
          <w:ilvl w:val="0"/>
          <w:numId w:val="87"/>
        </w:numPr>
        <w:jc w:val="both"/>
        <w:rPr>
          <w:rFonts w:ascii="Times New Roman" w:hAnsi="Times New Roman" w:cs="Times New Roman"/>
          <w:sz w:val="24"/>
          <w:szCs w:val="24"/>
        </w:rPr>
      </w:pPr>
      <w:r>
        <w:rPr>
          <w:rFonts w:ascii="Times New Roman" w:hAnsi="Times New Roman" w:cs="Times New Roman"/>
          <w:sz w:val="24"/>
          <w:szCs w:val="24"/>
        </w:rPr>
        <w:t>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Chairman</w:t>
      </w:r>
    </w:p>
    <w:p w:rsidR="00193032" w:rsidRPr="00A74AFA" w:rsidRDefault="00193032" w:rsidP="00193032">
      <w:pPr>
        <w:pStyle w:val="ListParagraph"/>
        <w:numPr>
          <w:ilvl w:val="0"/>
          <w:numId w:val="87"/>
        </w:numPr>
        <w:jc w:val="both"/>
        <w:rPr>
          <w:rFonts w:ascii="Times New Roman" w:hAnsi="Times New Roman" w:cs="Times New Roman"/>
          <w:sz w:val="24"/>
          <w:szCs w:val="24"/>
        </w:rPr>
      </w:pPr>
      <w:r w:rsidRPr="00A74AFA">
        <w:rPr>
          <w:rFonts w:ascii="Times New Roman" w:hAnsi="Times New Roman" w:cs="Times New Roman"/>
          <w:sz w:val="24"/>
          <w:szCs w:val="24"/>
        </w:rPr>
        <w:t>Deputy Rectors</w:t>
      </w:r>
      <w:r w:rsidRPr="00A74AFA">
        <w:rPr>
          <w:rFonts w:ascii="Times New Roman" w:hAnsi="Times New Roman" w:cs="Times New Roman"/>
          <w:sz w:val="24"/>
          <w:szCs w:val="24"/>
        </w:rPr>
        <w:tab/>
      </w:r>
      <w:r w:rsidR="00214C0C">
        <w:rPr>
          <w:rFonts w:ascii="Times New Roman" w:hAnsi="Times New Roman" w:cs="Times New Roman"/>
          <w:sz w:val="24"/>
          <w:szCs w:val="24"/>
        </w:rPr>
        <w:tab/>
      </w:r>
      <w:r w:rsidR="00214C0C">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214C0C" w:rsidP="00193032">
      <w:pPr>
        <w:pStyle w:val="ListParagraph"/>
        <w:numPr>
          <w:ilvl w:val="0"/>
          <w:numId w:val="87"/>
        </w:numPr>
        <w:jc w:val="both"/>
        <w:rPr>
          <w:rFonts w:ascii="Times New Roman" w:hAnsi="Times New Roman" w:cs="Times New Roman"/>
          <w:sz w:val="24"/>
          <w:szCs w:val="24"/>
        </w:rPr>
      </w:pPr>
      <w:r>
        <w:rPr>
          <w:rFonts w:ascii="Times New Roman" w:hAnsi="Times New Roman" w:cs="Times New Roman"/>
          <w:sz w:val="24"/>
          <w:szCs w:val="24"/>
        </w:rPr>
        <w:t>All HODs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214C0C" w:rsidP="00193032">
      <w:pPr>
        <w:pStyle w:val="ListParagraph"/>
        <w:numPr>
          <w:ilvl w:val="0"/>
          <w:numId w:val="87"/>
        </w:numPr>
        <w:jc w:val="both"/>
        <w:rPr>
          <w:rFonts w:ascii="Times New Roman" w:hAnsi="Times New Roman" w:cs="Times New Roman"/>
          <w:sz w:val="24"/>
          <w:szCs w:val="24"/>
        </w:rPr>
      </w:pPr>
      <w:r>
        <w:rPr>
          <w:rFonts w:ascii="Times New Roman" w:hAnsi="Times New Roman" w:cs="Times New Roman"/>
          <w:sz w:val="24"/>
          <w:szCs w:val="24"/>
        </w:rPr>
        <w:t>All Deans/Directors</w:t>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214C0C" w:rsidP="00193032">
      <w:pPr>
        <w:pStyle w:val="ListParagraph"/>
        <w:numPr>
          <w:ilvl w:val="0"/>
          <w:numId w:val="87"/>
        </w:numPr>
        <w:jc w:val="both"/>
        <w:rPr>
          <w:rFonts w:ascii="Times New Roman" w:hAnsi="Times New Roman" w:cs="Times New Roman"/>
          <w:sz w:val="24"/>
          <w:szCs w:val="24"/>
        </w:rPr>
      </w:pPr>
      <w:r>
        <w:rPr>
          <w:rFonts w:ascii="Times New Roman" w:hAnsi="Times New Roman" w:cs="Times New Roman"/>
          <w:sz w:val="24"/>
          <w:szCs w:val="24"/>
        </w:rPr>
        <w:t>Bursar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214C0C" w:rsidP="00193032">
      <w:pPr>
        <w:pStyle w:val="ListParagraph"/>
        <w:numPr>
          <w:ilvl w:val="0"/>
          <w:numId w:val="87"/>
        </w:numPr>
        <w:jc w:val="both"/>
        <w:rPr>
          <w:rFonts w:ascii="Times New Roman" w:hAnsi="Times New Roman" w:cs="Times New Roman"/>
          <w:sz w:val="24"/>
          <w:szCs w:val="24"/>
        </w:rPr>
      </w:pPr>
      <w:r>
        <w:rPr>
          <w:rFonts w:ascii="Times New Roman" w:hAnsi="Times New Roman" w:cs="Times New Roman"/>
          <w:sz w:val="24"/>
          <w:szCs w:val="24"/>
        </w:rPr>
        <w:t>Director of Works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193032" w:rsidP="00193032">
      <w:pPr>
        <w:pStyle w:val="ListParagraph"/>
        <w:numPr>
          <w:ilvl w:val="0"/>
          <w:numId w:val="87"/>
        </w:numPr>
        <w:jc w:val="both"/>
        <w:rPr>
          <w:rFonts w:ascii="Times New Roman" w:hAnsi="Times New Roman" w:cs="Times New Roman"/>
          <w:sz w:val="24"/>
          <w:szCs w:val="24"/>
        </w:rPr>
      </w:pPr>
      <w:r w:rsidRPr="00A74AFA">
        <w:rPr>
          <w:rFonts w:ascii="Times New Roman" w:hAnsi="Times New Roman" w:cs="Times New Roman"/>
          <w:sz w:val="24"/>
          <w:szCs w:val="24"/>
        </w:rPr>
        <w:t>Registrar's representative</w:t>
      </w:r>
      <w:r w:rsidRPr="00A74AFA">
        <w:rPr>
          <w:rFonts w:ascii="Times New Roman" w:hAnsi="Times New Roman" w:cs="Times New Roman"/>
          <w:sz w:val="24"/>
          <w:szCs w:val="24"/>
        </w:rPr>
        <w:tab/>
      </w:r>
      <w:r w:rsidRPr="00A74AFA">
        <w:rPr>
          <w:rFonts w:ascii="Times New Roman" w:hAnsi="Times New Roman" w:cs="Times New Roman"/>
          <w:sz w:val="24"/>
          <w:szCs w:val="24"/>
        </w:rPr>
        <w:tab/>
        <w:t>Secretary</w:t>
      </w:r>
    </w:p>
    <w:p w:rsidR="00193032" w:rsidRPr="00A74AFA" w:rsidRDefault="00193032" w:rsidP="00193032">
      <w:pPr>
        <w:pStyle w:val="ListParagraph"/>
        <w:numPr>
          <w:ilvl w:val="0"/>
          <w:numId w:val="87"/>
        </w:numPr>
        <w:jc w:val="both"/>
        <w:rPr>
          <w:rFonts w:ascii="Times New Roman" w:hAnsi="Times New Roman" w:cs="Times New Roman"/>
          <w:sz w:val="24"/>
          <w:szCs w:val="24"/>
        </w:rPr>
      </w:pPr>
      <w:r w:rsidRPr="00A74AFA">
        <w:rPr>
          <w:rFonts w:ascii="Times New Roman" w:hAnsi="Times New Roman" w:cs="Times New Roman"/>
          <w:sz w:val="24"/>
          <w:szCs w:val="24"/>
        </w:rPr>
        <w:t xml:space="preserve">Public Relations Officer </w:t>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 xml:space="preserve"> Chairman and four (4) members</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To advise the Rector on matters relating to the institution as may be referred to it by the Chief Executive.</w:t>
      </w:r>
    </w:p>
    <w:p w:rsidR="00193032" w:rsidRDefault="00193032" w:rsidP="00193032">
      <w:pPr>
        <w:jc w:val="both"/>
        <w:rPr>
          <w:rFonts w:ascii="Times New Roman" w:hAnsi="Times New Roman" w:cs="Times New Roman"/>
          <w:b/>
          <w:sz w:val="24"/>
          <w:szCs w:val="24"/>
        </w:rPr>
      </w:pPr>
    </w:p>
    <w:p w:rsidR="00193032" w:rsidRPr="00A74AFA" w:rsidRDefault="00B806BB" w:rsidP="00193032">
      <w:pPr>
        <w:jc w:val="both"/>
        <w:rPr>
          <w:rFonts w:ascii="Times New Roman" w:hAnsi="Times New Roman" w:cs="Times New Roman"/>
          <w:b/>
          <w:sz w:val="24"/>
          <w:szCs w:val="24"/>
        </w:rPr>
      </w:pPr>
      <w:r>
        <w:rPr>
          <w:rFonts w:ascii="Times New Roman" w:hAnsi="Times New Roman" w:cs="Times New Roman"/>
          <w:b/>
          <w:sz w:val="24"/>
          <w:szCs w:val="24"/>
        </w:rPr>
        <w:t>5.11</w:t>
      </w:r>
      <w:r>
        <w:rPr>
          <w:rFonts w:ascii="Times New Roman" w:hAnsi="Times New Roman" w:cs="Times New Roman"/>
          <w:b/>
          <w:sz w:val="24"/>
          <w:szCs w:val="24"/>
        </w:rPr>
        <w:tab/>
      </w:r>
      <w:r w:rsidR="00193032" w:rsidRPr="00A74AFA">
        <w:rPr>
          <w:rFonts w:ascii="Times New Roman" w:hAnsi="Times New Roman" w:cs="Times New Roman"/>
          <w:b/>
          <w:sz w:val="24"/>
          <w:szCs w:val="24"/>
        </w:rPr>
        <w:t>Congregation</w:t>
      </w:r>
    </w:p>
    <w:p w:rsidR="00193032" w:rsidRPr="00A74AFA" w:rsidRDefault="00193032" w:rsidP="00193032">
      <w:pPr>
        <w:pStyle w:val="BodyText2"/>
        <w:rPr>
          <w:b/>
        </w:rPr>
      </w:pPr>
      <w:r w:rsidRPr="00A74AFA">
        <w:rPr>
          <w:b/>
        </w:rPr>
        <w:t>Membership:</w:t>
      </w:r>
    </w:p>
    <w:p w:rsidR="00193032" w:rsidRPr="00A74AFA" w:rsidRDefault="00214C0C" w:rsidP="00193032">
      <w:pPr>
        <w:pStyle w:val="ListParagraph"/>
        <w:numPr>
          <w:ilvl w:val="0"/>
          <w:numId w:val="88"/>
        </w:numPr>
        <w:jc w:val="both"/>
        <w:rPr>
          <w:rFonts w:ascii="Times New Roman" w:hAnsi="Times New Roman" w:cs="Times New Roman"/>
          <w:sz w:val="24"/>
          <w:szCs w:val="24"/>
        </w:rPr>
      </w:pPr>
      <w:r>
        <w:rPr>
          <w:rFonts w:ascii="Times New Roman" w:hAnsi="Times New Roman" w:cs="Times New Roman"/>
          <w:sz w:val="24"/>
          <w:szCs w:val="24"/>
        </w:rPr>
        <w:t>Rector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Chairman</w:t>
      </w:r>
    </w:p>
    <w:p w:rsidR="00193032" w:rsidRPr="00A74AFA" w:rsidRDefault="00214C0C" w:rsidP="00193032">
      <w:pPr>
        <w:pStyle w:val="ListParagraph"/>
        <w:numPr>
          <w:ilvl w:val="0"/>
          <w:numId w:val="88"/>
        </w:numPr>
        <w:jc w:val="both"/>
        <w:rPr>
          <w:rFonts w:ascii="Times New Roman" w:hAnsi="Times New Roman" w:cs="Times New Roman"/>
          <w:sz w:val="24"/>
          <w:szCs w:val="24"/>
        </w:rPr>
      </w:pPr>
      <w:r>
        <w:rPr>
          <w:rFonts w:ascii="Times New Roman" w:hAnsi="Times New Roman" w:cs="Times New Roman"/>
          <w:sz w:val="24"/>
          <w:szCs w:val="24"/>
        </w:rPr>
        <w:t xml:space="preserve">All Senior Staff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193032" w:rsidP="00193032">
      <w:pPr>
        <w:pStyle w:val="ListParagraph"/>
        <w:numPr>
          <w:ilvl w:val="0"/>
          <w:numId w:val="88"/>
        </w:numPr>
        <w:jc w:val="both"/>
        <w:rPr>
          <w:rFonts w:ascii="Times New Roman" w:hAnsi="Times New Roman" w:cs="Times New Roman"/>
          <w:sz w:val="24"/>
          <w:szCs w:val="24"/>
        </w:rPr>
      </w:pPr>
      <w:r w:rsidRPr="00A74AFA">
        <w:rPr>
          <w:rFonts w:ascii="Times New Roman" w:hAnsi="Times New Roman" w:cs="Times New Roman"/>
          <w:sz w:val="24"/>
          <w:szCs w:val="24"/>
        </w:rPr>
        <w:t xml:space="preserve">Secretary </w:t>
      </w:r>
      <w:r w:rsidRPr="00A74AFA">
        <w:rPr>
          <w:rFonts w:ascii="Times New Roman" w:hAnsi="Times New Roman" w:cs="Times New Roman"/>
          <w:sz w:val="24"/>
          <w:szCs w:val="24"/>
        </w:rPr>
        <w:br/>
        <w:t>(to be elected by congregation)</w:t>
      </w:r>
      <w:r w:rsidRPr="00A74AFA">
        <w:rPr>
          <w:rFonts w:ascii="Times New Roman" w:hAnsi="Times New Roman" w:cs="Times New Roman"/>
          <w:sz w:val="24"/>
          <w:szCs w:val="24"/>
        </w:rPr>
        <w:tab/>
        <w:t>Member</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sz w:val="24"/>
          <w:szCs w:val="24"/>
        </w:rPr>
        <w:tab/>
        <w:t>One third of the total senior staff.</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Functions:</w:t>
      </w:r>
      <w:r w:rsidRPr="00A74AFA">
        <w:rPr>
          <w:rFonts w:ascii="Times New Roman" w:hAnsi="Times New Roman" w:cs="Times New Roman"/>
          <w:sz w:val="24"/>
          <w:szCs w:val="24"/>
        </w:rPr>
        <w:t xml:space="preserve"> To Discuss issues of relevance to the welfare of the institution.</w:t>
      </w:r>
    </w:p>
    <w:p w:rsidR="00193032" w:rsidRPr="00A74AFA" w:rsidRDefault="00193032" w:rsidP="00193032">
      <w:pPr>
        <w:pStyle w:val="Heading1"/>
      </w:pPr>
    </w:p>
    <w:p w:rsidR="00193032" w:rsidRPr="00A74AFA" w:rsidRDefault="00B806BB" w:rsidP="00214C0C">
      <w:pPr>
        <w:pStyle w:val="Heading1"/>
        <w:jc w:val="left"/>
      </w:pPr>
      <w:r>
        <w:t>5.12</w:t>
      </w:r>
      <w:r>
        <w:tab/>
      </w:r>
      <w:r w:rsidR="00193032" w:rsidRPr="00A74AFA">
        <w:t>Environmental Development/Planning Committee</w:t>
      </w:r>
    </w:p>
    <w:p w:rsidR="00193032" w:rsidRPr="00A74AFA" w:rsidRDefault="00193032" w:rsidP="00193032">
      <w:pPr>
        <w:pStyle w:val="BodyText2"/>
        <w:rPr>
          <w:b/>
        </w:rPr>
      </w:pPr>
      <w:r w:rsidRPr="00A74AFA">
        <w:rPr>
          <w:b/>
        </w:rPr>
        <w:t>Membership:</w:t>
      </w:r>
    </w:p>
    <w:p w:rsidR="00193032" w:rsidRPr="00A74AFA" w:rsidRDefault="00214C0C" w:rsidP="00193032">
      <w:pPr>
        <w:pStyle w:val="ListParagraph"/>
        <w:numPr>
          <w:ilvl w:val="0"/>
          <w:numId w:val="89"/>
        </w:numPr>
        <w:jc w:val="both"/>
        <w:rPr>
          <w:rFonts w:ascii="Times New Roman" w:hAnsi="Times New Roman" w:cs="Times New Roman"/>
          <w:sz w:val="24"/>
          <w:szCs w:val="24"/>
        </w:rPr>
      </w:pPr>
      <w:r>
        <w:rPr>
          <w:rFonts w:ascii="Times New Roman" w:hAnsi="Times New Roman" w:cs="Times New Roman"/>
          <w:sz w:val="24"/>
          <w:szCs w:val="24"/>
        </w:rPr>
        <w:t>Director of Works &amp; Service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Chairman</w:t>
      </w:r>
    </w:p>
    <w:p w:rsidR="00193032" w:rsidRPr="00A74AFA" w:rsidRDefault="00193032" w:rsidP="00193032">
      <w:pPr>
        <w:pStyle w:val="ListParagraph"/>
        <w:numPr>
          <w:ilvl w:val="0"/>
          <w:numId w:val="89"/>
        </w:numPr>
        <w:jc w:val="both"/>
        <w:rPr>
          <w:rFonts w:ascii="Times New Roman" w:hAnsi="Times New Roman" w:cs="Times New Roman"/>
          <w:sz w:val="24"/>
          <w:szCs w:val="24"/>
        </w:rPr>
      </w:pPr>
      <w:r w:rsidRPr="00A74AFA">
        <w:rPr>
          <w:rFonts w:ascii="Times New Roman" w:hAnsi="Times New Roman" w:cs="Times New Roman"/>
          <w:sz w:val="24"/>
          <w:szCs w:val="24"/>
        </w:rPr>
        <w:t xml:space="preserve">Rector's Representative    </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pStyle w:val="ListParagraph"/>
        <w:numPr>
          <w:ilvl w:val="0"/>
          <w:numId w:val="89"/>
        </w:numPr>
        <w:jc w:val="both"/>
        <w:rPr>
          <w:rFonts w:ascii="Times New Roman" w:hAnsi="Times New Roman" w:cs="Times New Roman"/>
          <w:sz w:val="24"/>
          <w:szCs w:val="24"/>
        </w:rPr>
      </w:pPr>
      <w:r w:rsidRPr="00A74AFA">
        <w:rPr>
          <w:rFonts w:ascii="Times New Roman" w:hAnsi="Times New Roman" w:cs="Times New Roman"/>
          <w:sz w:val="24"/>
          <w:szCs w:val="24"/>
        </w:rPr>
        <w:t>Bu</w:t>
      </w:r>
      <w:r w:rsidR="00214C0C">
        <w:rPr>
          <w:rFonts w:ascii="Times New Roman" w:hAnsi="Times New Roman" w:cs="Times New Roman"/>
          <w:sz w:val="24"/>
          <w:szCs w:val="24"/>
        </w:rPr>
        <w:t xml:space="preserve">rsar or his Representative  </w:t>
      </w:r>
      <w:r w:rsidR="00214C0C">
        <w:rPr>
          <w:rFonts w:ascii="Times New Roman" w:hAnsi="Times New Roman" w:cs="Times New Roman"/>
          <w:sz w:val="24"/>
          <w:szCs w:val="24"/>
        </w:rPr>
        <w:tab/>
      </w:r>
      <w:r w:rsidR="00214C0C">
        <w:rPr>
          <w:rFonts w:ascii="Times New Roman" w:hAnsi="Times New Roman" w:cs="Times New Roman"/>
          <w:sz w:val="24"/>
          <w:szCs w:val="24"/>
        </w:rPr>
        <w:tab/>
      </w:r>
      <w:r w:rsidR="00214C0C">
        <w:rPr>
          <w:rFonts w:ascii="Times New Roman" w:hAnsi="Times New Roman" w:cs="Times New Roman"/>
          <w:sz w:val="24"/>
          <w:szCs w:val="24"/>
        </w:rPr>
        <w:tab/>
      </w:r>
      <w:r w:rsidRPr="00A74AFA">
        <w:rPr>
          <w:rFonts w:ascii="Times New Roman" w:hAnsi="Times New Roman" w:cs="Times New Roman"/>
          <w:sz w:val="24"/>
          <w:szCs w:val="24"/>
        </w:rPr>
        <w:t>Member</w:t>
      </w:r>
    </w:p>
    <w:p w:rsidR="00193032" w:rsidRPr="00A74AFA" w:rsidRDefault="00193032" w:rsidP="00193032">
      <w:pPr>
        <w:pStyle w:val="ListParagraph"/>
        <w:numPr>
          <w:ilvl w:val="0"/>
          <w:numId w:val="89"/>
        </w:numPr>
        <w:jc w:val="both"/>
        <w:rPr>
          <w:rFonts w:ascii="Times New Roman" w:hAnsi="Times New Roman" w:cs="Times New Roman"/>
          <w:sz w:val="24"/>
          <w:szCs w:val="24"/>
        </w:rPr>
      </w:pPr>
      <w:r w:rsidRPr="00A74AFA">
        <w:rPr>
          <w:rFonts w:ascii="Times New Roman" w:hAnsi="Times New Roman" w:cs="Times New Roman"/>
          <w:sz w:val="24"/>
          <w:szCs w:val="24"/>
        </w:rPr>
        <w:lastRenderedPageBreak/>
        <w:t xml:space="preserve">Two members of Congregation  </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214C0C" w:rsidP="00193032">
      <w:pPr>
        <w:pStyle w:val="ListParagraph"/>
        <w:numPr>
          <w:ilvl w:val="0"/>
          <w:numId w:val="89"/>
        </w:numPr>
        <w:jc w:val="both"/>
        <w:rPr>
          <w:rFonts w:ascii="Times New Roman" w:hAnsi="Times New Roman" w:cs="Times New Roman"/>
          <w:sz w:val="24"/>
          <w:szCs w:val="24"/>
        </w:rPr>
      </w:pPr>
      <w:r>
        <w:rPr>
          <w:rFonts w:ascii="Times New Roman" w:hAnsi="Times New Roman" w:cs="Times New Roman"/>
          <w:sz w:val="24"/>
          <w:szCs w:val="24"/>
        </w:rPr>
        <w:t xml:space="preserve">Two members of NASU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93032" w:rsidRPr="00A74AFA">
        <w:rPr>
          <w:rFonts w:ascii="Times New Roman" w:hAnsi="Times New Roman" w:cs="Times New Roman"/>
          <w:sz w:val="24"/>
          <w:szCs w:val="24"/>
        </w:rPr>
        <w:t>Member</w:t>
      </w:r>
    </w:p>
    <w:p w:rsidR="00193032" w:rsidRPr="00A74AFA" w:rsidRDefault="00193032" w:rsidP="00193032">
      <w:pPr>
        <w:pStyle w:val="ListParagraph"/>
        <w:numPr>
          <w:ilvl w:val="0"/>
          <w:numId w:val="89"/>
        </w:numPr>
        <w:jc w:val="both"/>
        <w:rPr>
          <w:rFonts w:ascii="Times New Roman" w:hAnsi="Times New Roman" w:cs="Times New Roman"/>
          <w:sz w:val="24"/>
          <w:szCs w:val="24"/>
        </w:rPr>
      </w:pPr>
      <w:r w:rsidRPr="00A74AFA">
        <w:rPr>
          <w:rFonts w:ascii="Times New Roman" w:hAnsi="Times New Roman" w:cs="Times New Roman"/>
          <w:sz w:val="24"/>
          <w:szCs w:val="24"/>
        </w:rPr>
        <w:t>Reg</w:t>
      </w:r>
      <w:r w:rsidR="00214C0C">
        <w:rPr>
          <w:rFonts w:ascii="Times New Roman" w:hAnsi="Times New Roman" w:cs="Times New Roman"/>
          <w:sz w:val="24"/>
          <w:szCs w:val="24"/>
        </w:rPr>
        <w:t>istrar or his Representative</w:t>
      </w:r>
      <w:r w:rsidR="00214C0C">
        <w:rPr>
          <w:rFonts w:ascii="Times New Roman" w:hAnsi="Times New Roman" w:cs="Times New Roman"/>
          <w:sz w:val="24"/>
          <w:szCs w:val="24"/>
        </w:rPr>
        <w:tab/>
      </w:r>
      <w:r w:rsidR="00214C0C">
        <w:rPr>
          <w:rFonts w:ascii="Times New Roman" w:hAnsi="Times New Roman" w:cs="Times New Roman"/>
          <w:sz w:val="24"/>
          <w:szCs w:val="24"/>
        </w:rPr>
        <w:tab/>
      </w:r>
      <w:r w:rsidR="00214C0C">
        <w:rPr>
          <w:rFonts w:ascii="Times New Roman" w:hAnsi="Times New Roman" w:cs="Times New Roman"/>
          <w:sz w:val="24"/>
          <w:szCs w:val="24"/>
        </w:rPr>
        <w:tab/>
      </w:r>
      <w:r w:rsidRPr="00A74AFA">
        <w:rPr>
          <w:rFonts w:ascii="Times New Roman" w:hAnsi="Times New Roman" w:cs="Times New Roman"/>
          <w:sz w:val="24"/>
          <w:szCs w:val="24"/>
        </w:rPr>
        <w:t>Secretary</w:t>
      </w:r>
    </w:p>
    <w:p w:rsidR="00193032" w:rsidRPr="00A74AFA" w:rsidRDefault="00193032" w:rsidP="00193032">
      <w:pPr>
        <w:pStyle w:val="ListParagraph"/>
        <w:numPr>
          <w:ilvl w:val="0"/>
          <w:numId w:val="89"/>
        </w:numPr>
        <w:jc w:val="both"/>
        <w:rPr>
          <w:rFonts w:ascii="Times New Roman" w:hAnsi="Times New Roman" w:cs="Times New Roman"/>
          <w:sz w:val="24"/>
          <w:szCs w:val="24"/>
        </w:rPr>
      </w:pPr>
      <w:r w:rsidRPr="00A74AFA">
        <w:rPr>
          <w:rFonts w:ascii="Times New Roman" w:hAnsi="Times New Roman" w:cs="Times New Roman"/>
          <w:sz w:val="24"/>
          <w:szCs w:val="24"/>
        </w:rPr>
        <w:t xml:space="preserve">Establishment Officer           </w:t>
      </w:r>
      <w:r w:rsidRPr="00A74AFA">
        <w:rPr>
          <w:rFonts w:ascii="Times New Roman" w:hAnsi="Times New Roman" w:cs="Times New Roman"/>
          <w:sz w:val="24"/>
          <w:szCs w:val="24"/>
        </w:rPr>
        <w:tab/>
      </w:r>
      <w:r w:rsidRPr="00A74AFA">
        <w:rPr>
          <w:rFonts w:ascii="Times New Roman" w:hAnsi="Times New Roman" w:cs="Times New Roman"/>
          <w:sz w:val="24"/>
          <w:szCs w:val="24"/>
        </w:rPr>
        <w:tab/>
      </w:r>
      <w:r w:rsidRPr="00A74AFA">
        <w:rPr>
          <w:rFonts w:ascii="Times New Roman" w:hAnsi="Times New Roman" w:cs="Times New Roman"/>
          <w:sz w:val="24"/>
          <w:szCs w:val="24"/>
        </w:rPr>
        <w:tab/>
        <w:t>Member</w:t>
      </w:r>
    </w:p>
    <w:p w:rsidR="00193032" w:rsidRPr="00A74AFA" w:rsidRDefault="00193032" w:rsidP="00193032">
      <w:pPr>
        <w:jc w:val="both"/>
        <w:rPr>
          <w:rFonts w:ascii="Times New Roman" w:hAnsi="Times New Roman" w:cs="Times New Roman"/>
          <w:sz w:val="24"/>
          <w:szCs w:val="24"/>
        </w:rPr>
      </w:pPr>
      <w:r w:rsidRPr="00A74AFA">
        <w:rPr>
          <w:rFonts w:ascii="Times New Roman" w:hAnsi="Times New Roman" w:cs="Times New Roman"/>
          <w:b/>
          <w:sz w:val="24"/>
          <w:szCs w:val="24"/>
        </w:rPr>
        <w:t>Quorum:</w:t>
      </w:r>
      <w:r w:rsidRPr="00A74AFA">
        <w:rPr>
          <w:rFonts w:ascii="Times New Roman" w:hAnsi="Times New Roman" w:cs="Times New Roman"/>
          <w:b/>
          <w:sz w:val="24"/>
          <w:szCs w:val="24"/>
        </w:rPr>
        <w:tab/>
      </w:r>
      <w:r w:rsidRPr="00A74AFA">
        <w:rPr>
          <w:rFonts w:ascii="Times New Roman" w:hAnsi="Times New Roman" w:cs="Times New Roman"/>
          <w:sz w:val="24"/>
          <w:szCs w:val="24"/>
        </w:rPr>
        <w:t>Chairman and four (4) members</w:t>
      </w:r>
    </w:p>
    <w:p w:rsidR="00193032" w:rsidRPr="00A74AFA" w:rsidRDefault="00193032" w:rsidP="00193032">
      <w:pPr>
        <w:pStyle w:val="BodyText2"/>
        <w:rPr>
          <w:b/>
        </w:rPr>
      </w:pPr>
      <w:r w:rsidRPr="00A74AFA">
        <w:rPr>
          <w:b/>
        </w:rPr>
        <w:t>Functions:</w:t>
      </w:r>
    </w:p>
    <w:p w:rsidR="00193032" w:rsidRPr="00A74AFA" w:rsidRDefault="00193032" w:rsidP="00193032">
      <w:pPr>
        <w:pStyle w:val="ListParagraph"/>
        <w:numPr>
          <w:ilvl w:val="0"/>
          <w:numId w:val="90"/>
        </w:numPr>
        <w:jc w:val="both"/>
        <w:rPr>
          <w:rFonts w:ascii="Times New Roman" w:hAnsi="Times New Roman" w:cs="Times New Roman"/>
          <w:sz w:val="24"/>
          <w:szCs w:val="24"/>
        </w:rPr>
      </w:pPr>
      <w:r w:rsidRPr="00A74AFA">
        <w:rPr>
          <w:rFonts w:ascii="Times New Roman" w:hAnsi="Times New Roman" w:cs="Times New Roman"/>
          <w:sz w:val="24"/>
          <w:szCs w:val="24"/>
        </w:rPr>
        <w:t>To advise on landscape and use of the campus;</w:t>
      </w:r>
    </w:p>
    <w:p w:rsidR="00193032" w:rsidRPr="00A74AFA" w:rsidRDefault="00193032" w:rsidP="00193032">
      <w:pPr>
        <w:pStyle w:val="ListParagraph"/>
        <w:numPr>
          <w:ilvl w:val="0"/>
          <w:numId w:val="90"/>
        </w:numPr>
        <w:jc w:val="both"/>
        <w:rPr>
          <w:rFonts w:ascii="Times New Roman" w:hAnsi="Times New Roman" w:cs="Times New Roman"/>
          <w:sz w:val="24"/>
          <w:szCs w:val="24"/>
        </w:rPr>
      </w:pPr>
      <w:r w:rsidRPr="00A74AFA">
        <w:rPr>
          <w:rFonts w:ascii="Times New Roman" w:hAnsi="Times New Roman" w:cs="Times New Roman"/>
          <w:sz w:val="24"/>
          <w:szCs w:val="24"/>
        </w:rPr>
        <w:t>To advise on the general beauty, parks and gardens, sewages, etc., of the campus;</w:t>
      </w:r>
    </w:p>
    <w:p w:rsidR="00193032" w:rsidRPr="00A74AFA" w:rsidRDefault="00193032" w:rsidP="00193032">
      <w:pPr>
        <w:pStyle w:val="ListParagraph"/>
        <w:numPr>
          <w:ilvl w:val="0"/>
          <w:numId w:val="90"/>
        </w:numPr>
        <w:jc w:val="both"/>
        <w:rPr>
          <w:rFonts w:ascii="Times New Roman" w:hAnsi="Times New Roman" w:cs="Times New Roman"/>
          <w:sz w:val="24"/>
          <w:szCs w:val="24"/>
        </w:rPr>
      </w:pPr>
      <w:r w:rsidRPr="00A74AFA">
        <w:rPr>
          <w:rFonts w:ascii="Times New Roman" w:hAnsi="Times New Roman" w:cs="Times New Roman"/>
          <w:sz w:val="24"/>
          <w:szCs w:val="24"/>
        </w:rPr>
        <w:t>To advise on use of common physical facilities;</w:t>
      </w:r>
    </w:p>
    <w:p w:rsidR="00193032" w:rsidRPr="00A74AFA" w:rsidRDefault="00193032" w:rsidP="00193032">
      <w:pPr>
        <w:pStyle w:val="ListParagraph"/>
        <w:numPr>
          <w:ilvl w:val="0"/>
          <w:numId w:val="90"/>
        </w:numPr>
        <w:jc w:val="both"/>
        <w:rPr>
          <w:rFonts w:ascii="Times New Roman" w:hAnsi="Times New Roman" w:cs="Times New Roman"/>
          <w:sz w:val="24"/>
          <w:szCs w:val="24"/>
        </w:rPr>
      </w:pPr>
      <w:r w:rsidRPr="00A74AFA">
        <w:rPr>
          <w:rFonts w:ascii="Times New Roman" w:hAnsi="Times New Roman" w:cs="Times New Roman"/>
          <w:sz w:val="24"/>
          <w:szCs w:val="24"/>
        </w:rPr>
        <w:t>To advise on location of new facilities; and</w:t>
      </w:r>
    </w:p>
    <w:p w:rsidR="00E54B14" w:rsidRPr="00193032" w:rsidRDefault="00193032" w:rsidP="00193032">
      <w:pPr>
        <w:jc w:val="both"/>
        <w:rPr>
          <w:rFonts w:ascii="Times New Roman" w:hAnsi="Times New Roman" w:cs="Times New Roman"/>
          <w:sz w:val="24"/>
          <w:szCs w:val="24"/>
        </w:rPr>
      </w:pPr>
      <w:r w:rsidRPr="00A74AFA">
        <w:rPr>
          <w:rFonts w:ascii="Times New Roman" w:hAnsi="Times New Roman" w:cs="Times New Roman"/>
          <w:sz w:val="24"/>
          <w:szCs w:val="24"/>
        </w:rPr>
        <w:t>To organize and supervise land activities.</w:t>
      </w:r>
    </w:p>
    <w:sectPr w:rsidR="00E54B14" w:rsidRPr="00193032" w:rsidSect="00F02712">
      <w:pgSz w:w="12240" w:h="15840"/>
      <w:pgMar w:top="1440" w:right="1440" w:bottom="1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85F" w:rsidRDefault="00BB585F">
      <w:pPr>
        <w:spacing w:after="0" w:line="240" w:lineRule="auto"/>
      </w:pPr>
      <w:r>
        <w:separator/>
      </w:r>
    </w:p>
  </w:endnote>
  <w:endnote w:type="continuationSeparator" w:id="0">
    <w:p w:rsidR="00BB585F" w:rsidRDefault="00BB5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85F" w:rsidRDefault="00BB585F">
      <w:pPr>
        <w:spacing w:after="0" w:line="240" w:lineRule="auto"/>
      </w:pPr>
      <w:r>
        <w:separator/>
      </w:r>
    </w:p>
  </w:footnote>
  <w:footnote w:type="continuationSeparator" w:id="0">
    <w:p w:rsidR="00BB585F" w:rsidRDefault="00BB58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59CC"/>
    <w:multiLevelType w:val="hybridMultilevel"/>
    <w:tmpl w:val="88082FB8"/>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BE66BD"/>
    <w:multiLevelType w:val="hybridMultilevel"/>
    <w:tmpl w:val="60B200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EE4FB4"/>
    <w:multiLevelType w:val="hybridMultilevel"/>
    <w:tmpl w:val="207A2B86"/>
    <w:lvl w:ilvl="0" w:tplc="B900D202">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05497870"/>
    <w:multiLevelType w:val="hybridMultilevel"/>
    <w:tmpl w:val="60342E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692EB7"/>
    <w:multiLevelType w:val="multilevel"/>
    <w:tmpl w:val="87A4497A"/>
    <w:lvl w:ilvl="0">
      <w:start w:val="1"/>
      <w:numFmt w:val="decimal"/>
      <w:lvlText w:val="%1"/>
      <w:lvlJc w:val="left"/>
      <w:pPr>
        <w:ind w:left="360" w:hanging="360"/>
      </w:pPr>
      <w:rPr>
        <w:rFonts w:hint="default"/>
      </w:rPr>
    </w:lvl>
    <w:lvl w:ilv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68D78B3"/>
    <w:multiLevelType w:val="hybridMultilevel"/>
    <w:tmpl w:val="964C49EE"/>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CE43A1"/>
    <w:multiLevelType w:val="hybridMultilevel"/>
    <w:tmpl w:val="4A70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8A2700D"/>
    <w:multiLevelType w:val="hybridMultilevel"/>
    <w:tmpl w:val="3D3A6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BF97737"/>
    <w:multiLevelType w:val="hybridMultilevel"/>
    <w:tmpl w:val="217AB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C926562"/>
    <w:multiLevelType w:val="hybridMultilevel"/>
    <w:tmpl w:val="57AE01AE"/>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E91078"/>
    <w:multiLevelType w:val="hybridMultilevel"/>
    <w:tmpl w:val="E3D88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E72B9D"/>
    <w:multiLevelType w:val="hybridMultilevel"/>
    <w:tmpl w:val="BE3EC2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2265D2"/>
    <w:multiLevelType w:val="hybridMultilevel"/>
    <w:tmpl w:val="B2120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58F3E49"/>
    <w:multiLevelType w:val="hybridMultilevel"/>
    <w:tmpl w:val="7D30132A"/>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B70868"/>
    <w:multiLevelType w:val="hybridMultilevel"/>
    <w:tmpl w:val="3A2ABD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9F8679E"/>
    <w:multiLevelType w:val="hybridMultilevel"/>
    <w:tmpl w:val="971EE5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F252DCB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C8E290F"/>
    <w:multiLevelType w:val="multilevel"/>
    <w:tmpl w:val="DE40D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185276"/>
    <w:multiLevelType w:val="hybridMultilevel"/>
    <w:tmpl w:val="92A2CAB8"/>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D5278F9"/>
    <w:multiLevelType w:val="hybridMultilevel"/>
    <w:tmpl w:val="7EF4F2AA"/>
    <w:lvl w:ilvl="0" w:tplc="03C281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6C14D2"/>
    <w:multiLevelType w:val="multilevel"/>
    <w:tmpl w:val="A3D23018"/>
    <w:lvl w:ilvl="0">
      <w:start w:val="1"/>
      <w:numFmt w:val="decimal"/>
      <w:lvlText w:val="%1."/>
      <w:lvlJc w:val="left"/>
      <w:pPr>
        <w:ind w:left="720" w:hanging="360"/>
      </w:pPr>
      <w:rPr>
        <w:rFonts w:hint="default"/>
        <w:spacing w:val="-2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209E0402"/>
    <w:multiLevelType w:val="hybridMultilevel"/>
    <w:tmpl w:val="BCD49B4A"/>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09E7E16"/>
    <w:multiLevelType w:val="hybridMultilevel"/>
    <w:tmpl w:val="C21A110C"/>
    <w:lvl w:ilvl="0" w:tplc="9CAE700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0F875D3"/>
    <w:multiLevelType w:val="hybridMultilevel"/>
    <w:tmpl w:val="BEEC135A"/>
    <w:lvl w:ilvl="0" w:tplc="62BC3E9E">
      <w:start w:val="1"/>
      <w:numFmt w:val="decimal"/>
      <w:lvlText w:val="%1."/>
      <w:lvlJc w:val="left"/>
      <w:pPr>
        <w:ind w:left="72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2C33D6A"/>
    <w:multiLevelType w:val="hybridMultilevel"/>
    <w:tmpl w:val="B360F2FC"/>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31061FF"/>
    <w:multiLevelType w:val="hybridMultilevel"/>
    <w:tmpl w:val="84C4DBE2"/>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45A373B"/>
    <w:multiLevelType w:val="hybridMultilevel"/>
    <w:tmpl w:val="2E002A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69A2694"/>
    <w:multiLevelType w:val="hybridMultilevel"/>
    <w:tmpl w:val="8B445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4C458B"/>
    <w:multiLevelType w:val="hybridMultilevel"/>
    <w:tmpl w:val="67522702"/>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C1C7651"/>
    <w:multiLevelType w:val="hybridMultilevel"/>
    <w:tmpl w:val="9D044978"/>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DD05185"/>
    <w:multiLevelType w:val="hybridMultilevel"/>
    <w:tmpl w:val="F0241876"/>
    <w:lvl w:ilvl="0" w:tplc="F252DC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DD61FA6"/>
    <w:multiLevelType w:val="hybridMultilevel"/>
    <w:tmpl w:val="B34022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E4A0673"/>
    <w:multiLevelType w:val="hybridMultilevel"/>
    <w:tmpl w:val="2C400B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F963E54"/>
    <w:multiLevelType w:val="hybridMultilevel"/>
    <w:tmpl w:val="BD2026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0D93BFB"/>
    <w:multiLevelType w:val="hybridMultilevel"/>
    <w:tmpl w:val="A26A32EC"/>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246587F"/>
    <w:multiLevelType w:val="hybridMultilevel"/>
    <w:tmpl w:val="116CBF9C"/>
    <w:lvl w:ilvl="0" w:tplc="F252DC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33FB6CD5"/>
    <w:multiLevelType w:val="hybridMultilevel"/>
    <w:tmpl w:val="F5D44A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4AA0B11"/>
    <w:multiLevelType w:val="hybridMultilevel"/>
    <w:tmpl w:val="63A4E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59E339D"/>
    <w:multiLevelType w:val="hybridMultilevel"/>
    <w:tmpl w:val="32DC8F66"/>
    <w:lvl w:ilvl="0" w:tplc="9CAE7006">
      <w:start w:val="1"/>
      <w:numFmt w:val="decimal"/>
      <w:lvlText w:val="%1."/>
      <w:lvlJc w:val="left"/>
      <w:pPr>
        <w:ind w:left="720" w:hanging="360"/>
      </w:pPr>
      <w:rPr>
        <w:rFonts w:eastAsia="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5BA70A7"/>
    <w:multiLevelType w:val="multilevel"/>
    <w:tmpl w:val="FEDCC60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nsid w:val="3673111F"/>
    <w:multiLevelType w:val="hybridMultilevel"/>
    <w:tmpl w:val="3F088656"/>
    <w:lvl w:ilvl="0" w:tplc="6EDC52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85D0C87"/>
    <w:multiLevelType w:val="hybridMultilevel"/>
    <w:tmpl w:val="819A75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96648A8"/>
    <w:multiLevelType w:val="hybridMultilevel"/>
    <w:tmpl w:val="102A8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39D97359"/>
    <w:multiLevelType w:val="hybridMultilevel"/>
    <w:tmpl w:val="F1ACE3C2"/>
    <w:lvl w:ilvl="0" w:tplc="0AB06D5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A743227"/>
    <w:multiLevelType w:val="hybridMultilevel"/>
    <w:tmpl w:val="96C2319C"/>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B1313BA"/>
    <w:multiLevelType w:val="hybridMultilevel"/>
    <w:tmpl w:val="DB5861DC"/>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nsid w:val="3BBE1AEB"/>
    <w:multiLevelType w:val="hybridMultilevel"/>
    <w:tmpl w:val="CE122E44"/>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D896992"/>
    <w:multiLevelType w:val="hybridMultilevel"/>
    <w:tmpl w:val="90D85A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A9302A"/>
    <w:multiLevelType w:val="multilevel"/>
    <w:tmpl w:val="08F4C2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41EB0967"/>
    <w:multiLevelType w:val="hybridMultilevel"/>
    <w:tmpl w:val="A47E0A38"/>
    <w:lvl w:ilvl="0" w:tplc="8BD862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4C62F9E"/>
    <w:multiLevelType w:val="hybridMultilevel"/>
    <w:tmpl w:val="D63C7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5713D06"/>
    <w:multiLevelType w:val="hybridMultilevel"/>
    <w:tmpl w:val="B488379A"/>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5B87612"/>
    <w:multiLevelType w:val="hybridMultilevel"/>
    <w:tmpl w:val="624215F4"/>
    <w:lvl w:ilvl="0" w:tplc="B900D2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6A84FFA"/>
    <w:multiLevelType w:val="multilevel"/>
    <w:tmpl w:val="EB2C90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46D801D8"/>
    <w:multiLevelType w:val="hybridMultilevel"/>
    <w:tmpl w:val="6B066758"/>
    <w:lvl w:ilvl="0" w:tplc="BF34A7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8077DF7"/>
    <w:multiLevelType w:val="hybridMultilevel"/>
    <w:tmpl w:val="92E260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90055CA"/>
    <w:multiLevelType w:val="hybridMultilevel"/>
    <w:tmpl w:val="E9A87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A0F5F69"/>
    <w:multiLevelType w:val="hybridMultilevel"/>
    <w:tmpl w:val="193445EE"/>
    <w:lvl w:ilvl="0" w:tplc="62BC3E9E">
      <w:start w:val="1"/>
      <w:numFmt w:val="decimal"/>
      <w:lvlText w:val="%1."/>
      <w:lvlJc w:val="left"/>
      <w:pPr>
        <w:ind w:left="72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A461723"/>
    <w:multiLevelType w:val="hybridMultilevel"/>
    <w:tmpl w:val="CCB24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BE842DE"/>
    <w:multiLevelType w:val="hybridMultilevel"/>
    <w:tmpl w:val="0FC0A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4C2155DF"/>
    <w:multiLevelType w:val="hybridMultilevel"/>
    <w:tmpl w:val="237E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4D852B4B"/>
    <w:multiLevelType w:val="hybridMultilevel"/>
    <w:tmpl w:val="ADA892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FB806A0"/>
    <w:multiLevelType w:val="hybridMultilevel"/>
    <w:tmpl w:val="CF301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5005207B"/>
    <w:multiLevelType w:val="hybridMultilevel"/>
    <w:tmpl w:val="BEA44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520379ED"/>
    <w:multiLevelType w:val="hybridMultilevel"/>
    <w:tmpl w:val="A17EF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52FB364F"/>
    <w:multiLevelType w:val="multilevel"/>
    <w:tmpl w:val="6EEE3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47003BD"/>
    <w:multiLevelType w:val="hybridMultilevel"/>
    <w:tmpl w:val="1ABE70C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7017B52"/>
    <w:multiLevelType w:val="hybridMultilevel"/>
    <w:tmpl w:val="0A3E3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7F6359D"/>
    <w:multiLevelType w:val="hybridMultilevel"/>
    <w:tmpl w:val="1E7A6F0A"/>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8131045"/>
    <w:multiLevelType w:val="hybridMultilevel"/>
    <w:tmpl w:val="F71EF9C2"/>
    <w:lvl w:ilvl="0" w:tplc="1EC85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58C36EC8"/>
    <w:multiLevelType w:val="hybridMultilevel"/>
    <w:tmpl w:val="1ABE70C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5ADC01A1"/>
    <w:multiLevelType w:val="hybridMultilevel"/>
    <w:tmpl w:val="6B40ED66"/>
    <w:lvl w:ilvl="0" w:tplc="190EB6B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5B6A47ED"/>
    <w:multiLevelType w:val="hybridMultilevel"/>
    <w:tmpl w:val="35C4228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5C6C7431"/>
    <w:multiLevelType w:val="hybridMultilevel"/>
    <w:tmpl w:val="B094CE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09210D7"/>
    <w:multiLevelType w:val="hybridMultilevel"/>
    <w:tmpl w:val="64C65976"/>
    <w:lvl w:ilvl="0" w:tplc="320C55D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651110EE"/>
    <w:multiLevelType w:val="multilevel"/>
    <w:tmpl w:val="5ED4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7C955DB"/>
    <w:multiLevelType w:val="hybridMultilevel"/>
    <w:tmpl w:val="1ABE70CC"/>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B64D29"/>
    <w:multiLevelType w:val="hybridMultilevel"/>
    <w:tmpl w:val="612C4CF6"/>
    <w:lvl w:ilvl="0" w:tplc="447CBC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6B04515B"/>
    <w:multiLevelType w:val="hybridMultilevel"/>
    <w:tmpl w:val="AE82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6D5F24DD"/>
    <w:multiLevelType w:val="hybridMultilevel"/>
    <w:tmpl w:val="CFF2F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0D571CC"/>
    <w:multiLevelType w:val="hybridMultilevel"/>
    <w:tmpl w:val="E50445B0"/>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3514D5C"/>
    <w:multiLevelType w:val="multilevel"/>
    <w:tmpl w:val="D7A8D1D4"/>
    <w:lvl w:ilvl="0">
      <w:start w:val="1"/>
      <w:numFmt w:val="decimal"/>
      <w:lvlText w:val="%1."/>
      <w:lvlJc w:val="left"/>
      <w:pPr>
        <w:ind w:left="720" w:hanging="360"/>
      </w:pPr>
      <w:rPr>
        <w:rFonts w:hint="default"/>
      </w:r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1">
    <w:nsid w:val="74E42545"/>
    <w:multiLevelType w:val="hybridMultilevel"/>
    <w:tmpl w:val="0FC69C12"/>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54357D8"/>
    <w:multiLevelType w:val="hybridMultilevel"/>
    <w:tmpl w:val="FE721C7C"/>
    <w:lvl w:ilvl="0" w:tplc="320C5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6D51CF5"/>
    <w:multiLevelType w:val="hybridMultilevel"/>
    <w:tmpl w:val="6C44F5C8"/>
    <w:lvl w:ilvl="0" w:tplc="61D45F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7652260"/>
    <w:multiLevelType w:val="hybridMultilevel"/>
    <w:tmpl w:val="F1E0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7E01C39"/>
    <w:multiLevelType w:val="hybridMultilevel"/>
    <w:tmpl w:val="F12CAC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784F51BC"/>
    <w:multiLevelType w:val="hybridMultilevel"/>
    <w:tmpl w:val="D768621A"/>
    <w:lvl w:ilvl="0" w:tplc="B900D20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8E12313"/>
    <w:multiLevelType w:val="hybridMultilevel"/>
    <w:tmpl w:val="6C4C05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9D65775"/>
    <w:multiLevelType w:val="hybridMultilevel"/>
    <w:tmpl w:val="68DE855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nsid w:val="7C1329F1"/>
    <w:multiLevelType w:val="hybridMultilevel"/>
    <w:tmpl w:val="9D400D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7C825CA0"/>
    <w:multiLevelType w:val="hybridMultilevel"/>
    <w:tmpl w:val="225A44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CB87220"/>
    <w:multiLevelType w:val="hybridMultilevel"/>
    <w:tmpl w:val="281AE6FE"/>
    <w:lvl w:ilvl="0" w:tplc="03C281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0"/>
  </w:num>
  <w:num w:numId="2">
    <w:abstractNumId w:val="58"/>
  </w:num>
  <w:num w:numId="3">
    <w:abstractNumId w:val="10"/>
  </w:num>
  <w:num w:numId="4">
    <w:abstractNumId w:val="60"/>
  </w:num>
  <w:num w:numId="5">
    <w:abstractNumId w:val="18"/>
  </w:num>
  <w:num w:numId="6">
    <w:abstractNumId w:val="90"/>
  </w:num>
  <w:num w:numId="7">
    <w:abstractNumId w:val="34"/>
  </w:num>
  <w:num w:numId="8">
    <w:abstractNumId w:val="29"/>
  </w:num>
  <w:num w:numId="9">
    <w:abstractNumId w:val="51"/>
  </w:num>
  <w:num w:numId="10">
    <w:abstractNumId w:val="2"/>
  </w:num>
  <w:num w:numId="11">
    <w:abstractNumId w:val="70"/>
  </w:num>
  <w:num w:numId="12">
    <w:abstractNumId w:val="86"/>
  </w:num>
  <w:num w:numId="13">
    <w:abstractNumId w:val="81"/>
  </w:num>
  <w:num w:numId="14">
    <w:abstractNumId w:val="50"/>
  </w:num>
  <w:num w:numId="15">
    <w:abstractNumId w:val="27"/>
  </w:num>
  <w:num w:numId="16">
    <w:abstractNumId w:val="67"/>
  </w:num>
  <w:num w:numId="17">
    <w:abstractNumId w:val="9"/>
  </w:num>
  <w:num w:numId="18">
    <w:abstractNumId w:val="59"/>
  </w:num>
  <w:num w:numId="19">
    <w:abstractNumId w:val="52"/>
  </w:num>
  <w:num w:numId="20">
    <w:abstractNumId w:val="38"/>
  </w:num>
  <w:num w:numId="21">
    <w:abstractNumId w:val="79"/>
  </w:num>
  <w:num w:numId="22">
    <w:abstractNumId w:val="45"/>
  </w:num>
  <w:num w:numId="23">
    <w:abstractNumId w:val="77"/>
  </w:num>
  <w:num w:numId="24">
    <w:abstractNumId w:val="19"/>
  </w:num>
  <w:num w:numId="25">
    <w:abstractNumId w:val="61"/>
  </w:num>
  <w:num w:numId="26">
    <w:abstractNumId w:val="63"/>
  </w:num>
  <w:num w:numId="27">
    <w:abstractNumId w:val="85"/>
  </w:num>
  <w:num w:numId="28">
    <w:abstractNumId w:val="71"/>
  </w:num>
  <w:num w:numId="29">
    <w:abstractNumId w:val="46"/>
  </w:num>
  <w:num w:numId="30">
    <w:abstractNumId w:val="89"/>
  </w:num>
  <w:num w:numId="31">
    <w:abstractNumId w:val="12"/>
  </w:num>
  <w:num w:numId="32">
    <w:abstractNumId w:val="66"/>
  </w:num>
  <w:num w:numId="33">
    <w:abstractNumId w:val="8"/>
  </w:num>
  <w:num w:numId="34">
    <w:abstractNumId w:val="55"/>
  </w:num>
  <w:num w:numId="35">
    <w:abstractNumId w:val="37"/>
  </w:num>
  <w:num w:numId="36">
    <w:abstractNumId w:val="21"/>
  </w:num>
  <w:num w:numId="37">
    <w:abstractNumId w:val="6"/>
  </w:num>
  <w:num w:numId="38">
    <w:abstractNumId w:val="7"/>
  </w:num>
  <w:num w:numId="39">
    <w:abstractNumId w:val="80"/>
  </w:num>
  <w:num w:numId="40">
    <w:abstractNumId w:val="57"/>
  </w:num>
  <w:num w:numId="41">
    <w:abstractNumId w:val="64"/>
  </w:num>
  <w:num w:numId="42">
    <w:abstractNumId w:val="47"/>
  </w:num>
  <w:num w:numId="43">
    <w:abstractNumId w:val="16"/>
  </w:num>
  <w:num w:numId="44">
    <w:abstractNumId w:val="74"/>
  </w:num>
  <w:num w:numId="45">
    <w:abstractNumId w:val="26"/>
  </w:num>
  <w:num w:numId="46">
    <w:abstractNumId w:val="49"/>
  </w:num>
  <w:num w:numId="47">
    <w:abstractNumId w:val="54"/>
  </w:num>
  <w:num w:numId="48">
    <w:abstractNumId w:val="15"/>
  </w:num>
  <w:num w:numId="49">
    <w:abstractNumId w:val="84"/>
  </w:num>
  <w:num w:numId="50">
    <w:abstractNumId w:val="36"/>
  </w:num>
  <w:num w:numId="51">
    <w:abstractNumId w:val="62"/>
  </w:num>
  <w:num w:numId="52">
    <w:abstractNumId w:val="82"/>
  </w:num>
  <w:num w:numId="53">
    <w:abstractNumId w:val="56"/>
  </w:num>
  <w:num w:numId="54">
    <w:abstractNumId w:val="14"/>
  </w:num>
  <w:num w:numId="55">
    <w:abstractNumId w:val="73"/>
  </w:num>
  <w:num w:numId="56">
    <w:abstractNumId w:val="22"/>
  </w:num>
  <w:num w:numId="57">
    <w:abstractNumId w:val="4"/>
  </w:num>
  <w:num w:numId="58">
    <w:abstractNumId w:val="88"/>
  </w:num>
  <w:num w:numId="59">
    <w:abstractNumId w:val="41"/>
  </w:num>
  <w:num w:numId="60">
    <w:abstractNumId w:val="91"/>
  </w:num>
  <w:num w:numId="61">
    <w:abstractNumId w:val="75"/>
  </w:num>
  <w:num w:numId="62">
    <w:abstractNumId w:val="69"/>
  </w:num>
  <w:num w:numId="63">
    <w:abstractNumId w:val="76"/>
  </w:num>
  <w:num w:numId="64">
    <w:abstractNumId w:val="48"/>
  </w:num>
  <w:num w:numId="65">
    <w:abstractNumId w:val="39"/>
  </w:num>
  <w:num w:numId="66">
    <w:abstractNumId w:val="83"/>
  </w:num>
  <w:num w:numId="67">
    <w:abstractNumId w:val="68"/>
  </w:num>
  <w:num w:numId="68">
    <w:abstractNumId w:val="53"/>
  </w:num>
  <w:num w:numId="69">
    <w:abstractNumId w:val="40"/>
  </w:num>
  <w:num w:numId="70">
    <w:abstractNumId w:val="35"/>
  </w:num>
  <w:num w:numId="71">
    <w:abstractNumId w:val="1"/>
  </w:num>
  <w:num w:numId="72">
    <w:abstractNumId w:val="25"/>
  </w:num>
  <w:num w:numId="73">
    <w:abstractNumId w:val="78"/>
  </w:num>
  <w:num w:numId="74">
    <w:abstractNumId w:val="87"/>
  </w:num>
  <w:num w:numId="75">
    <w:abstractNumId w:val="72"/>
  </w:num>
  <w:num w:numId="76">
    <w:abstractNumId w:val="11"/>
  </w:num>
  <w:num w:numId="77">
    <w:abstractNumId w:val="32"/>
  </w:num>
  <w:num w:numId="78">
    <w:abstractNumId w:val="44"/>
  </w:num>
  <w:num w:numId="79">
    <w:abstractNumId w:val="31"/>
  </w:num>
  <w:num w:numId="80">
    <w:abstractNumId w:val="0"/>
  </w:num>
  <w:num w:numId="81">
    <w:abstractNumId w:val="23"/>
  </w:num>
  <w:num w:numId="82">
    <w:abstractNumId w:val="17"/>
  </w:num>
  <w:num w:numId="83">
    <w:abstractNumId w:val="24"/>
  </w:num>
  <w:num w:numId="84">
    <w:abstractNumId w:val="5"/>
  </w:num>
  <w:num w:numId="85">
    <w:abstractNumId w:val="13"/>
  </w:num>
  <w:num w:numId="86">
    <w:abstractNumId w:val="42"/>
  </w:num>
  <w:num w:numId="87">
    <w:abstractNumId w:val="33"/>
  </w:num>
  <w:num w:numId="88">
    <w:abstractNumId w:val="28"/>
  </w:num>
  <w:num w:numId="89">
    <w:abstractNumId w:val="20"/>
  </w:num>
  <w:num w:numId="90">
    <w:abstractNumId w:val="3"/>
  </w:num>
  <w:num w:numId="91">
    <w:abstractNumId w:val="43"/>
  </w:num>
  <w:num w:numId="92">
    <w:abstractNumId w:val="65"/>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E2"/>
    <w:rsid w:val="00005D7C"/>
    <w:rsid w:val="00007B80"/>
    <w:rsid w:val="00017FC9"/>
    <w:rsid w:val="0003398A"/>
    <w:rsid w:val="00036198"/>
    <w:rsid w:val="00050EDE"/>
    <w:rsid w:val="00055F6A"/>
    <w:rsid w:val="00072176"/>
    <w:rsid w:val="00093D6D"/>
    <w:rsid w:val="000A4ABB"/>
    <w:rsid w:val="000D133D"/>
    <w:rsid w:val="000E5606"/>
    <w:rsid w:val="000F1A57"/>
    <w:rsid w:val="00126F99"/>
    <w:rsid w:val="001344DC"/>
    <w:rsid w:val="00150F10"/>
    <w:rsid w:val="00162A73"/>
    <w:rsid w:val="00171907"/>
    <w:rsid w:val="00176E2A"/>
    <w:rsid w:val="00193032"/>
    <w:rsid w:val="001A7CD3"/>
    <w:rsid w:val="001B39C6"/>
    <w:rsid w:val="001B3CD5"/>
    <w:rsid w:val="001C03D9"/>
    <w:rsid w:val="001D1D44"/>
    <w:rsid w:val="001D7F58"/>
    <w:rsid w:val="001E24B7"/>
    <w:rsid w:val="001F13E4"/>
    <w:rsid w:val="001F7A7C"/>
    <w:rsid w:val="00213A99"/>
    <w:rsid w:val="00214C0C"/>
    <w:rsid w:val="00246F3D"/>
    <w:rsid w:val="0026491D"/>
    <w:rsid w:val="00267A78"/>
    <w:rsid w:val="00295C94"/>
    <w:rsid w:val="002A51E0"/>
    <w:rsid w:val="002A701A"/>
    <w:rsid w:val="002C426B"/>
    <w:rsid w:val="002D090A"/>
    <w:rsid w:val="003048F2"/>
    <w:rsid w:val="00311CD9"/>
    <w:rsid w:val="003165F6"/>
    <w:rsid w:val="00323488"/>
    <w:rsid w:val="00324582"/>
    <w:rsid w:val="00325D4A"/>
    <w:rsid w:val="003310F7"/>
    <w:rsid w:val="0033241B"/>
    <w:rsid w:val="0033697F"/>
    <w:rsid w:val="00337835"/>
    <w:rsid w:val="0034379A"/>
    <w:rsid w:val="00350D02"/>
    <w:rsid w:val="00356696"/>
    <w:rsid w:val="00356CCD"/>
    <w:rsid w:val="003739CC"/>
    <w:rsid w:val="00384BAB"/>
    <w:rsid w:val="00397AE2"/>
    <w:rsid w:val="003A2FEC"/>
    <w:rsid w:val="003D1255"/>
    <w:rsid w:val="003E25FF"/>
    <w:rsid w:val="003F6F99"/>
    <w:rsid w:val="00414B0E"/>
    <w:rsid w:val="004248F9"/>
    <w:rsid w:val="00434900"/>
    <w:rsid w:val="0043783D"/>
    <w:rsid w:val="004824CC"/>
    <w:rsid w:val="00494882"/>
    <w:rsid w:val="004B75EA"/>
    <w:rsid w:val="004C06A2"/>
    <w:rsid w:val="004D483D"/>
    <w:rsid w:val="004D765E"/>
    <w:rsid w:val="004F0642"/>
    <w:rsid w:val="0050733C"/>
    <w:rsid w:val="005103C4"/>
    <w:rsid w:val="00514B4A"/>
    <w:rsid w:val="0051692B"/>
    <w:rsid w:val="00522553"/>
    <w:rsid w:val="0052722B"/>
    <w:rsid w:val="0055782C"/>
    <w:rsid w:val="00585D0E"/>
    <w:rsid w:val="005906F9"/>
    <w:rsid w:val="00591014"/>
    <w:rsid w:val="005D6BA2"/>
    <w:rsid w:val="00602C35"/>
    <w:rsid w:val="006036FF"/>
    <w:rsid w:val="00603E6D"/>
    <w:rsid w:val="006303EE"/>
    <w:rsid w:val="006332FF"/>
    <w:rsid w:val="006373E3"/>
    <w:rsid w:val="0064473C"/>
    <w:rsid w:val="006529E4"/>
    <w:rsid w:val="00653090"/>
    <w:rsid w:val="00656845"/>
    <w:rsid w:val="0066110A"/>
    <w:rsid w:val="006749CC"/>
    <w:rsid w:val="006B091F"/>
    <w:rsid w:val="006B167F"/>
    <w:rsid w:val="006D091D"/>
    <w:rsid w:val="006F6E52"/>
    <w:rsid w:val="00706B19"/>
    <w:rsid w:val="00767AE1"/>
    <w:rsid w:val="00774FC2"/>
    <w:rsid w:val="007811EB"/>
    <w:rsid w:val="00782378"/>
    <w:rsid w:val="00783E11"/>
    <w:rsid w:val="007A2EA1"/>
    <w:rsid w:val="007A5CA1"/>
    <w:rsid w:val="007C7000"/>
    <w:rsid w:val="008079AB"/>
    <w:rsid w:val="00821551"/>
    <w:rsid w:val="00842599"/>
    <w:rsid w:val="00874BEA"/>
    <w:rsid w:val="008B50B9"/>
    <w:rsid w:val="008B6CC7"/>
    <w:rsid w:val="008B74A5"/>
    <w:rsid w:val="008F7F34"/>
    <w:rsid w:val="00904DF9"/>
    <w:rsid w:val="009057CA"/>
    <w:rsid w:val="00913821"/>
    <w:rsid w:val="00940869"/>
    <w:rsid w:val="009478C0"/>
    <w:rsid w:val="00950A48"/>
    <w:rsid w:val="00956F8F"/>
    <w:rsid w:val="00990B95"/>
    <w:rsid w:val="009A7A8A"/>
    <w:rsid w:val="009B290A"/>
    <w:rsid w:val="009C4621"/>
    <w:rsid w:val="009D7696"/>
    <w:rsid w:val="009E2E16"/>
    <w:rsid w:val="009E68C2"/>
    <w:rsid w:val="009F23BD"/>
    <w:rsid w:val="00A15D3F"/>
    <w:rsid w:val="00A23091"/>
    <w:rsid w:val="00A329D1"/>
    <w:rsid w:val="00A73284"/>
    <w:rsid w:val="00AD0E48"/>
    <w:rsid w:val="00AD428D"/>
    <w:rsid w:val="00AD4E9F"/>
    <w:rsid w:val="00B06588"/>
    <w:rsid w:val="00B12A3B"/>
    <w:rsid w:val="00B232B8"/>
    <w:rsid w:val="00B40FD2"/>
    <w:rsid w:val="00B64D99"/>
    <w:rsid w:val="00B675CE"/>
    <w:rsid w:val="00B806BB"/>
    <w:rsid w:val="00B94F31"/>
    <w:rsid w:val="00BB585F"/>
    <w:rsid w:val="00BB7340"/>
    <w:rsid w:val="00BC25F3"/>
    <w:rsid w:val="00BD3204"/>
    <w:rsid w:val="00BE1EB9"/>
    <w:rsid w:val="00C020E6"/>
    <w:rsid w:val="00C073B7"/>
    <w:rsid w:val="00C344AC"/>
    <w:rsid w:val="00C41BDA"/>
    <w:rsid w:val="00C57996"/>
    <w:rsid w:val="00C865DF"/>
    <w:rsid w:val="00CB7EA8"/>
    <w:rsid w:val="00CC348D"/>
    <w:rsid w:val="00CC6CB1"/>
    <w:rsid w:val="00CD3E77"/>
    <w:rsid w:val="00CE3704"/>
    <w:rsid w:val="00D163EB"/>
    <w:rsid w:val="00D245CA"/>
    <w:rsid w:val="00D334C5"/>
    <w:rsid w:val="00D870C4"/>
    <w:rsid w:val="00DD1F52"/>
    <w:rsid w:val="00DF0F65"/>
    <w:rsid w:val="00DF6F1D"/>
    <w:rsid w:val="00E04BD1"/>
    <w:rsid w:val="00E07974"/>
    <w:rsid w:val="00E11B07"/>
    <w:rsid w:val="00E13CAC"/>
    <w:rsid w:val="00E34E35"/>
    <w:rsid w:val="00E370BF"/>
    <w:rsid w:val="00E41541"/>
    <w:rsid w:val="00E52AFD"/>
    <w:rsid w:val="00E54A34"/>
    <w:rsid w:val="00E54B14"/>
    <w:rsid w:val="00E653F9"/>
    <w:rsid w:val="00E822DE"/>
    <w:rsid w:val="00E85BEF"/>
    <w:rsid w:val="00EB530E"/>
    <w:rsid w:val="00ED0DD3"/>
    <w:rsid w:val="00ED4A90"/>
    <w:rsid w:val="00EF37BB"/>
    <w:rsid w:val="00EF762B"/>
    <w:rsid w:val="00EF7DBC"/>
    <w:rsid w:val="00F02712"/>
    <w:rsid w:val="00F13CA5"/>
    <w:rsid w:val="00F15117"/>
    <w:rsid w:val="00F31624"/>
    <w:rsid w:val="00F33D7F"/>
    <w:rsid w:val="00F34136"/>
    <w:rsid w:val="00F64E2E"/>
    <w:rsid w:val="00F74B36"/>
    <w:rsid w:val="00F84971"/>
    <w:rsid w:val="00F8584D"/>
    <w:rsid w:val="00F92615"/>
    <w:rsid w:val="00F96EB5"/>
    <w:rsid w:val="00FC4A4A"/>
    <w:rsid w:val="00FD3D34"/>
    <w:rsid w:val="00FD7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9E71AB-0A20-49B0-A58F-C31D6CE1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E2E16"/>
    <w:pPr>
      <w:keepNext/>
      <w:spacing w:after="0" w:line="240" w:lineRule="auto"/>
      <w:jc w:val="center"/>
      <w:outlineLvl w:val="0"/>
    </w:pPr>
    <w:rPr>
      <w:rFonts w:ascii="Times New Roman" w:hAnsi="Times New Roman" w:cs="Times New Roman"/>
      <w:b/>
      <w:sz w:val="24"/>
      <w:szCs w:val="24"/>
    </w:rPr>
  </w:style>
  <w:style w:type="paragraph" w:styleId="Heading2">
    <w:name w:val="heading 2"/>
    <w:basedOn w:val="Normal"/>
    <w:next w:val="Normal"/>
    <w:link w:val="Heading2Char"/>
    <w:uiPriority w:val="9"/>
    <w:semiHidden/>
    <w:unhideWhenUsed/>
    <w:qFormat/>
    <w:rsid w:val="006529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0658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33697F"/>
    <w:pPr>
      <w:keepNext/>
      <w:outlineLvl w:val="3"/>
    </w:pPr>
    <w:rPr>
      <w:rFonts w:ascii="Times New Roman" w:hAnsi="Times New Roman" w:cs="Times New Roman"/>
      <w:b/>
      <w:sz w:val="24"/>
      <w:szCs w:val="24"/>
    </w:rPr>
  </w:style>
  <w:style w:type="paragraph" w:styleId="Heading5">
    <w:name w:val="heading 5"/>
    <w:basedOn w:val="Normal"/>
    <w:next w:val="Normal"/>
    <w:link w:val="Heading5Char"/>
    <w:uiPriority w:val="9"/>
    <w:unhideWhenUsed/>
    <w:qFormat/>
    <w:rsid w:val="00F02712"/>
    <w:pPr>
      <w:keepNext/>
      <w:jc w:val="center"/>
      <w:outlineLvl w:val="4"/>
    </w:pPr>
    <w:rPr>
      <w:rFonts w:ascii="Arial Black" w:hAnsi="Arial Black" w:cs="Times New Roman"/>
      <w:b/>
      <w:sz w:val="60"/>
      <w:szCs w:val="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5D4A"/>
    <w:pPr>
      <w:ind w:left="720"/>
      <w:contextualSpacing/>
    </w:pPr>
  </w:style>
  <w:style w:type="table" w:styleId="TableGrid">
    <w:name w:val="Table Grid"/>
    <w:basedOn w:val="TableNormal"/>
    <w:uiPriority w:val="39"/>
    <w:rsid w:val="009E2E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E2E16"/>
    <w:rPr>
      <w:rFonts w:ascii="Times New Roman" w:hAnsi="Times New Roman" w:cs="Times New Roman"/>
      <w:b/>
      <w:sz w:val="24"/>
      <w:szCs w:val="24"/>
    </w:rPr>
  </w:style>
  <w:style w:type="paragraph" w:styleId="BodyText">
    <w:name w:val="Body Text"/>
    <w:basedOn w:val="Normal"/>
    <w:link w:val="BodyTextChar"/>
    <w:uiPriority w:val="99"/>
    <w:unhideWhenUsed/>
    <w:rsid w:val="00093D6D"/>
    <w:rPr>
      <w:rFonts w:ascii="Times New Roman" w:hAnsi="Times New Roman" w:cs="Times New Roman"/>
      <w:sz w:val="24"/>
      <w:szCs w:val="24"/>
    </w:rPr>
  </w:style>
  <w:style w:type="character" w:customStyle="1" w:styleId="BodyTextChar">
    <w:name w:val="Body Text Char"/>
    <w:basedOn w:val="DefaultParagraphFont"/>
    <w:link w:val="BodyText"/>
    <w:uiPriority w:val="99"/>
    <w:rsid w:val="00093D6D"/>
    <w:rPr>
      <w:rFonts w:ascii="Times New Roman" w:hAnsi="Times New Roman" w:cs="Times New Roman"/>
      <w:sz w:val="24"/>
      <w:szCs w:val="24"/>
    </w:rPr>
  </w:style>
  <w:style w:type="paragraph" w:styleId="Footer">
    <w:name w:val="footer"/>
    <w:basedOn w:val="Normal"/>
    <w:link w:val="FooterChar"/>
    <w:uiPriority w:val="99"/>
    <w:unhideWhenUsed/>
    <w:rsid w:val="00DF0F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F65"/>
  </w:style>
  <w:style w:type="character" w:customStyle="1" w:styleId="Heading3Char">
    <w:name w:val="Heading 3 Char"/>
    <w:basedOn w:val="DefaultParagraphFont"/>
    <w:link w:val="Heading3"/>
    <w:uiPriority w:val="9"/>
    <w:rsid w:val="00B06588"/>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semiHidden/>
    <w:rsid w:val="006529E4"/>
    <w:rPr>
      <w:rFonts w:asciiTheme="majorHAnsi" w:eastAsiaTheme="majorEastAsia" w:hAnsiTheme="majorHAnsi" w:cstheme="majorBidi"/>
      <w:color w:val="2E74B5" w:themeColor="accent1" w:themeShade="BF"/>
      <w:sz w:val="26"/>
      <w:szCs w:val="26"/>
    </w:rPr>
  </w:style>
  <w:style w:type="paragraph" w:styleId="BodyText2">
    <w:name w:val="Body Text 2"/>
    <w:basedOn w:val="Normal"/>
    <w:link w:val="BodyText2Char"/>
    <w:uiPriority w:val="99"/>
    <w:unhideWhenUsed/>
    <w:rsid w:val="006529E4"/>
    <w:pPr>
      <w:jc w:val="both"/>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6529E4"/>
    <w:rPr>
      <w:rFonts w:ascii="Times New Roman" w:hAnsi="Times New Roman" w:cs="Times New Roman"/>
      <w:sz w:val="24"/>
      <w:szCs w:val="24"/>
    </w:rPr>
  </w:style>
  <w:style w:type="character" w:customStyle="1" w:styleId="Heading4Char">
    <w:name w:val="Heading 4 Char"/>
    <w:basedOn w:val="DefaultParagraphFont"/>
    <w:link w:val="Heading4"/>
    <w:uiPriority w:val="9"/>
    <w:rsid w:val="0033697F"/>
    <w:rPr>
      <w:rFonts w:ascii="Times New Roman" w:hAnsi="Times New Roman" w:cs="Times New Roman"/>
      <w:b/>
      <w:sz w:val="24"/>
      <w:szCs w:val="24"/>
    </w:rPr>
  </w:style>
  <w:style w:type="paragraph" w:styleId="Title">
    <w:name w:val="Title"/>
    <w:basedOn w:val="Normal"/>
    <w:next w:val="Normal"/>
    <w:link w:val="TitleChar"/>
    <w:uiPriority w:val="10"/>
    <w:qFormat/>
    <w:rsid w:val="00007B80"/>
    <w:pPr>
      <w:jc w:val="center"/>
    </w:pPr>
    <w:rPr>
      <w:rFonts w:ascii="Times New Roman" w:hAnsi="Times New Roman" w:cs="Times New Roman"/>
      <w:b/>
      <w:sz w:val="24"/>
      <w:szCs w:val="24"/>
    </w:rPr>
  </w:style>
  <w:style w:type="character" w:customStyle="1" w:styleId="TitleChar">
    <w:name w:val="Title Char"/>
    <w:basedOn w:val="DefaultParagraphFont"/>
    <w:link w:val="Title"/>
    <w:uiPriority w:val="10"/>
    <w:rsid w:val="00007B80"/>
    <w:rPr>
      <w:rFonts w:ascii="Times New Roman" w:hAnsi="Times New Roman" w:cs="Times New Roman"/>
      <w:b/>
      <w:sz w:val="24"/>
      <w:szCs w:val="24"/>
    </w:rPr>
  </w:style>
  <w:style w:type="paragraph" w:styleId="Subtitle">
    <w:name w:val="Subtitle"/>
    <w:basedOn w:val="Normal"/>
    <w:next w:val="Normal"/>
    <w:link w:val="SubtitleChar"/>
    <w:uiPriority w:val="11"/>
    <w:qFormat/>
    <w:rsid w:val="0026491D"/>
    <w:rPr>
      <w:rFonts w:ascii="Times New Roman" w:hAnsi="Times New Roman" w:cs="Times New Roman"/>
      <w:b/>
      <w:sz w:val="28"/>
      <w:szCs w:val="28"/>
    </w:rPr>
  </w:style>
  <w:style w:type="character" w:customStyle="1" w:styleId="SubtitleChar">
    <w:name w:val="Subtitle Char"/>
    <w:basedOn w:val="DefaultParagraphFont"/>
    <w:link w:val="Subtitle"/>
    <w:uiPriority w:val="11"/>
    <w:rsid w:val="0026491D"/>
    <w:rPr>
      <w:rFonts w:ascii="Times New Roman" w:hAnsi="Times New Roman" w:cs="Times New Roman"/>
      <w:b/>
      <w:sz w:val="28"/>
      <w:szCs w:val="28"/>
    </w:rPr>
  </w:style>
  <w:style w:type="paragraph" w:styleId="BodyText3">
    <w:name w:val="Body Text 3"/>
    <w:basedOn w:val="Normal"/>
    <w:link w:val="BodyText3Char"/>
    <w:uiPriority w:val="99"/>
    <w:unhideWhenUsed/>
    <w:rsid w:val="00B40FD2"/>
    <w:pPr>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B40FD2"/>
    <w:rPr>
      <w:rFonts w:ascii="Times New Roman" w:hAnsi="Times New Roman" w:cs="Times New Roman"/>
      <w:b/>
      <w:sz w:val="24"/>
      <w:szCs w:val="24"/>
    </w:rPr>
  </w:style>
  <w:style w:type="character" w:styleId="Hyperlink">
    <w:name w:val="Hyperlink"/>
    <w:basedOn w:val="DefaultParagraphFont"/>
    <w:uiPriority w:val="99"/>
    <w:unhideWhenUsed/>
    <w:rsid w:val="00150F10"/>
    <w:rPr>
      <w:color w:val="0563C1" w:themeColor="hyperlink"/>
      <w:u w:val="single"/>
    </w:rPr>
  </w:style>
  <w:style w:type="paragraph" w:styleId="BalloonText">
    <w:name w:val="Balloon Text"/>
    <w:basedOn w:val="Normal"/>
    <w:link w:val="BalloonTextChar"/>
    <w:uiPriority w:val="99"/>
    <w:semiHidden/>
    <w:unhideWhenUsed/>
    <w:rsid w:val="003165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5F6"/>
    <w:rPr>
      <w:rFonts w:ascii="Segoe UI" w:hAnsi="Segoe UI" w:cs="Segoe UI"/>
      <w:sz w:val="18"/>
      <w:szCs w:val="18"/>
    </w:rPr>
  </w:style>
  <w:style w:type="paragraph" w:styleId="Header">
    <w:name w:val="header"/>
    <w:basedOn w:val="Normal"/>
    <w:link w:val="HeaderChar"/>
    <w:uiPriority w:val="99"/>
    <w:unhideWhenUsed/>
    <w:rsid w:val="00B12A3B"/>
    <w:pPr>
      <w:tabs>
        <w:tab w:val="center" w:pos="4680"/>
        <w:tab w:val="right" w:pos="9360"/>
      </w:tabs>
      <w:spacing w:after="0" w:line="240" w:lineRule="auto"/>
    </w:pPr>
    <w:rPr>
      <w:rFonts w:eastAsiaTheme="minorEastAsia"/>
      <w:kern w:val="2"/>
      <w:sz w:val="24"/>
      <w:szCs w:val="24"/>
      <w14:ligatures w14:val="standardContextual"/>
    </w:rPr>
  </w:style>
  <w:style w:type="character" w:customStyle="1" w:styleId="HeaderChar">
    <w:name w:val="Header Char"/>
    <w:basedOn w:val="DefaultParagraphFont"/>
    <w:link w:val="Header"/>
    <w:uiPriority w:val="99"/>
    <w:rsid w:val="00B12A3B"/>
    <w:rPr>
      <w:rFonts w:eastAsiaTheme="minorEastAsia"/>
      <w:kern w:val="2"/>
      <w:sz w:val="24"/>
      <w:szCs w:val="24"/>
      <w14:ligatures w14:val="standardContextual"/>
    </w:rPr>
  </w:style>
  <w:style w:type="character" w:customStyle="1" w:styleId="Heading5Char">
    <w:name w:val="Heading 5 Char"/>
    <w:basedOn w:val="DefaultParagraphFont"/>
    <w:link w:val="Heading5"/>
    <w:uiPriority w:val="9"/>
    <w:rsid w:val="00F02712"/>
    <w:rPr>
      <w:rFonts w:ascii="Arial Black" w:hAnsi="Arial Black" w:cs="Times New Roman"/>
      <w:b/>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itogoj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93B91-4EAD-402F-8987-5BD2B6D7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758</TotalTime>
  <Pages>72</Pages>
  <Words>19747</Words>
  <Characters>112558</Characters>
  <Application>Microsoft Office Word</Application>
  <DocSecurity>0</DocSecurity>
  <Lines>937</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user</dc:creator>
  <cp:keywords/>
  <dc:description/>
  <cp:lastModifiedBy>hp user</cp:lastModifiedBy>
  <cp:revision>187</cp:revision>
  <cp:lastPrinted>2024-12-04T22:13:00Z</cp:lastPrinted>
  <dcterms:created xsi:type="dcterms:W3CDTF">2024-08-07T20:22:00Z</dcterms:created>
  <dcterms:modified xsi:type="dcterms:W3CDTF">2024-12-08T20:18:00Z</dcterms:modified>
</cp:coreProperties>
</file>